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B2" w:rsidRDefault="00080816">
      <w:bookmarkStart w:id="0" w:name="_GoBack"/>
      <w:bookmarkEnd w:id="0"/>
      <w:r>
        <w:rPr>
          <w:rFonts w:ascii="Trebuchet MS" w:hAnsi="Trebuchet MS"/>
          <w:b/>
          <w:noProof/>
          <w:sz w:val="38"/>
          <w:szCs w:val="38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1190621</wp:posOffset>
            </wp:positionH>
            <wp:positionV relativeFrom="paragraph">
              <wp:posOffset>-180978</wp:posOffset>
            </wp:positionV>
            <wp:extent cx="2232663" cy="818516"/>
            <wp:effectExtent l="0" t="0" r="0" b="634"/>
            <wp:wrapNone/>
            <wp:docPr id="1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3" cy="8185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E3AB2" w:rsidRDefault="00FE3AB2">
      <w:pPr>
        <w:jc w:val="center"/>
        <w:rPr>
          <w:rFonts w:ascii="Trebuchet MS" w:hAnsi="Trebuchet MS"/>
          <w:b/>
          <w:sz w:val="22"/>
          <w:szCs w:val="22"/>
          <w:shd w:val="clear" w:color="auto" w:fill="FFFFFF"/>
        </w:rPr>
      </w:pPr>
    </w:p>
    <w:p w:rsidR="00FE3AB2" w:rsidRDefault="00FE3AB2">
      <w:pPr>
        <w:rPr>
          <w:rFonts w:ascii="Trebuchet MS" w:hAnsi="Trebuchet MS"/>
          <w:b/>
          <w:sz w:val="22"/>
          <w:szCs w:val="22"/>
          <w:shd w:val="clear" w:color="auto" w:fill="FFFFFF"/>
        </w:rPr>
      </w:pPr>
    </w:p>
    <w:p w:rsidR="00FE3AB2" w:rsidRDefault="00080816">
      <w:pPr>
        <w:jc w:val="center"/>
      </w:pPr>
      <w:r>
        <w:rPr>
          <w:rFonts w:ascii="Trebuchet MS" w:hAnsi="Trebuchet MS"/>
          <w:szCs w:val="24"/>
        </w:rPr>
        <w:br/>
      </w:r>
      <w:r>
        <w:rPr>
          <w:rFonts w:ascii="Calibri" w:hAnsi="Calibri"/>
          <w:color w:val="000000"/>
          <w:szCs w:val="24"/>
        </w:rPr>
        <w:t xml:space="preserve">Acknowledging the most incredible collection of 2016 awards and celebrating the International Status of </w:t>
      </w:r>
    </w:p>
    <w:p w:rsidR="00FE3AB2" w:rsidRDefault="00080816">
      <w:pPr>
        <w:jc w:val="center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‘Europe’s Best Destination Wedding Retreat’</w:t>
      </w:r>
    </w:p>
    <w:p w:rsidR="00FE3AB2" w:rsidRDefault="00FE3AB2">
      <w:pPr>
        <w:jc w:val="center"/>
        <w:rPr>
          <w:rFonts w:ascii="Calibri" w:hAnsi="Calibri"/>
          <w:color w:val="000000"/>
          <w:szCs w:val="24"/>
        </w:rPr>
      </w:pPr>
    </w:p>
    <w:p w:rsidR="00FE3AB2" w:rsidRDefault="00FE3AB2">
      <w:pPr>
        <w:jc w:val="center"/>
        <w:rPr>
          <w:rFonts w:ascii="Trebuchet MS" w:hAnsi="Trebuchet MS"/>
          <w:b/>
          <w:sz w:val="22"/>
          <w:szCs w:val="22"/>
          <w:shd w:val="clear" w:color="auto" w:fill="FFFFFF"/>
        </w:rPr>
      </w:pPr>
    </w:p>
    <w:p w:rsidR="00FE3AB2" w:rsidRDefault="00080816">
      <w:pPr>
        <w:jc w:val="center"/>
        <w:rPr>
          <w:rFonts w:ascii="Trebuchet MS" w:hAnsi="Trebuchet MS"/>
          <w:b/>
          <w:sz w:val="32"/>
          <w:szCs w:val="32"/>
          <w:shd w:val="clear" w:color="auto" w:fill="FFFFFF"/>
        </w:rPr>
      </w:pPr>
      <w:r>
        <w:rPr>
          <w:rFonts w:ascii="Trebuchet MS" w:hAnsi="Trebuchet MS"/>
          <w:b/>
          <w:sz w:val="32"/>
          <w:szCs w:val="32"/>
          <w:shd w:val="clear" w:color="auto" w:fill="FFFFFF"/>
        </w:rPr>
        <w:t>BALBIRNIE HOUSE</w:t>
      </w:r>
    </w:p>
    <w:p w:rsidR="00FE3AB2" w:rsidRDefault="00080816">
      <w:pPr>
        <w:jc w:val="center"/>
        <w:rPr>
          <w:rFonts w:ascii="Trebuchet MS" w:hAnsi="Trebuchet MS"/>
          <w:b/>
          <w:sz w:val="32"/>
          <w:szCs w:val="32"/>
          <w:shd w:val="clear" w:color="auto" w:fill="FFFFFF"/>
        </w:rPr>
      </w:pPr>
      <w:r>
        <w:rPr>
          <w:rFonts w:ascii="Trebuchet MS" w:hAnsi="Trebuchet MS"/>
          <w:b/>
          <w:sz w:val="32"/>
          <w:szCs w:val="32"/>
          <w:shd w:val="clear" w:color="auto" w:fill="FFFFFF"/>
        </w:rPr>
        <w:t>2017</w:t>
      </w:r>
    </w:p>
    <w:p w:rsidR="00FE3AB2" w:rsidRDefault="00080816">
      <w:pPr>
        <w:jc w:val="center"/>
        <w:rPr>
          <w:rFonts w:ascii="Trebuchet MS" w:hAnsi="Trebuchet MS"/>
          <w:b/>
          <w:sz w:val="32"/>
          <w:szCs w:val="32"/>
          <w:shd w:val="clear" w:color="auto" w:fill="FFFFFF"/>
        </w:rPr>
      </w:pPr>
      <w:r>
        <w:rPr>
          <w:rFonts w:ascii="Trebuchet MS" w:hAnsi="Trebuchet MS"/>
          <w:b/>
          <w:sz w:val="32"/>
          <w:szCs w:val="32"/>
          <w:shd w:val="clear" w:color="auto" w:fill="FFFFFF"/>
        </w:rPr>
        <w:t xml:space="preserve">THE </w:t>
      </w:r>
      <w:r>
        <w:rPr>
          <w:rFonts w:ascii="Trebuchet MS" w:hAnsi="Trebuchet MS"/>
          <w:b/>
          <w:sz w:val="32"/>
          <w:szCs w:val="32"/>
          <w:shd w:val="clear" w:color="auto" w:fill="FFFFFF"/>
        </w:rPr>
        <w:t>YEAR OF ‘HYGGE’</w:t>
      </w:r>
    </w:p>
    <w:p w:rsidR="00FE3AB2" w:rsidRDefault="00080816">
      <w:pPr>
        <w:shd w:val="clear" w:color="auto" w:fill="FFFFFF"/>
        <w:suppressAutoHyphens w:val="0"/>
        <w:spacing w:before="100" w:after="300" w:line="408" w:lineRule="auto"/>
        <w:jc w:val="center"/>
        <w:textAlignment w:val="auto"/>
      </w:pPr>
      <w:r>
        <w:rPr>
          <w:rFonts w:ascii="Trebuchet MS" w:hAnsi="Trebuchet MS" w:cs="Arial"/>
          <w:i/>
          <w:color w:val="444444"/>
          <w:sz w:val="18"/>
          <w:szCs w:val="18"/>
          <w:lang w:val="en-US" w:eastAsia="en-GB"/>
        </w:rPr>
        <w:t>Hygge (pronounced hue-gah) is a Danish word that is a feeling or mood that comes from taking genuine pleasure in making ordinary, everyday moments more meaningful,    beautiful or special.</w:t>
      </w:r>
    </w:p>
    <w:p w:rsidR="00FE3AB2" w:rsidRDefault="00080816">
      <w:pPr>
        <w:shd w:val="clear" w:color="auto" w:fill="FFFFFF"/>
        <w:suppressAutoHyphens w:val="0"/>
        <w:spacing w:before="100" w:after="300" w:line="408" w:lineRule="auto"/>
        <w:jc w:val="center"/>
        <w:textAlignment w:val="auto"/>
      </w:pPr>
      <w:r>
        <w:rPr>
          <w:rFonts w:ascii="Trebuchet MS" w:hAnsi="Trebuchet MS" w:cs="Arial"/>
          <w:i/>
          <w:color w:val="444444"/>
          <w:sz w:val="18"/>
          <w:szCs w:val="18"/>
          <w:lang w:val="en-US" w:eastAsia="en-GB"/>
        </w:rPr>
        <w:t xml:space="preserve"> Hygge is being aware of a good moment whether it’s</w:t>
      </w:r>
      <w:r>
        <w:rPr>
          <w:rFonts w:ascii="Trebuchet MS" w:hAnsi="Trebuchet MS" w:cs="Arial"/>
          <w:i/>
          <w:color w:val="444444"/>
          <w:sz w:val="18"/>
          <w:szCs w:val="18"/>
          <w:lang w:val="en-US" w:eastAsia="en-GB"/>
        </w:rPr>
        <w:t xml:space="preserve"> simple or special.</w:t>
      </w:r>
    </w:p>
    <w:p w:rsidR="00FE3AB2" w:rsidRDefault="00080816">
      <w:pPr>
        <w:shd w:val="clear" w:color="auto" w:fill="FFFFFF"/>
        <w:suppressAutoHyphens w:val="0"/>
        <w:spacing w:line="408" w:lineRule="auto"/>
        <w:jc w:val="center"/>
        <w:textAlignment w:val="auto"/>
        <w:rPr>
          <w:rFonts w:ascii="Trebuchet MS" w:hAnsi="Trebuchet MS" w:cs="Arial"/>
          <w:i/>
          <w:color w:val="444444"/>
          <w:sz w:val="18"/>
          <w:szCs w:val="18"/>
          <w:lang w:val="en-US" w:eastAsia="en-GB"/>
        </w:rPr>
      </w:pPr>
      <w:r>
        <w:rPr>
          <w:rFonts w:ascii="Trebuchet MS" w:hAnsi="Trebuchet MS" w:cs="Arial"/>
          <w:i/>
          <w:color w:val="444444"/>
          <w:sz w:val="18"/>
          <w:szCs w:val="18"/>
          <w:lang w:val="en-US" w:eastAsia="en-GB"/>
        </w:rPr>
        <w:t xml:space="preserve">While there’s no single word to describe hygge, several can be used interchangeably to describe the idea of hygge such as cosiness, charm, happiness, contentness, security, </w:t>
      </w:r>
    </w:p>
    <w:p w:rsidR="00FE3AB2" w:rsidRDefault="00080816">
      <w:pPr>
        <w:shd w:val="clear" w:color="auto" w:fill="FFFFFF"/>
        <w:suppressAutoHyphens w:val="0"/>
        <w:spacing w:line="408" w:lineRule="auto"/>
        <w:jc w:val="center"/>
        <w:textAlignment w:val="auto"/>
        <w:rPr>
          <w:rFonts w:ascii="Trebuchet MS" w:hAnsi="Trebuchet MS" w:cs="Arial"/>
          <w:i/>
          <w:color w:val="444444"/>
          <w:sz w:val="18"/>
          <w:szCs w:val="18"/>
          <w:lang w:val="en-US" w:eastAsia="en-GB"/>
        </w:rPr>
      </w:pPr>
      <w:r>
        <w:rPr>
          <w:rFonts w:ascii="Trebuchet MS" w:hAnsi="Trebuchet MS" w:cs="Arial"/>
          <w:i/>
          <w:color w:val="444444"/>
          <w:sz w:val="18"/>
          <w:szCs w:val="18"/>
          <w:lang w:val="en-US" w:eastAsia="en-GB"/>
        </w:rPr>
        <w:t>Familiarity, comfort, reassurance, kinship, and simpleness.</w:t>
      </w:r>
    </w:p>
    <w:p w:rsidR="00FE3AB2" w:rsidRDefault="00FE3AB2">
      <w:pPr>
        <w:shd w:val="clear" w:color="auto" w:fill="FFFFFF"/>
        <w:suppressAutoHyphens w:val="0"/>
        <w:spacing w:before="100" w:after="300" w:line="408" w:lineRule="auto"/>
        <w:jc w:val="center"/>
        <w:textAlignment w:val="auto"/>
        <w:rPr>
          <w:rFonts w:ascii="Trebuchet MS" w:hAnsi="Trebuchet MS" w:cs="Arial"/>
          <w:color w:val="444444"/>
          <w:sz w:val="18"/>
          <w:szCs w:val="18"/>
          <w:lang w:val="en-US" w:eastAsia="en-GB"/>
        </w:rPr>
      </w:pPr>
    </w:p>
    <w:p w:rsidR="00FE3AB2" w:rsidRDefault="00080816">
      <w:pPr>
        <w:shd w:val="clear" w:color="auto" w:fill="FFFFFF"/>
        <w:suppressAutoHyphens w:val="0"/>
        <w:spacing w:before="100" w:after="300" w:line="408" w:lineRule="auto"/>
        <w:jc w:val="center"/>
        <w:textAlignment w:val="auto"/>
      </w:pPr>
      <w:r>
        <w:rPr>
          <w:rFonts w:ascii="Trebuchet MS" w:eastAsia="MS Mincho" w:hAnsi="Trebuchet MS" w:cs="Times"/>
          <w:color w:val="262626"/>
          <w:sz w:val="23"/>
          <w:szCs w:val="23"/>
          <w:lang w:val="en-US"/>
        </w:rPr>
        <w:t>Please join us on Facebook, Instagram, or any of our 7 Twitter feeds!</w:t>
      </w:r>
      <w:r>
        <w:rPr>
          <w:rFonts w:ascii="Trebuchet MS" w:eastAsia="MS Mincho" w:hAnsi="Trebuchet MS" w:cs="Times"/>
          <w:color w:val="262626"/>
          <w:szCs w:val="24"/>
          <w:lang w:val="en-US"/>
        </w:rPr>
        <w:t xml:space="preserve"> @balbirniehouse</w:t>
      </w:r>
    </w:p>
    <w:p w:rsidR="00FE3AB2" w:rsidRDefault="00080816">
      <w:pPr>
        <w:shd w:val="clear" w:color="auto" w:fill="FFFFFF"/>
        <w:suppressAutoHyphens w:val="0"/>
        <w:spacing w:before="100" w:after="300" w:line="408" w:lineRule="auto"/>
        <w:jc w:val="center"/>
        <w:textAlignment w:val="auto"/>
        <w:rPr>
          <w:rFonts w:ascii="Trebuchet MS" w:eastAsia="MS Mincho" w:hAnsi="Trebuchet MS" w:cs="Times"/>
          <w:color w:val="262626"/>
          <w:szCs w:val="24"/>
          <w:lang w:val="en-US"/>
        </w:rPr>
      </w:pPr>
      <w:r>
        <w:rPr>
          <w:rFonts w:ascii="Trebuchet MS" w:eastAsia="MS Mincho" w:hAnsi="Trebuchet MS" w:cs="Times"/>
          <w:color w:val="262626"/>
          <w:szCs w:val="24"/>
          <w:lang w:val="en-US"/>
        </w:rPr>
        <w:t>#hygge</w:t>
      </w:r>
    </w:p>
    <w:p w:rsidR="00FE3AB2" w:rsidRDefault="00FE3AB2">
      <w:pPr>
        <w:shd w:val="clear" w:color="auto" w:fill="FFFFFF"/>
        <w:suppressAutoHyphens w:val="0"/>
        <w:spacing w:before="100" w:after="300" w:line="408" w:lineRule="auto"/>
        <w:jc w:val="center"/>
        <w:textAlignment w:val="auto"/>
        <w:rPr>
          <w:rFonts w:ascii="Trebuchet MS" w:eastAsia="MS Mincho" w:hAnsi="Trebuchet MS" w:cs="Times"/>
          <w:color w:val="262626"/>
          <w:szCs w:val="24"/>
          <w:lang w:val="en-US"/>
        </w:rPr>
      </w:pPr>
    </w:p>
    <w:p w:rsidR="00FE3AB2" w:rsidRDefault="00080816">
      <w:pPr>
        <w:jc w:val="center"/>
        <w:rPr>
          <w:rFonts w:ascii="Trebuchet MS" w:hAnsi="Trebuchet MS"/>
          <w:b/>
          <w:sz w:val="40"/>
          <w:szCs w:val="40"/>
          <w:shd w:val="clear" w:color="auto" w:fill="FFFFFF"/>
        </w:rPr>
      </w:pPr>
      <w:r>
        <w:rPr>
          <w:rFonts w:ascii="Trebuchet MS" w:hAnsi="Trebuchet MS"/>
          <w:b/>
          <w:sz w:val="40"/>
          <w:szCs w:val="40"/>
          <w:shd w:val="clear" w:color="auto" w:fill="FFFFFF"/>
        </w:rPr>
        <w:lastRenderedPageBreak/>
        <w:t>BALBIRNIE HOUSE</w:t>
      </w:r>
    </w:p>
    <w:p w:rsidR="00FE3AB2" w:rsidRDefault="00080816">
      <w:pPr>
        <w:jc w:val="center"/>
        <w:rPr>
          <w:rFonts w:ascii="Trebuchet MS" w:hAnsi="Trebuchet MS"/>
          <w:b/>
          <w:sz w:val="40"/>
          <w:szCs w:val="40"/>
          <w:shd w:val="clear" w:color="auto" w:fill="FFFFFF"/>
        </w:rPr>
      </w:pPr>
      <w:r>
        <w:rPr>
          <w:rFonts w:ascii="Trebuchet MS" w:hAnsi="Trebuchet MS"/>
          <w:b/>
          <w:sz w:val="40"/>
          <w:szCs w:val="40"/>
          <w:shd w:val="clear" w:color="auto" w:fill="FFFFFF"/>
        </w:rPr>
        <w:t>AFTERNOON TEA</w:t>
      </w:r>
    </w:p>
    <w:p w:rsidR="00FE3AB2" w:rsidRDefault="00FE3AB2">
      <w:pPr>
        <w:rPr>
          <w:rFonts w:ascii="Trebuchet MS" w:hAnsi="Trebuchet MS"/>
          <w:b/>
          <w:sz w:val="20"/>
          <w:shd w:val="clear" w:color="auto" w:fill="FFFFFF"/>
        </w:rPr>
      </w:pPr>
    </w:p>
    <w:p w:rsidR="00FE3AB2" w:rsidRDefault="00080816">
      <w:pPr>
        <w:jc w:val="center"/>
        <w:rPr>
          <w:rFonts w:ascii="Trebuchet MS" w:hAnsi="Trebuchet MS"/>
          <w:b/>
          <w:sz w:val="22"/>
          <w:szCs w:val="22"/>
          <w:shd w:val="clear" w:color="auto" w:fill="FFFFFF"/>
        </w:rPr>
      </w:pPr>
      <w:r>
        <w:rPr>
          <w:rFonts w:ascii="Trebuchet MS" w:hAnsi="Trebuchet MS"/>
          <w:b/>
          <w:sz w:val="22"/>
          <w:szCs w:val="22"/>
          <w:shd w:val="clear" w:color="auto" w:fill="FFFFFF"/>
        </w:rPr>
        <w:t xml:space="preserve">TRADITIONAL </w:t>
      </w:r>
    </w:p>
    <w:p w:rsidR="00FE3AB2" w:rsidRDefault="00080816">
      <w:pPr>
        <w:jc w:val="center"/>
        <w:rPr>
          <w:rFonts w:ascii="Trebuchet MS" w:hAnsi="Trebuchet MS"/>
          <w:b/>
          <w:sz w:val="22"/>
          <w:szCs w:val="22"/>
          <w:shd w:val="clear" w:color="auto" w:fill="FFFFFF"/>
        </w:rPr>
      </w:pPr>
      <w:r>
        <w:rPr>
          <w:rFonts w:ascii="Trebuchet MS" w:hAnsi="Trebuchet MS"/>
          <w:b/>
          <w:sz w:val="22"/>
          <w:szCs w:val="22"/>
          <w:shd w:val="clear" w:color="auto" w:fill="FFFFFF"/>
        </w:rPr>
        <w:t xml:space="preserve">£14.95 </w:t>
      </w:r>
    </w:p>
    <w:p w:rsidR="00FE3AB2" w:rsidRDefault="00FE3AB2">
      <w:pPr>
        <w:jc w:val="center"/>
        <w:rPr>
          <w:rFonts w:ascii="Trebuchet MS" w:hAnsi="Trebuchet MS"/>
          <w:b/>
          <w:sz w:val="16"/>
          <w:szCs w:val="16"/>
          <w:shd w:val="clear" w:color="auto" w:fill="FFFFFF"/>
        </w:rPr>
      </w:pPr>
    </w:p>
    <w:p w:rsidR="00FE3AB2" w:rsidRDefault="00080816">
      <w:pPr>
        <w:jc w:val="center"/>
        <w:rPr>
          <w:rFonts w:ascii="Trebuchet MS" w:hAnsi="Trebuchet MS"/>
          <w:sz w:val="22"/>
          <w:szCs w:val="22"/>
          <w:shd w:val="clear" w:color="auto" w:fill="FFFFFF"/>
        </w:rPr>
      </w:pPr>
      <w:r>
        <w:rPr>
          <w:rFonts w:ascii="Trebuchet MS" w:hAnsi="Trebuchet MS"/>
          <w:sz w:val="22"/>
          <w:szCs w:val="22"/>
          <w:shd w:val="clear" w:color="auto" w:fill="FFFFFF"/>
        </w:rPr>
        <w:t>a selection of freshly prepared finger sandwiches, mini quiche and</w:t>
      </w:r>
    </w:p>
    <w:p w:rsidR="00FE3AB2" w:rsidRDefault="00080816">
      <w:pPr>
        <w:jc w:val="center"/>
        <w:rPr>
          <w:rFonts w:ascii="Trebuchet MS" w:hAnsi="Trebuchet MS"/>
          <w:sz w:val="22"/>
          <w:szCs w:val="22"/>
          <w:shd w:val="clear" w:color="auto" w:fill="FFFFFF"/>
        </w:rPr>
      </w:pPr>
      <w:r>
        <w:rPr>
          <w:rFonts w:ascii="Trebuchet MS" w:hAnsi="Trebuchet MS"/>
          <w:sz w:val="22"/>
          <w:szCs w:val="22"/>
          <w:shd w:val="clear" w:color="auto" w:fill="FFFFFF"/>
        </w:rPr>
        <w:t>savoury sausage rolls</w:t>
      </w:r>
    </w:p>
    <w:p w:rsidR="00FE3AB2" w:rsidRDefault="00080816">
      <w:pPr>
        <w:jc w:val="center"/>
        <w:rPr>
          <w:rFonts w:ascii="Trebuchet MS" w:hAnsi="Trebuchet MS"/>
          <w:sz w:val="22"/>
          <w:szCs w:val="22"/>
          <w:shd w:val="clear" w:color="auto" w:fill="FFFFFF"/>
        </w:rPr>
      </w:pPr>
      <w:r>
        <w:rPr>
          <w:rFonts w:ascii="Trebuchet MS" w:hAnsi="Trebuchet MS"/>
          <w:sz w:val="22"/>
          <w:szCs w:val="22"/>
          <w:shd w:val="clear" w:color="auto" w:fill="FFFFFF"/>
        </w:rPr>
        <w:t xml:space="preserve">warm scones served </w:t>
      </w:r>
      <w:r>
        <w:rPr>
          <w:rFonts w:ascii="Trebuchet MS" w:hAnsi="Trebuchet MS"/>
          <w:sz w:val="22"/>
          <w:szCs w:val="22"/>
          <w:shd w:val="clear" w:color="auto" w:fill="FFFFFF"/>
        </w:rPr>
        <w:t>with clotted cream and preserves</w:t>
      </w:r>
    </w:p>
    <w:p w:rsidR="00FE3AB2" w:rsidRDefault="00080816">
      <w:pPr>
        <w:jc w:val="center"/>
        <w:rPr>
          <w:rFonts w:ascii="Trebuchet MS" w:hAnsi="Trebuchet MS"/>
          <w:sz w:val="22"/>
          <w:szCs w:val="22"/>
          <w:shd w:val="clear" w:color="auto" w:fill="FFFFFF"/>
        </w:rPr>
      </w:pPr>
      <w:r>
        <w:rPr>
          <w:rFonts w:ascii="Trebuchet MS" w:hAnsi="Trebuchet MS"/>
          <w:sz w:val="22"/>
          <w:szCs w:val="22"/>
          <w:shd w:val="clear" w:color="auto" w:fill="FFFFFF"/>
        </w:rPr>
        <w:t>Chefs’ own selection of dainty cakes and pastries</w:t>
      </w:r>
    </w:p>
    <w:p w:rsidR="00FE3AB2" w:rsidRDefault="00FE3AB2">
      <w:pPr>
        <w:jc w:val="center"/>
        <w:rPr>
          <w:rFonts w:ascii="Trebuchet MS" w:hAnsi="Trebuchet MS"/>
          <w:b/>
          <w:sz w:val="16"/>
          <w:szCs w:val="16"/>
          <w:shd w:val="clear" w:color="auto" w:fill="FFFFFF"/>
        </w:rPr>
      </w:pPr>
    </w:p>
    <w:p w:rsidR="00FE3AB2" w:rsidRDefault="00080816">
      <w:pPr>
        <w:jc w:val="center"/>
        <w:rPr>
          <w:rFonts w:ascii="Trebuchet MS" w:hAnsi="Trebuchet MS"/>
          <w:b/>
          <w:sz w:val="22"/>
          <w:szCs w:val="22"/>
          <w:shd w:val="clear" w:color="auto" w:fill="FFFFFF"/>
        </w:rPr>
      </w:pPr>
      <w:r>
        <w:rPr>
          <w:rFonts w:ascii="Trebuchet MS" w:hAnsi="Trebuchet MS"/>
          <w:b/>
          <w:sz w:val="22"/>
          <w:szCs w:val="22"/>
          <w:shd w:val="clear" w:color="auto" w:fill="FFFFFF"/>
        </w:rPr>
        <w:t>OR</w:t>
      </w:r>
    </w:p>
    <w:p w:rsidR="00FE3AB2" w:rsidRDefault="00FE3AB2">
      <w:pPr>
        <w:jc w:val="center"/>
        <w:rPr>
          <w:rFonts w:ascii="Trebuchet MS" w:hAnsi="Trebuchet MS"/>
          <w:b/>
          <w:sz w:val="16"/>
          <w:szCs w:val="16"/>
          <w:shd w:val="clear" w:color="auto" w:fill="FFFFFF"/>
        </w:rPr>
      </w:pPr>
    </w:p>
    <w:p w:rsidR="00FE3AB2" w:rsidRDefault="00080816">
      <w:pPr>
        <w:jc w:val="center"/>
        <w:rPr>
          <w:rFonts w:ascii="Trebuchet MS" w:hAnsi="Trebuchet MS"/>
          <w:b/>
          <w:sz w:val="22"/>
          <w:szCs w:val="22"/>
          <w:shd w:val="clear" w:color="auto" w:fill="FFFFFF"/>
        </w:rPr>
      </w:pPr>
      <w:r>
        <w:rPr>
          <w:rFonts w:ascii="Trebuchet MS" w:hAnsi="Trebuchet MS"/>
          <w:b/>
          <w:sz w:val="22"/>
          <w:szCs w:val="22"/>
          <w:shd w:val="clear" w:color="auto" w:fill="FFFFFF"/>
        </w:rPr>
        <w:t xml:space="preserve">‘HYGGE’ </w:t>
      </w:r>
    </w:p>
    <w:p w:rsidR="00FE3AB2" w:rsidRDefault="00080816">
      <w:pPr>
        <w:jc w:val="center"/>
        <w:rPr>
          <w:rFonts w:ascii="Trebuchet MS" w:hAnsi="Trebuchet MS"/>
          <w:b/>
          <w:sz w:val="22"/>
          <w:szCs w:val="22"/>
          <w:shd w:val="clear" w:color="auto" w:fill="FFFFFF"/>
        </w:rPr>
      </w:pPr>
      <w:r>
        <w:rPr>
          <w:rFonts w:ascii="Trebuchet MS" w:hAnsi="Trebuchet MS"/>
          <w:b/>
          <w:sz w:val="22"/>
          <w:szCs w:val="22"/>
          <w:shd w:val="clear" w:color="auto" w:fill="FFFFFF"/>
        </w:rPr>
        <w:t>£14.95</w:t>
      </w:r>
    </w:p>
    <w:p w:rsidR="00FE3AB2" w:rsidRDefault="00080816">
      <w:pPr>
        <w:jc w:val="center"/>
      </w:pPr>
      <w:r>
        <w:rPr>
          <w:rFonts w:ascii="Trebuchet MS" w:hAnsi="Trebuchet MS"/>
          <w:b/>
          <w:sz w:val="22"/>
          <w:szCs w:val="22"/>
          <w:shd w:val="clear" w:color="auto" w:fill="FFFFFF"/>
        </w:rPr>
        <w:t xml:space="preserve">  </w:t>
      </w:r>
    </w:p>
    <w:p w:rsidR="00FE3AB2" w:rsidRDefault="00080816">
      <w:pPr>
        <w:jc w:val="center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INTRODUCING BALBIRNIE’S INTERPRETATION OF DANISH SMØRREBRØD</w:t>
      </w:r>
    </w:p>
    <w:p w:rsidR="00FE3AB2" w:rsidRDefault="00080816">
      <w:pPr>
        <w:jc w:val="center"/>
      </w:pPr>
      <w:r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i/>
          <w:sz w:val="22"/>
          <w:szCs w:val="22"/>
        </w:rPr>
        <w:t>(PRONOUNCED SMUHR-BROHT)</w:t>
      </w:r>
      <w:r>
        <w:rPr>
          <w:rFonts w:ascii="Trebuchet MS" w:hAnsi="Trebuchet MS"/>
          <w:sz w:val="22"/>
          <w:szCs w:val="22"/>
        </w:rPr>
        <w:t xml:space="preserve"> </w:t>
      </w:r>
    </w:p>
    <w:p w:rsidR="00FE3AB2" w:rsidRDefault="00FE3AB2">
      <w:pPr>
        <w:jc w:val="center"/>
        <w:rPr>
          <w:rFonts w:ascii="Trebuchet MS" w:hAnsi="Trebuchet MS"/>
          <w:b/>
          <w:sz w:val="16"/>
          <w:szCs w:val="16"/>
        </w:rPr>
      </w:pPr>
    </w:p>
    <w:p w:rsidR="00FE3AB2" w:rsidRDefault="00080816">
      <w:pPr>
        <w:jc w:val="center"/>
      </w:pPr>
      <w:r>
        <w:rPr>
          <w:rFonts w:ascii="Trebuchet MS" w:hAnsi="Trebuchet MS"/>
          <w:szCs w:val="24"/>
        </w:rPr>
        <w:t xml:space="preserve"> the above selection of cakes and pastries with open-faced </w:t>
      </w:r>
      <w:r>
        <w:rPr>
          <w:rFonts w:ascii="Trebuchet MS" w:hAnsi="Trebuchet MS"/>
          <w:szCs w:val="24"/>
        </w:rPr>
        <w:t>sandwiches served on</w:t>
      </w:r>
      <w:r>
        <w:rPr>
          <w:rFonts w:ascii="Trebuchet MS" w:hAnsi="Trebuchet MS"/>
          <w:szCs w:val="24"/>
          <w:lang w:val="en"/>
        </w:rPr>
        <w:t xml:space="preserve"> ‘rugbrød’ rye bread </w:t>
      </w:r>
    </w:p>
    <w:p w:rsidR="00FE3AB2" w:rsidRDefault="00FE3AB2">
      <w:pPr>
        <w:rPr>
          <w:rFonts w:ascii="Trebuchet MS" w:hAnsi="Trebuchet MS"/>
          <w:b/>
          <w:sz w:val="22"/>
          <w:szCs w:val="22"/>
          <w:shd w:val="clear" w:color="auto" w:fill="FFFFFF"/>
        </w:rPr>
      </w:pPr>
    </w:p>
    <w:p w:rsidR="00FE3AB2" w:rsidRDefault="00FE3AB2">
      <w:pPr>
        <w:rPr>
          <w:rFonts w:ascii="Trebuchet MS" w:hAnsi="Trebuchet MS"/>
          <w:b/>
          <w:sz w:val="20"/>
          <w:shd w:val="clear" w:color="auto" w:fill="FFFFFF"/>
        </w:rPr>
      </w:pPr>
    </w:p>
    <w:p w:rsidR="00FE3AB2" w:rsidRDefault="00080816">
      <w:pPr>
        <w:jc w:val="center"/>
        <w:rPr>
          <w:rFonts w:ascii="Trebuchet MS" w:hAnsi="Trebuchet MS"/>
          <w:b/>
          <w:sz w:val="22"/>
          <w:szCs w:val="22"/>
          <w:shd w:val="clear" w:color="auto" w:fill="FFFFFF"/>
        </w:rPr>
      </w:pPr>
      <w:r>
        <w:rPr>
          <w:rFonts w:ascii="Trebuchet MS" w:hAnsi="Trebuchet MS"/>
          <w:b/>
          <w:sz w:val="22"/>
          <w:szCs w:val="22"/>
          <w:shd w:val="clear" w:color="auto" w:fill="FFFFFF"/>
        </w:rPr>
        <w:t xml:space="preserve">CHAMPAGNE </w:t>
      </w:r>
    </w:p>
    <w:p w:rsidR="00FE3AB2" w:rsidRDefault="00080816">
      <w:pPr>
        <w:jc w:val="center"/>
        <w:rPr>
          <w:rFonts w:ascii="Trebuchet MS" w:hAnsi="Trebuchet MS"/>
          <w:b/>
          <w:sz w:val="22"/>
          <w:szCs w:val="22"/>
          <w:shd w:val="clear" w:color="auto" w:fill="FFFFFF"/>
        </w:rPr>
      </w:pPr>
      <w:r>
        <w:rPr>
          <w:rFonts w:ascii="Trebuchet MS" w:hAnsi="Trebuchet MS"/>
          <w:b/>
          <w:sz w:val="22"/>
          <w:szCs w:val="22"/>
          <w:shd w:val="clear" w:color="auto" w:fill="FFFFFF"/>
        </w:rPr>
        <w:t>£18.95</w:t>
      </w:r>
    </w:p>
    <w:p w:rsidR="00FE3AB2" w:rsidRDefault="00080816">
      <w:pPr>
        <w:jc w:val="center"/>
        <w:rPr>
          <w:rFonts w:ascii="Trebuchet MS" w:hAnsi="Trebuchet MS"/>
          <w:sz w:val="22"/>
          <w:szCs w:val="22"/>
          <w:shd w:val="clear" w:color="auto" w:fill="FFFFFF"/>
        </w:rPr>
      </w:pPr>
      <w:r>
        <w:rPr>
          <w:rFonts w:ascii="Trebuchet MS" w:hAnsi="Trebuchet MS"/>
          <w:sz w:val="22"/>
          <w:szCs w:val="22"/>
          <w:shd w:val="clear" w:color="auto" w:fill="FFFFFF"/>
        </w:rPr>
        <w:t>Inclusive of a 125ml glass of our house Champagne ‘Chimere’</w:t>
      </w:r>
    </w:p>
    <w:p w:rsidR="00FE3AB2" w:rsidRDefault="00FE3AB2">
      <w:pPr>
        <w:jc w:val="center"/>
        <w:rPr>
          <w:rFonts w:ascii="Trebuchet MS" w:hAnsi="Trebuchet MS"/>
          <w:b/>
          <w:sz w:val="20"/>
          <w:shd w:val="clear" w:color="auto" w:fill="FFFFFF"/>
        </w:rPr>
      </w:pPr>
    </w:p>
    <w:p w:rsidR="00FE3AB2" w:rsidRDefault="00FE3AB2">
      <w:pPr>
        <w:jc w:val="center"/>
        <w:rPr>
          <w:rFonts w:ascii="Trebuchet MS" w:hAnsi="Trebuchet MS"/>
          <w:b/>
          <w:sz w:val="20"/>
          <w:shd w:val="clear" w:color="auto" w:fill="FFFFFF"/>
        </w:rPr>
      </w:pPr>
    </w:p>
    <w:p w:rsidR="00FE3AB2" w:rsidRDefault="00080816">
      <w:pPr>
        <w:jc w:val="center"/>
        <w:rPr>
          <w:rFonts w:ascii="Trebuchet MS" w:hAnsi="Trebuchet MS"/>
          <w:sz w:val="20"/>
          <w:shd w:val="clear" w:color="auto" w:fill="FFFFFF"/>
        </w:rPr>
      </w:pPr>
      <w:r>
        <w:rPr>
          <w:rFonts w:ascii="Trebuchet MS" w:hAnsi="Trebuchet MS"/>
          <w:sz w:val="20"/>
          <w:shd w:val="clear" w:color="auto" w:fill="FFFFFF"/>
        </w:rPr>
        <w:t xml:space="preserve">All served with your choice of Nespresso coffee, Scottish tea or hot chocolate </w:t>
      </w:r>
    </w:p>
    <w:p w:rsidR="00FE3AB2" w:rsidRDefault="00080816">
      <w:pPr>
        <w:jc w:val="center"/>
        <w:rPr>
          <w:rFonts w:ascii="Trebuchet MS" w:hAnsi="Trebuchet MS"/>
          <w:sz w:val="20"/>
          <w:shd w:val="clear" w:color="auto" w:fill="FFFFFF"/>
        </w:rPr>
      </w:pPr>
      <w:r>
        <w:rPr>
          <w:rFonts w:ascii="Trebuchet MS" w:hAnsi="Trebuchet MS"/>
          <w:sz w:val="20"/>
          <w:shd w:val="clear" w:color="auto" w:fill="FFFFFF"/>
        </w:rPr>
        <w:t>Brodies flavoured teas are also available on request</w:t>
      </w:r>
      <w:r>
        <w:rPr>
          <w:rFonts w:ascii="Trebuchet MS" w:hAnsi="Trebuchet MS"/>
          <w:sz w:val="20"/>
          <w:shd w:val="clear" w:color="auto" w:fill="FFFFFF"/>
        </w:rPr>
        <w:t xml:space="preserve">  </w:t>
      </w:r>
    </w:p>
    <w:p w:rsidR="00FE3AB2" w:rsidRDefault="00FE3AB2">
      <w:pPr>
        <w:jc w:val="center"/>
        <w:rPr>
          <w:rFonts w:ascii="Trebuchet MS" w:hAnsi="Trebuchet MS"/>
          <w:b/>
          <w:sz w:val="20"/>
          <w:shd w:val="clear" w:color="auto" w:fill="FFFFFF"/>
        </w:rPr>
      </w:pPr>
    </w:p>
    <w:p w:rsidR="00FE3AB2" w:rsidRDefault="00FE3AB2">
      <w:pPr>
        <w:jc w:val="center"/>
        <w:rPr>
          <w:rFonts w:ascii="Trebuchet MS" w:hAnsi="Trebuchet MS"/>
          <w:b/>
          <w:sz w:val="20"/>
          <w:shd w:val="clear" w:color="auto" w:fill="FFFFFF"/>
        </w:rPr>
      </w:pPr>
    </w:p>
    <w:p w:rsidR="00FE3AB2" w:rsidRDefault="00080816">
      <w:pPr>
        <w:jc w:val="center"/>
        <w:rPr>
          <w:rFonts w:ascii="Trebuchet MS" w:hAnsi="Trebuchet MS"/>
          <w:b/>
          <w:sz w:val="22"/>
          <w:szCs w:val="22"/>
          <w:shd w:val="clear" w:color="auto" w:fill="FFFFFF"/>
        </w:rPr>
      </w:pPr>
      <w:r>
        <w:rPr>
          <w:rFonts w:ascii="Trebuchet MS" w:hAnsi="Trebuchet MS"/>
          <w:b/>
          <w:sz w:val="22"/>
          <w:szCs w:val="22"/>
          <w:shd w:val="clear" w:color="auto" w:fill="FFFFFF"/>
        </w:rPr>
        <w:t xml:space="preserve">UPGRADE TO BALBIRNIE’S OWN RECIPE </w:t>
      </w:r>
    </w:p>
    <w:p w:rsidR="00FE3AB2" w:rsidRDefault="00080816">
      <w:pPr>
        <w:jc w:val="center"/>
        <w:rPr>
          <w:rFonts w:ascii="Trebuchet MS" w:hAnsi="Trebuchet MS"/>
          <w:b/>
          <w:sz w:val="22"/>
          <w:szCs w:val="22"/>
          <w:shd w:val="clear" w:color="auto" w:fill="FFFFFF"/>
        </w:rPr>
      </w:pPr>
      <w:r>
        <w:rPr>
          <w:rFonts w:ascii="Trebuchet MS" w:hAnsi="Trebuchet MS"/>
          <w:b/>
          <w:sz w:val="22"/>
          <w:szCs w:val="22"/>
          <w:shd w:val="clear" w:color="auto" w:fill="FFFFFF"/>
        </w:rPr>
        <w:t>MULLED WINE OR MULLED CIDER FOR £4.50</w:t>
      </w:r>
    </w:p>
    <w:p w:rsidR="00FE3AB2" w:rsidRDefault="00FE3AB2">
      <w:pPr>
        <w:jc w:val="center"/>
        <w:rPr>
          <w:rFonts w:ascii="Trebuchet MS" w:hAnsi="Trebuchet MS"/>
          <w:b/>
          <w:sz w:val="22"/>
          <w:szCs w:val="22"/>
          <w:shd w:val="clear" w:color="auto" w:fill="FFFFFF"/>
        </w:rPr>
      </w:pPr>
    </w:p>
    <w:p w:rsidR="00FE3AB2" w:rsidRDefault="00FE3AB2">
      <w:pPr>
        <w:rPr>
          <w:rFonts w:ascii="Trebuchet MS" w:hAnsi="Trebuchet MS"/>
          <w:sz w:val="18"/>
          <w:szCs w:val="18"/>
        </w:rPr>
      </w:pPr>
    </w:p>
    <w:p w:rsidR="00FE3AB2" w:rsidRDefault="00080816">
      <w:pPr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PLEASE INFORM US IF A PERSON IN YOUR PARTY HAS A FOOD ALLERGY</w:t>
      </w:r>
    </w:p>
    <w:p w:rsidR="00FE3AB2" w:rsidRDefault="00080816">
      <w:pPr>
        <w:jc w:val="center"/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4015743</wp:posOffset>
            </wp:positionH>
            <wp:positionV relativeFrom="page">
              <wp:posOffset>6570348</wp:posOffset>
            </wp:positionV>
            <wp:extent cx="850263" cy="616589"/>
            <wp:effectExtent l="0" t="0" r="0" b="0"/>
            <wp:wrapNone/>
            <wp:docPr id="2" name="irc_mi" descr="http://internetretailing.net/files/2016/01/Nespresso-logo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263" cy="6165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sz w:val="16"/>
          <w:szCs w:val="16"/>
        </w:rPr>
        <w:t>Our products may contain wheat, egg, dairy, soy, fish or other allergens.</w:t>
      </w:r>
    </w:p>
    <w:p w:rsidR="00FE3AB2" w:rsidRDefault="00FE3AB2">
      <w:pPr>
        <w:jc w:val="center"/>
        <w:rPr>
          <w:rFonts w:ascii="Trebuchet MS" w:hAnsi="Trebuchet MS"/>
          <w:sz w:val="16"/>
          <w:szCs w:val="16"/>
        </w:rPr>
      </w:pPr>
    </w:p>
    <w:p w:rsidR="00FE3AB2" w:rsidRDefault="00080816">
      <w:pPr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All prices are per person and </w:t>
      </w:r>
      <w:r>
        <w:rPr>
          <w:rFonts w:ascii="Trebuchet MS" w:hAnsi="Trebuchet MS"/>
          <w:sz w:val="16"/>
          <w:szCs w:val="16"/>
        </w:rPr>
        <w:t>inclusive of VAT</w:t>
      </w:r>
    </w:p>
    <w:p w:rsidR="00FE3AB2" w:rsidRDefault="00080816">
      <w:pPr>
        <w:jc w:val="center"/>
      </w:pPr>
      <w:r>
        <w:rPr>
          <w:rFonts w:ascii="Trebuchet MS" w:hAnsi="Trebuchet MS"/>
          <w:sz w:val="16"/>
          <w:szCs w:val="16"/>
        </w:rPr>
        <w:t>Gratuities at your discretion</w:t>
      </w:r>
    </w:p>
    <w:sectPr w:rsidR="00FE3AB2">
      <w:pgSz w:w="16839" w:h="11907" w:orient="landscape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0816">
      <w:r>
        <w:separator/>
      </w:r>
    </w:p>
  </w:endnote>
  <w:endnote w:type="continuationSeparator" w:id="0">
    <w:p w:rsidR="00000000" w:rsidRDefault="0008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0816">
      <w:r>
        <w:rPr>
          <w:color w:val="000000"/>
        </w:rPr>
        <w:separator/>
      </w:r>
    </w:p>
  </w:footnote>
  <w:footnote w:type="continuationSeparator" w:id="0">
    <w:p w:rsidR="00000000" w:rsidRDefault="0008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3AB2"/>
    <w:rsid w:val="00080816"/>
    <w:rsid w:val="00FE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Brownlie</dc:creator>
  <cp:lastModifiedBy>Sarah Rees</cp:lastModifiedBy>
  <cp:revision>2</cp:revision>
  <cp:lastPrinted>2017-01-05T17:39:00Z</cp:lastPrinted>
  <dcterms:created xsi:type="dcterms:W3CDTF">2017-01-12T09:13:00Z</dcterms:created>
  <dcterms:modified xsi:type="dcterms:W3CDTF">2017-01-12T09:13:00Z</dcterms:modified>
</cp:coreProperties>
</file>