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2" w:rsidRDefault="00FE3AB2"/>
    <w:p w:rsidR="00FE3AB2" w:rsidRDefault="00FE3AB2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FE3AB2" w:rsidRDefault="00FE3AB2">
      <w:pPr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8F497B" w:rsidRDefault="00080816" w:rsidP="008F497B">
      <w:pPr>
        <w:jc w:val="center"/>
        <w:rPr>
          <w:rFonts w:ascii="Trebuchet MS" w:eastAsia="MS Mincho" w:hAnsi="Trebuchet MS" w:cs="Times"/>
          <w:color w:val="262626"/>
          <w:szCs w:val="24"/>
          <w:lang w:val="en-US"/>
        </w:rPr>
      </w:pPr>
      <w:r>
        <w:rPr>
          <w:rFonts w:ascii="Trebuchet MS" w:hAnsi="Trebuchet MS"/>
          <w:szCs w:val="24"/>
        </w:rPr>
        <w:br/>
      </w:r>
    </w:p>
    <w:p w:rsidR="008F497B" w:rsidRDefault="008F497B" w:rsidP="008F497B">
      <w:pPr>
        <w:jc w:val="center"/>
        <w:rPr>
          <w:rFonts w:ascii="Trebuchet MS" w:eastAsia="MS Mincho" w:hAnsi="Trebuchet MS" w:cs="Times"/>
          <w:color w:val="262626"/>
          <w:szCs w:val="24"/>
          <w:lang w:val="en-US"/>
        </w:rPr>
      </w:pPr>
    </w:p>
    <w:p w:rsidR="008F497B" w:rsidRDefault="008F497B" w:rsidP="00204776">
      <w:pPr>
        <w:shd w:val="clear" w:color="auto" w:fill="FFFFFF"/>
        <w:suppressAutoHyphens w:val="0"/>
        <w:spacing w:before="100" w:after="300" w:line="408" w:lineRule="auto"/>
        <w:textAlignment w:val="auto"/>
        <w:rPr>
          <w:rFonts w:ascii="Trebuchet MS" w:eastAsia="MS Mincho" w:hAnsi="Trebuchet MS" w:cs="Times"/>
          <w:color w:val="262626"/>
          <w:szCs w:val="24"/>
          <w:lang w:val="en-US"/>
        </w:rPr>
      </w:pPr>
    </w:p>
    <w:p w:rsidR="00C0651C" w:rsidRDefault="00C0651C" w:rsidP="00204776">
      <w:pPr>
        <w:shd w:val="clear" w:color="auto" w:fill="FFFFFF"/>
        <w:suppressAutoHyphens w:val="0"/>
        <w:spacing w:before="100" w:after="300" w:line="408" w:lineRule="auto"/>
        <w:textAlignment w:val="auto"/>
        <w:rPr>
          <w:rFonts w:ascii="Trebuchet MS" w:eastAsia="MS Mincho" w:hAnsi="Trebuchet MS" w:cs="Times"/>
          <w:color w:val="262626"/>
          <w:szCs w:val="24"/>
          <w:lang w:val="en-US"/>
        </w:rPr>
      </w:pP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proofErr w:type="gramStart"/>
      <w:r w:rsidRPr="008F497B">
        <w:rPr>
          <w:rFonts w:ascii="Trebuchet MS" w:hAnsi="Trebuchet MS"/>
          <w:sz w:val="22"/>
          <w:szCs w:val="22"/>
        </w:rPr>
        <w:t>Scotland’s Cezanne, at Balbirnie House.</w:t>
      </w:r>
      <w:proofErr w:type="gramEnd"/>
      <w:r w:rsidRPr="008F497B">
        <w:rPr>
          <w:rFonts w:ascii="Trebuchet MS" w:hAnsi="Trebuchet MS"/>
          <w:sz w:val="22"/>
          <w:szCs w:val="22"/>
        </w:rPr>
        <w:t xml:space="preserve"> </w:t>
      </w: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 xml:space="preserve">The 12 piece collection of artwork which is now in place in and around </w:t>
      </w:r>
      <w:proofErr w:type="spellStart"/>
      <w:r w:rsidRPr="008F497B">
        <w:rPr>
          <w:rFonts w:ascii="Trebuchet MS" w:hAnsi="Trebuchet MS"/>
          <w:sz w:val="22"/>
          <w:szCs w:val="22"/>
        </w:rPr>
        <w:t>Balbirnie’s</w:t>
      </w:r>
      <w:proofErr w:type="spellEnd"/>
      <w:r w:rsidRPr="008F497B">
        <w:rPr>
          <w:rFonts w:ascii="Trebuchet MS" w:hAnsi="Trebuchet MS"/>
          <w:sz w:val="22"/>
          <w:szCs w:val="22"/>
        </w:rPr>
        <w:t xml:space="preserve"> Orangery, has been gifted to us by Archie Forrest,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8F497B">
        <w:rPr>
          <w:rFonts w:ascii="Trebuchet MS" w:hAnsi="Trebuchet MS"/>
          <w:sz w:val="22"/>
          <w:szCs w:val="22"/>
        </w:rPr>
        <w:t>who</w:t>
      </w:r>
      <w:proofErr w:type="gramEnd"/>
      <w:r w:rsidRPr="008F497B">
        <w:rPr>
          <w:rFonts w:ascii="Trebuchet MS" w:hAnsi="Trebuchet MS"/>
          <w:sz w:val="22"/>
          <w:szCs w:val="22"/>
        </w:rPr>
        <w:t xml:space="preserve"> is Scotland’s leading contemporary Colourist painter.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>The collection especially commemorates daughter Maya’s wedding,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8F497B">
        <w:rPr>
          <w:rFonts w:ascii="Trebuchet MS" w:hAnsi="Trebuchet MS"/>
          <w:sz w:val="22"/>
          <w:szCs w:val="22"/>
        </w:rPr>
        <w:t>which</w:t>
      </w:r>
      <w:proofErr w:type="gramEnd"/>
      <w:r w:rsidRPr="008F497B">
        <w:rPr>
          <w:rFonts w:ascii="Trebuchet MS" w:hAnsi="Trebuchet MS"/>
          <w:sz w:val="22"/>
          <w:szCs w:val="22"/>
        </w:rPr>
        <w:t xml:space="preserve"> took place at Balbirnie House early in 2014.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</w:p>
    <w:p w:rsid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>Biog. 'Whether in landscape, still life or figure painting, Forrest has the ability to use the language of paint</w:t>
      </w:r>
      <w:r>
        <w:rPr>
          <w:rFonts w:ascii="Trebuchet MS" w:hAnsi="Trebuchet MS"/>
          <w:sz w:val="22"/>
          <w:szCs w:val="22"/>
        </w:rPr>
        <w:t xml:space="preserve"> </w:t>
      </w:r>
      <w:r w:rsidRPr="008F497B">
        <w:rPr>
          <w:rFonts w:ascii="Trebuchet MS" w:hAnsi="Trebuchet MS"/>
          <w:sz w:val="22"/>
          <w:szCs w:val="22"/>
        </w:rPr>
        <w:t>to devastating effect; as one admirer remarked, ''he creates electricity with paint.”</w:t>
      </w: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</w:p>
    <w:p w:rsidR="008F497B" w:rsidRPr="008F497B" w:rsidRDefault="008F497B" w:rsidP="008F497B">
      <w:pPr>
        <w:pStyle w:val="Body"/>
        <w:jc w:val="center"/>
        <w:rPr>
          <w:rFonts w:ascii="Trebuchet MS" w:hAnsi="Trebuchet MS"/>
          <w:sz w:val="22"/>
          <w:szCs w:val="22"/>
        </w:rPr>
      </w:pPr>
      <w:r w:rsidRPr="008F497B">
        <w:rPr>
          <w:rFonts w:ascii="Trebuchet MS" w:hAnsi="Trebuchet MS"/>
          <w:sz w:val="22"/>
          <w:szCs w:val="22"/>
        </w:rPr>
        <w:t>Archie Forrest paintings have been shown at The Scottish Gallery in late 2014</w:t>
      </w:r>
      <w:proofErr w:type="gramStart"/>
      <w:r w:rsidRPr="008F497B">
        <w:rPr>
          <w:rFonts w:ascii="Trebuchet MS" w:hAnsi="Trebuchet MS"/>
          <w:sz w:val="22"/>
          <w:szCs w:val="22"/>
        </w:rPr>
        <w:t>,and</w:t>
      </w:r>
      <w:proofErr w:type="gramEnd"/>
      <w:r w:rsidRPr="008F497B">
        <w:rPr>
          <w:rFonts w:ascii="Trebuchet MS" w:hAnsi="Trebuchet MS"/>
          <w:sz w:val="22"/>
          <w:szCs w:val="22"/>
        </w:rPr>
        <w:t xml:space="preserve"> are currently available from London’s Portland Gallery.</w:t>
      </w:r>
    </w:p>
    <w:p w:rsidR="008F497B" w:rsidRDefault="008F497B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8F497B" w:rsidRPr="00204776" w:rsidRDefault="008F497B">
      <w:pPr>
        <w:jc w:val="center"/>
        <w:rPr>
          <w:rFonts w:ascii="Trebuchet MS" w:hAnsi="Trebuchet MS"/>
          <w:sz w:val="28"/>
          <w:szCs w:val="28"/>
          <w:shd w:val="clear" w:color="auto" w:fill="FFFFFF"/>
        </w:rPr>
      </w:pPr>
    </w:p>
    <w:p w:rsidR="008F497B" w:rsidRDefault="008F497B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204776" w:rsidRDefault="00204776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204776" w:rsidRDefault="00204776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8F497B" w:rsidRDefault="008F497B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204776" w:rsidRPr="00204776" w:rsidRDefault="00204776" w:rsidP="00204776">
      <w:pPr>
        <w:jc w:val="center"/>
        <w:rPr>
          <w:rFonts w:ascii="Trebuchet MS" w:hAnsi="Trebuchet MS"/>
          <w:sz w:val="16"/>
          <w:szCs w:val="16"/>
        </w:rPr>
      </w:pPr>
      <w:r w:rsidRPr="00204776">
        <w:rPr>
          <w:rFonts w:ascii="Trebuchet MS" w:hAnsi="Trebuchet MS"/>
          <w:sz w:val="16"/>
          <w:szCs w:val="16"/>
        </w:rPr>
        <w:t>PLEASE INFORM US IF A PERSON IN YOUR PARTY HAS A FOOD ALLERGY</w:t>
      </w:r>
    </w:p>
    <w:p w:rsidR="00204776" w:rsidRPr="00204776" w:rsidRDefault="00204776" w:rsidP="00204776">
      <w:pPr>
        <w:jc w:val="center"/>
        <w:rPr>
          <w:sz w:val="16"/>
          <w:szCs w:val="16"/>
        </w:rPr>
      </w:pPr>
      <w:r w:rsidRPr="00204776">
        <w:rPr>
          <w:rFonts w:ascii="Trebuchet MS" w:hAnsi="Trebuchet MS"/>
          <w:sz w:val="16"/>
          <w:szCs w:val="16"/>
        </w:rPr>
        <w:t>Our products may contain wheat, egg, dairy, soy, fish or other allergens.</w:t>
      </w:r>
    </w:p>
    <w:p w:rsidR="00204776" w:rsidRPr="00204776" w:rsidRDefault="00204776" w:rsidP="00204776">
      <w:pPr>
        <w:jc w:val="center"/>
        <w:rPr>
          <w:rFonts w:ascii="Trebuchet MS" w:hAnsi="Trebuchet MS"/>
          <w:sz w:val="16"/>
          <w:szCs w:val="16"/>
        </w:rPr>
      </w:pPr>
    </w:p>
    <w:p w:rsidR="00204776" w:rsidRPr="00204776" w:rsidRDefault="00204776" w:rsidP="00204776">
      <w:pPr>
        <w:jc w:val="center"/>
        <w:rPr>
          <w:rFonts w:ascii="Trebuchet MS" w:hAnsi="Trebuchet MS"/>
          <w:sz w:val="16"/>
          <w:szCs w:val="16"/>
        </w:rPr>
      </w:pPr>
      <w:r w:rsidRPr="00204776">
        <w:rPr>
          <w:rFonts w:ascii="Trebuchet MS" w:hAnsi="Trebuchet MS"/>
          <w:sz w:val="16"/>
          <w:szCs w:val="16"/>
        </w:rPr>
        <w:t>All prices are per person and inclusive of VAT</w:t>
      </w:r>
    </w:p>
    <w:p w:rsidR="00204776" w:rsidRDefault="00204776" w:rsidP="00204776">
      <w:pPr>
        <w:jc w:val="center"/>
        <w:rPr>
          <w:sz w:val="16"/>
          <w:szCs w:val="16"/>
        </w:rPr>
      </w:pPr>
      <w:r w:rsidRPr="00204776">
        <w:rPr>
          <w:rFonts w:ascii="Trebuchet MS" w:hAnsi="Trebuchet MS"/>
          <w:sz w:val="16"/>
          <w:szCs w:val="16"/>
        </w:rPr>
        <w:t>Gratuities at your discretion</w:t>
      </w:r>
    </w:p>
    <w:p w:rsidR="00204776" w:rsidRDefault="00204776" w:rsidP="00204776">
      <w:pPr>
        <w:rPr>
          <w:sz w:val="16"/>
          <w:szCs w:val="16"/>
        </w:rPr>
      </w:pPr>
    </w:p>
    <w:p w:rsidR="00204776" w:rsidRDefault="00204776" w:rsidP="00204776">
      <w:pPr>
        <w:jc w:val="center"/>
        <w:rPr>
          <w:sz w:val="16"/>
          <w:szCs w:val="16"/>
        </w:rPr>
      </w:pPr>
    </w:p>
    <w:p w:rsidR="00204776" w:rsidRPr="00204776" w:rsidRDefault="00204776" w:rsidP="00204776">
      <w:pPr>
        <w:jc w:val="center"/>
        <w:rPr>
          <w:sz w:val="16"/>
          <w:szCs w:val="16"/>
        </w:rPr>
      </w:pPr>
    </w:p>
    <w:p w:rsidR="00FE3AB2" w:rsidRPr="006768E2" w:rsidRDefault="00080816">
      <w:pPr>
        <w:jc w:val="center"/>
        <w:rPr>
          <w:rFonts w:ascii="Trebuchet MS" w:hAnsi="Trebuchet MS"/>
          <w:b/>
          <w:sz w:val="48"/>
          <w:szCs w:val="48"/>
          <w:shd w:val="clear" w:color="auto" w:fill="FFFFFF"/>
        </w:rPr>
      </w:pPr>
      <w:r w:rsidRPr="006768E2">
        <w:rPr>
          <w:rFonts w:ascii="Trebuchet MS" w:hAnsi="Trebuchet MS"/>
          <w:b/>
          <w:sz w:val="48"/>
          <w:szCs w:val="48"/>
          <w:shd w:val="clear" w:color="auto" w:fill="FFFFFF"/>
        </w:rPr>
        <w:t>BALBIRNIE HOUSE</w:t>
      </w:r>
    </w:p>
    <w:p w:rsidR="00FE3AB2" w:rsidRPr="006768E2" w:rsidRDefault="00080816">
      <w:pPr>
        <w:jc w:val="center"/>
        <w:rPr>
          <w:rFonts w:ascii="Trebuchet MS" w:hAnsi="Trebuchet MS"/>
          <w:b/>
          <w:sz w:val="44"/>
          <w:szCs w:val="44"/>
          <w:shd w:val="clear" w:color="auto" w:fill="FFFFFF"/>
        </w:rPr>
      </w:pPr>
      <w:r w:rsidRPr="006768E2">
        <w:rPr>
          <w:rFonts w:ascii="Trebuchet MS" w:hAnsi="Trebuchet MS"/>
          <w:b/>
          <w:sz w:val="44"/>
          <w:szCs w:val="44"/>
          <w:shd w:val="clear" w:color="auto" w:fill="FFFFFF"/>
        </w:rPr>
        <w:t>AFTERNOON TEA</w:t>
      </w:r>
      <w:r w:rsidR="008F497B" w:rsidRPr="006768E2">
        <w:rPr>
          <w:rFonts w:ascii="Trebuchet MS" w:hAnsi="Trebuchet MS"/>
          <w:b/>
          <w:sz w:val="44"/>
          <w:szCs w:val="44"/>
          <w:shd w:val="clear" w:color="auto" w:fill="FFFFFF"/>
        </w:rPr>
        <w:t xml:space="preserve"> </w:t>
      </w:r>
    </w:p>
    <w:p w:rsidR="00FE3AB2" w:rsidRPr="00204776" w:rsidRDefault="00FE3AB2">
      <w:pPr>
        <w:rPr>
          <w:rFonts w:ascii="Trebuchet MS" w:hAnsi="Trebuchet MS"/>
          <w:b/>
          <w:sz w:val="10"/>
          <w:szCs w:val="10"/>
          <w:shd w:val="clear" w:color="auto" w:fill="FFFFFF"/>
        </w:rPr>
      </w:pPr>
    </w:p>
    <w:p w:rsidR="00204776" w:rsidRPr="00204776" w:rsidRDefault="00C0651C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/>
          <w:sz w:val="22"/>
          <w:szCs w:val="22"/>
          <w:shd w:val="clear" w:color="auto" w:fill="FFFFFF"/>
        </w:rPr>
        <w:t>A SELECTION OF FRESHLY PREPARED FINGER SANDWICHES</w:t>
      </w:r>
    </w:p>
    <w:p w:rsidR="00204776" w:rsidRP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proofErr w:type="gramStart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smoked</w:t>
      </w:r>
      <w:proofErr w:type="gramEnd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salmon and crème fraiche</w:t>
      </w:r>
    </w:p>
    <w:p w:rsidR="00204776" w:rsidRP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proofErr w:type="gramStart"/>
      <w:r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cucumber</w:t>
      </w:r>
      <w:proofErr w:type="gramEnd"/>
      <w:r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an</w:t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d cream cheese</w:t>
      </w:r>
    </w:p>
    <w:p w:rsidR="00204776" w:rsidRP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proofErr w:type="gramStart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free</w:t>
      </w:r>
      <w:proofErr w:type="gramEnd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</w:t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softHyphen/>
        <w:t>range egg mayonnaise and cress</w:t>
      </w:r>
    </w:p>
    <w:p w:rsid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proofErr w:type="gramStart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ham</w:t>
      </w:r>
      <w:proofErr w:type="gramEnd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and</w:t>
      </w:r>
      <w:r w:rsidRPr="00204776">
        <w:rPr>
          <w:rStyle w:val="apple-converted-space"/>
          <w:rFonts w:ascii="Trebuchet MS" w:hAnsi="Trebuchet MS" w:cs="Segoe UI"/>
          <w:color w:val="212121"/>
          <w:sz w:val="22"/>
          <w:szCs w:val="22"/>
          <w:shd w:val="clear" w:color="auto" w:fill="FFFFFF"/>
        </w:rPr>
        <w:t> </w:t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wholegrain mustard mayonnaise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Default="00204776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/>
          <w:sz w:val="22"/>
          <w:szCs w:val="22"/>
          <w:shd w:val="clear" w:color="auto" w:fill="FFFFFF"/>
        </w:rPr>
        <w:t>-</w:t>
      </w:r>
      <w:proofErr w:type="spellStart"/>
      <w:proofErr w:type="gramStart"/>
      <w:r w:rsidRPr="00204776">
        <w:rPr>
          <w:rFonts w:ascii="Trebuchet MS" w:hAnsi="Trebuchet MS"/>
          <w:sz w:val="22"/>
          <w:szCs w:val="22"/>
          <w:shd w:val="clear" w:color="auto" w:fill="FFFFFF"/>
        </w:rPr>
        <w:t>oOo</w:t>
      </w:r>
      <w:proofErr w:type="spellEnd"/>
      <w:proofErr w:type="gramEnd"/>
      <w:r w:rsidRPr="00204776">
        <w:rPr>
          <w:rFonts w:ascii="Trebuchet MS" w:hAnsi="Trebuchet MS"/>
          <w:sz w:val="22"/>
          <w:szCs w:val="22"/>
          <w:shd w:val="clear" w:color="auto" w:fill="FFFFFF"/>
        </w:rPr>
        <w:t>-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proofErr w:type="gramStart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mini</w:t>
      </w:r>
      <w:proofErr w:type="gramEnd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cheese and onion quiche</w:t>
      </w:r>
      <w:r w:rsidRPr="00204776">
        <w:rPr>
          <w:rFonts w:ascii="Trebuchet MS" w:hAnsi="Trebuchet MS" w:cs="Segoe UI"/>
          <w:color w:val="212121"/>
          <w:sz w:val="22"/>
          <w:szCs w:val="22"/>
        </w:rPr>
        <w:br/>
      </w: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pork and apple sausage roll</w:t>
      </w:r>
    </w:p>
    <w:p w:rsidR="00204776" w:rsidRPr="00204776" w:rsidRDefault="00204776" w:rsidP="00204776">
      <w:pPr>
        <w:jc w:val="center"/>
        <w:rPr>
          <w:rFonts w:ascii="Trebuchet MS" w:hAnsi="Trebuchet MS" w:cs="Segoe UI"/>
          <w:color w:val="212121"/>
          <w:sz w:val="10"/>
          <w:szCs w:val="10"/>
          <w:shd w:val="clear" w:color="auto" w:fill="FFFFFF"/>
        </w:rPr>
      </w:pPr>
    </w:p>
    <w:p w:rsidR="00204776" w:rsidRDefault="00204776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/>
          <w:sz w:val="22"/>
          <w:szCs w:val="22"/>
          <w:shd w:val="clear" w:color="auto" w:fill="FFFFFF"/>
        </w:rPr>
        <w:t>-</w:t>
      </w:r>
      <w:proofErr w:type="spellStart"/>
      <w:proofErr w:type="gramStart"/>
      <w:r w:rsidRPr="00204776">
        <w:rPr>
          <w:rFonts w:ascii="Trebuchet MS" w:hAnsi="Trebuchet MS"/>
          <w:sz w:val="22"/>
          <w:szCs w:val="22"/>
          <w:shd w:val="clear" w:color="auto" w:fill="FFFFFF"/>
        </w:rPr>
        <w:t>oOo</w:t>
      </w:r>
      <w:proofErr w:type="spellEnd"/>
      <w:proofErr w:type="gramEnd"/>
      <w:r w:rsidRPr="00204776">
        <w:rPr>
          <w:rFonts w:ascii="Trebuchet MS" w:hAnsi="Trebuchet MS"/>
          <w:sz w:val="22"/>
          <w:szCs w:val="22"/>
          <w:shd w:val="clear" w:color="auto" w:fill="FFFFFF"/>
        </w:rPr>
        <w:t>-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Default="00C0651C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SELECTION OF WARM</w:t>
      </w:r>
      <w:r w:rsidRPr="00204776">
        <w:rPr>
          <w:rFonts w:ascii="Trebuchet MS" w:hAnsi="Trebuchet MS"/>
          <w:sz w:val="22"/>
          <w:szCs w:val="22"/>
          <w:shd w:val="clear" w:color="auto" w:fill="FFFFFF"/>
        </w:rPr>
        <w:t xml:space="preserve"> SULTANA AND PLAIN SCONES </w:t>
      </w:r>
    </w:p>
    <w:p w:rsidR="00204776" w:rsidRDefault="00204776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proofErr w:type="gramStart"/>
      <w:r>
        <w:rPr>
          <w:rFonts w:ascii="Trebuchet MS" w:hAnsi="Trebuchet MS"/>
          <w:sz w:val="22"/>
          <w:szCs w:val="22"/>
          <w:shd w:val="clear" w:color="auto" w:fill="FFFFFF"/>
        </w:rPr>
        <w:t>served</w:t>
      </w:r>
      <w:proofErr w:type="gramEnd"/>
      <w:r>
        <w:rPr>
          <w:rFonts w:ascii="Trebuchet MS" w:hAnsi="Trebuchet MS"/>
          <w:sz w:val="22"/>
          <w:szCs w:val="22"/>
          <w:shd w:val="clear" w:color="auto" w:fill="FFFFFF"/>
        </w:rPr>
        <w:t xml:space="preserve"> with clotted </w:t>
      </w:r>
      <w:r w:rsidRPr="00204776">
        <w:rPr>
          <w:rFonts w:ascii="Trebuchet MS" w:hAnsi="Trebuchet MS"/>
          <w:sz w:val="22"/>
          <w:szCs w:val="22"/>
          <w:shd w:val="clear" w:color="auto" w:fill="FFFFFF"/>
        </w:rPr>
        <w:t>cream and strawberry preserve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Pr="00204776" w:rsidRDefault="00204776" w:rsidP="0020477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-</w:t>
      </w:r>
      <w:proofErr w:type="spellStart"/>
      <w:proofErr w:type="gramStart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oOo</w:t>
      </w:r>
      <w:proofErr w:type="spellEnd"/>
      <w:proofErr w:type="gramEnd"/>
      <w:r w:rsidRPr="00204776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-</w:t>
      </w:r>
    </w:p>
    <w:p w:rsidR="00204776" w:rsidRPr="00204776" w:rsidRDefault="00204776" w:rsidP="00204776">
      <w:pPr>
        <w:jc w:val="center"/>
        <w:rPr>
          <w:rFonts w:ascii="Trebuchet MS" w:hAnsi="Trebuchet MS"/>
          <w:sz w:val="10"/>
          <w:szCs w:val="10"/>
          <w:shd w:val="clear" w:color="auto" w:fill="FFFFFF"/>
        </w:rPr>
      </w:pPr>
    </w:p>
    <w:p w:rsidR="00204776" w:rsidRDefault="00C0651C" w:rsidP="00204776">
      <w:pPr>
        <w:jc w:val="center"/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</w:pPr>
      <w:r w:rsidRPr="00204776">
        <w:rPr>
          <w:rFonts w:ascii="Trebuchet MS" w:hAnsi="Trebuchet MS"/>
          <w:sz w:val="22"/>
          <w:szCs w:val="22"/>
          <w:shd w:val="clear" w:color="auto" w:fill="FFFFFF"/>
        </w:rPr>
        <w:t xml:space="preserve">CHEFS’ OWN SELECTION OF DAINTY CAKES </w:t>
      </w:r>
      <w:r w:rsidR="00204776" w:rsidRPr="00204776">
        <w:rPr>
          <w:rFonts w:ascii="Trebuchet MS" w:hAnsi="Trebuchet MS" w:cs="Segoe UI"/>
          <w:color w:val="212121"/>
          <w:sz w:val="22"/>
          <w:szCs w:val="22"/>
        </w:rPr>
        <w:br/>
      </w:r>
      <w:bookmarkStart w:id="0" w:name="_GoBack"/>
      <w:bookmarkEnd w:id="0"/>
    </w:p>
    <w:p w:rsidR="00204776" w:rsidRPr="00C0651C" w:rsidRDefault="00204776" w:rsidP="00204776">
      <w:pPr>
        <w:jc w:val="center"/>
        <w:rPr>
          <w:rFonts w:ascii="Trebuchet MS" w:hAnsi="Trebuchet MS" w:cs="Segoe UI"/>
          <w:color w:val="212121"/>
          <w:sz w:val="10"/>
          <w:szCs w:val="10"/>
          <w:shd w:val="clear" w:color="auto" w:fill="FFFFFF"/>
        </w:rPr>
      </w:pPr>
    </w:p>
    <w:p w:rsidR="00204776" w:rsidRDefault="00204776">
      <w:pPr>
        <w:rPr>
          <w:rFonts w:ascii="Trebuchet MS" w:hAnsi="Trebuchet MS"/>
          <w:b/>
          <w:sz w:val="20"/>
          <w:shd w:val="clear" w:color="auto" w:fill="FFFFFF"/>
        </w:rPr>
      </w:pPr>
    </w:p>
    <w:p w:rsidR="00FE3AB2" w:rsidRPr="00204776" w:rsidRDefault="00080816" w:rsidP="00204776">
      <w:pPr>
        <w:jc w:val="center"/>
        <w:rPr>
          <w:rFonts w:ascii="Trebuchet MS" w:hAnsi="Trebuchet MS"/>
          <w:b/>
          <w:sz w:val="32"/>
          <w:szCs w:val="32"/>
          <w:shd w:val="clear" w:color="auto" w:fill="FFFFFF"/>
        </w:rPr>
      </w:pPr>
      <w:r w:rsidRPr="00A07806">
        <w:rPr>
          <w:rFonts w:ascii="Trebuchet MS" w:hAnsi="Trebuchet MS"/>
          <w:b/>
          <w:sz w:val="32"/>
          <w:szCs w:val="32"/>
          <w:shd w:val="clear" w:color="auto" w:fill="FFFFFF"/>
        </w:rPr>
        <w:t xml:space="preserve">TRADITIONAL £14.95 </w:t>
      </w:r>
    </w:p>
    <w:p w:rsidR="00CB36AC" w:rsidRDefault="00CB36AC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</w:p>
    <w:p w:rsidR="00FE3AB2" w:rsidRDefault="008F497B" w:rsidP="008F497B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>OR</w:t>
      </w:r>
    </w:p>
    <w:p w:rsidR="00FE3AB2" w:rsidRDefault="00FE3AB2">
      <w:pPr>
        <w:rPr>
          <w:rFonts w:ascii="Trebuchet MS" w:hAnsi="Trebuchet MS"/>
          <w:b/>
          <w:sz w:val="20"/>
          <w:shd w:val="clear" w:color="auto" w:fill="FFFFFF"/>
        </w:rPr>
      </w:pPr>
    </w:p>
    <w:p w:rsidR="00FE3AB2" w:rsidRPr="00A07806" w:rsidRDefault="008F497B" w:rsidP="008F497B">
      <w:pPr>
        <w:jc w:val="center"/>
        <w:rPr>
          <w:rFonts w:ascii="Trebuchet MS" w:hAnsi="Trebuchet MS"/>
          <w:b/>
          <w:sz w:val="32"/>
          <w:szCs w:val="32"/>
          <w:shd w:val="clear" w:color="auto" w:fill="FFFFFF"/>
        </w:rPr>
      </w:pPr>
      <w:r w:rsidRPr="00A07806">
        <w:rPr>
          <w:rFonts w:ascii="Trebuchet MS" w:hAnsi="Trebuchet MS"/>
          <w:b/>
          <w:sz w:val="32"/>
          <w:szCs w:val="32"/>
          <w:shd w:val="clear" w:color="auto" w:fill="FFFFFF"/>
        </w:rPr>
        <w:t xml:space="preserve">CHANDON </w:t>
      </w:r>
      <w:r w:rsidR="00080816" w:rsidRPr="00A07806">
        <w:rPr>
          <w:rFonts w:ascii="Trebuchet MS" w:hAnsi="Trebuchet MS"/>
          <w:b/>
          <w:sz w:val="32"/>
          <w:szCs w:val="32"/>
          <w:shd w:val="clear" w:color="auto" w:fill="FFFFFF"/>
        </w:rPr>
        <w:t>£18.95</w:t>
      </w:r>
    </w:p>
    <w:p w:rsidR="008F497B" w:rsidRDefault="008F497B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8F497B" w:rsidRDefault="00080816" w:rsidP="008F497B">
      <w:pPr>
        <w:suppressAutoHyphens w:val="0"/>
        <w:autoSpaceDE w:val="0"/>
        <w:adjustRightInd w:val="0"/>
        <w:jc w:val="center"/>
        <w:textAlignment w:val="auto"/>
        <w:rPr>
          <w:rFonts w:ascii="Trebuchet MS" w:eastAsia="Calibri" w:hAnsi="Trebuchet MS" w:cs="Calibri,Bold"/>
          <w:bCs/>
          <w:szCs w:val="24"/>
        </w:rPr>
      </w:pPr>
      <w:r w:rsidRPr="008F497B">
        <w:rPr>
          <w:rFonts w:ascii="Trebuchet MS" w:hAnsi="Trebuchet MS"/>
          <w:szCs w:val="24"/>
          <w:shd w:val="clear" w:color="auto" w:fill="FFFFFF"/>
        </w:rPr>
        <w:t xml:space="preserve">Inclusive </w:t>
      </w:r>
      <w:r w:rsidR="008F497B" w:rsidRPr="008F497B">
        <w:rPr>
          <w:rFonts w:ascii="Trebuchet MS" w:hAnsi="Trebuchet MS"/>
          <w:szCs w:val="24"/>
          <w:shd w:val="clear" w:color="auto" w:fill="FFFFFF"/>
        </w:rPr>
        <w:t xml:space="preserve">of a 125ml glass </w:t>
      </w:r>
      <w:proofErr w:type="gramStart"/>
      <w:r w:rsidR="008F497B" w:rsidRPr="008F497B">
        <w:rPr>
          <w:rFonts w:ascii="Trebuchet MS" w:hAnsi="Trebuchet MS"/>
          <w:szCs w:val="24"/>
          <w:shd w:val="clear" w:color="auto" w:fill="FFFFFF"/>
        </w:rPr>
        <w:t xml:space="preserve">of </w:t>
      </w:r>
      <w:r w:rsidR="008F497B" w:rsidRPr="008F497B">
        <w:rPr>
          <w:rFonts w:ascii="Trebuchet MS" w:eastAsia="Calibri" w:hAnsi="Trebuchet MS" w:cs="Calibri,Bold"/>
          <w:b/>
          <w:bCs/>
          <w:szCs w:val="24"/>
        </w:rPr>
        <w:t xml:space="preserve"> </w:t>
      </w:r>
      <w:proofErr w:type="spellStart"/>
      <w:r w:rsidR="008F497B" w:rsidRPr="008F497B">
        <w:rPr>
          <w:rFonts w:ascii="Trebuchet MS" w:eastAsia="Calibri" w:hAnsi="Trebuchet MS" w:cs="Calibri,Bold"/>
          <w:bCs/>
          <w:szCs w:val="24"/>
        </w:rPr>
        <w:t>Chandon</w:t>
      </w:r>
      <w:proofErr w:type="spellEnd"/>
      <w:proofErr w:type="gramEnd"/>
      <w:r w:rsidR="008F497B" w:rsidRPr="008F497B">
        <w:rPr>
          <w:rFonts w:ascii="Trebuchet MS" w:eastAsia="Calibri" w:hAnsi="Trebuchet MS" w:cs="Calibri,Bold"/>
          <w:bCs/>
          <w:szCs w:val="24"/>
        </w:rPr>
        <w:t xml:space="preserve"> Brut, Mendoza, Argentina</w:t>
      </w:r>
    </w:p>
    <w:p w:rsidR="008F497B" w:rsidRPr="008F497B" w:rsidRDefault="008F497B" w:rsidP="008F497B">
      <w:pPr>
        <w:suppressAutoHyphens w:val="0"/>
        <w:autoSpaceDE w:val="0"/>
        <w:adjustRightInd w:val="0"/>
        <w:jc w:val="center"/>
        <w:textAlignment w:val="auto"/>
        <w:rPr>
          <w:rFonts w:ascii="Trebuchet MS" w:eastAsia="Calibri" w:hAnsi="Trebuchet MS" w:cs="Calibri,Bold"/>
          <w:b/>
          <w:bCs/>
          <w:sz w:val="16"/>
          <w:szCs w:val="16"/>
        </w:rPr>
      </w:pPr>
    </w:p>
    <w:p w:rsidR="008F497B" w:rsidRPr="008F497B" w:rsidRDefault="008F497B" w:rsidP="008F497B">
      <w:pPr>
        <w:suppressAutoHyphens w:val="0"/>
        <w:autoSpaceDE w:val="0"/>
        <w:adjustRightInd w:val="0"/>
        <w:jc w:val="center"/>
        <w:textAlignment w:val="auto"/>
        <w:rPr>
          <w:rFonts w:ascii="Trebuchet MS" w:eastAsia="Calibri" w:hAnsi="Trebuchet MS" w:cs="Calibri"/>
          <w:sz w:val="20"/>
        </w:rPr>
      </w:pPr>
      <w:r w:rsidRPr="008F497B">
        <w:rPr>
          <w:rFonts w:ascii="Trebuchet MS" w:eastAsia="Calibri" w:hAnsi="Trebuchet MS" w:cs="Calibri"/>
          <w:sz w:val="20"/>
        </w:rPr>
        <w:t>A fresh and elegant style with citrus and pineapple aromas which follow</w:t>
      </w:r>
    </w:p>
    <w:p w:rsidR="00FE3AB2" w:rsidRDefault="008F497B" w:rsidP="008F497B">
      <w:pPr>
        <w:jc w:val="center"/>
        <w:rPr>
          <w:rFonts w:ascii="Trebuchet MS" w:eastAsia="Calibri" w:hAnsi="Trebuchet MS" w:cs="Calibri"/>
          <w:sz w:val="20"/>
        </w:rPr>
      </w:pPr>
      <w:proofErr w:type="gramStart"/>
      <w:r w:rsidRPr="008F497B">
        <w:rPr>
          <w:rFonts w:ascii="Trebuchet MS" w:eastAsia="Calibri" w:hAnsi="Trebuchet MS" w:cs="Calibri"/>
          <w:sz w:val="20"/>
        </w:rPr>
        <w:t>through</w:t>
      </w:r>
      <w:proofErr w:type="gramEnd"/>
      <w:r w:rsidRPr="008F497B">
        <w:rPr>
          <w:rFonts w:ascii="Trebuchet MS" w:eastAsia="Calibri" w:hAnsi="Trebuchet MS" w:cs="Calibri"/>
          <w:sz w:val="20"/>
        </w:rPr>
        <w:t xml:space="preserve"> to a fresh, crisp palate and delicious soft mousse. (13% </w:t>
      </w:r>
      <w:proofErr w:type="spellStart"/>
      <w:r w:rsidRPr="008F497B">
        <w:rPr>
          <w:rFonts w:ascii="Trebuchet MS" w:eastAsia="Calibri" w:hAnsi="Trebuchet MS" w:cs="Calibri"/>
          <w:sz w:val="20"/>
        </w:rPr>
        <w:t>abv</w:t>
      </w:r>
      <w:proofErr w:type="spellEnd"/>
      <w:r w:rsidRPr="008F497B">
        <w:rPr>
          <w:rFonts w:ascii="Trebuchet MS" w:eastAsia="Calibri" w:hAnsi="Trebuchet MS" w:cs="Calibri"/>
          <w:sz w:val="20"/>
        </w:rPr>
        <w:t>)</w:t>
      </w:r>
    </w:p>
    <w:p w:rsidR="00204776" w:rsidRDefault="00C0651C" w:rsidP="00B97DF5">
      <w:pPr>
        <w:rPr>
          <w:rFonts w:ascii="Trebuchet MS" w:hAnsi="Trebuchet MS"/>
          <w:b/>
          <w:sz w:val="20"/>
          <w:shd w:val="clear" w:color="auto" w:fill="FFFFFF"/>
        </w:rPr>
      </w:pPr>
      <w:r w:rsidRPr="00A07806">
        <w:rPr>
          <w:noProof/>
          <w:color w:val="0000FF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452731D" wp14:editId="6A16CB84">
            <wp:simplePos x="0" y="0"/>
            <wp:positionH relativeFrom="column">
              <wp:posOffset>4004945</wp:posOffset>
            </wp:positionH>
            <wp:positionV relativeFrom="page">
              <wp:posOffset>6347431</wp:posOffset>
            </wp:positionV>
            <wp:extent cx="913130" cy="690880"/>
            <wp:effectExtent l="0" t="0" r="0" b="0"/>
            <wp:wrapNone/>
            <wp:docPr id="1" name="irc_mi" descr="http://internetretailing.net/files/2016/01/Nespresso-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90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776" w:rsidRDefault="00C0651C" w:rsidP="00C0651C">
      <w:pPr>
        <w:jc w:val="center"/>
        <w:rPr>
          <w:rFonts w:ascii="Trebuchet MS" w:hAnsi="Trebuchet MS"/>
          <w:b/>
          <w:sz w:val="20"/>
          <w:shd w:val="clear" w:color="auto" w:fill="FFFFFF"/>
        </w:rPr>
      </w:pPr>
      <w:r>
        <w:rPr>
          <w:rFonts w:ascii="Trebuchet MS" w:hAnsi="Trebuchet MS"/>
          <w:b/>
          <w:sz w:val="20"/>
          <w:shd w:val="clear" w:color="auto" w:fill="FFFFFF"/>
        </w:rPr>
        <w:t>-</w:t>
      </w:r>
      <w:proofErr w:type="spellStart"/>
      <w:proofErr w:type="gramStart"/>
      <w:r>
        <w:rPr>
          <w:rFonts w:ascii="Trebuchet MS" w:hAnsi="Trebuchet MS"/>
          <w:b/>
          <w:sz w:val="20"/>
          <w:shd w:val="clear" w:color="auto" w:fill="FFFFFF"/>
        </w:rPr>
        <w:t>oOo</w:t>
      </w:r>
      <w:proofErr w:type="spellEnd"/>
      <w:proofErr w:type="gramEnd"/>
      <w:r>
        <w:rPr>
          <w:rFonts w:ascii="Trebuchet MS" w:hAnsi="Trebuchet MS"/>
          <w:b/>
          <w:sz w:val="20"/>
          <w:shd w:val="clear" w:color="auto" w:fill="FFFFFF"/>
        </w:rPr>
        <w:t>-</w:t>
      </w:r>
    </w:p>
    <w:p w:rsidR="00C0651C" w:rsidRDefault="00C0651C" w:rsidP="00B97DF5">
      <w:pPr>
        <w:rPr>
          <w:rFonts w:ascii="Trebuchet MS" w:hAnsi="Trebuchet MS"/>
          <w:b/>
          <w:sz w:val="20"/>
          <w:shd w:val="clear" w:color="auto" w:fill="FFFFFF"/>
        </w:rPr>
      </w:pPr>
    </w:p>
    <w:p w:rsidR="00A07806" w:rsidRDefault="00080816">
      <w:pPr>
        <w:jc w:val="center"/>
        <w:rPr>
          <w:rFonts w:ascii="Trebuchet MS" w:hAnsi="Trebuchet MS"/>
          <w:szCs w:val="24"/>
          <w:shd w:val="clear" w:color="auto" w:fill="FFFFFF"/>
        </w:rPr>
      </w:pPr>
      <w:r w:rsidRPr="00A07806">
        <w:rPr>
          <w:rFonts w:ascii="Trebuchet MS" w:hAnsi="Trebuchet MS"/>
          <w:szCs w:val="24"/>
          <w:shd w:val="clear" w:color="auto" w:fill="FFFFFF"/>
        </w:rPr>
        <w:t xml:space="preserve">All served with your choice of Nespresso coffee, </w:t>
      </w:r>
    </w:p>
    <w:p w:rsidR="00FE3AB2" w:rsidRPr="00A07806" w:rsidRDefault="00080816">
      <w:pPr>
        <w:jc w:val="center"/>
        <w:rPr>
          <w:rFonts w:ascii="Trebuchet MS" w:hAnsi="Trebuchet MS"/>
          <w:szCs w:val="24"/>
          <w:shd w:val="clear" w:color="auto" w:fill="FFFFFF"/>
        </w:rPr>
      </w:pPr>
      <w:r w:rsidRPr="00A07806">
        <w:rPr>
          <w:rFonts w:ascii="Trebuchet MS" w:hAnsi="Trebuchet MS"/>
          <w:szCs w:val="24"/>
          <w:shd w:val="clear" w:color="auto" w:fill="FFFFFF"/>
        </w:rPr>
        <w:t xml:space="preserve">Scottish tea or hot chocolate </w:t>
      </w:r>
    </w:p>
    <w:p w:rsidR="008F497B" w:rsidRPr="00C0651C" w:rsidRDefault="008F497B" w:rsidP="00C0651C">
      <w:pPr>
        <w:jc w:val="center"/>
        <w:rPr>
          <w:rFonts w:ascii="Trebuchet MS" w:hAnsi="Trebuchet MS"/>
          <w:szCs w:val="24"/>
          <w:shd w:val="clear" w:color="auto" w:fill="FFFFFF"/>
        </w:rPr>
      </w:pPr>
      <w:r w:rsidRPr="00A07806">
        <w:rPr>
          <w:rFonts w:ascii="Trebuchet MS" w:hAnsi="Trebuchet MS"/>
          <w:szCs w:val="24"/>
          <w:shd w:val="clear" w:color="auto" w:fill="FFFFFF"/>
        </w:rPr>
        <w:t>‘</w:t>
      </w:r>
      <w:proofErr w:type="spellStart"/>
      <w:r w:rsidR="00080816" w:rsidRPr="00A07806">
        <w:rPr>
          <w:rFonts w:ascii="Trebuchet MS" w:hAnsi="Trebuchet MS"/>
          <w:szCs w:val="24"/>
          <w:shd w:val="clear" w:color="auto" w:fill="FFFFFF"/>
        </w:rPr>
        <w:t>Brodies</w:t>
      </w:r>
      <w:proofErr w:type="spellEnd"/>
      <w:r w:rsidR="00080816" w:rsidRPr="00A07806">
        <w:rPr>
          <w:rFonts w:ascii="Trebuchet MS" w:hAnsi="Trebuchet MS"/>
          <w:szCs w:val="24"/>
          <w:shd w:val="clear" w:color="auto" w:fill="FFFFFF"/>
        </w:rPr>
        <w:t xml:space="preserve"> flavoured teas</w:t>
      </w:r>
      <w:r w:rsidRPr="00A07806">
        <w:rPr>
          <w:rFonts w:ascii="Trebuchet MS" w:hAnsi="Trebuchet MS"/>
          <w:szCs w:val="24"/>
          <w:shd w:val="clear" w:color="auto" w:fill="FFFFFF"/>
        </w:rPr>
        <w:t xml:space="preserve"> are also available on request’</w:t>
      </w:r>
    </w:p>
    <w:sectPr w:rsidR="008F497B" w:rsidRPr="00C0651C" w:rsidSect="00204776">
      <w:pgSz w:w="16839" w:h="11907" w:orient="landscape"/>
      <w:pgMar w:top="426" w:right="720" w:bottom="426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FC" w:rsidRDefault="00080816">
      <w:r>
        <w:separator/>
      </w:r>
    </w:p>
  </w:endnote>
  <w:endnote w:type="continuationSeparator" w:id="0">
    <w:p w:rsidR="004A53FC" w:rsidRDefault="000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FC" w:rsidRDefault="00080816">
      <w:r>
        <w:rPr>
          <w:color w:val="000000"/>
        </w:rPr>
        <w:separator/>
      </w:r>
    </w:p>
  </w:footnote>
  <w:footnote w:type="continuationSeparator" w:id="0">
    <w:p w:rsidR="004A53FC" w:rsidRDefault="0008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AB2"/>
    <w:rsid w:val="00080816"/>
    <w:rsid w:val="00204776"/>
    <w:rsid w:val="00412996"/>
    <w:rsid w:val="004A53FC"/>
    <w:rsid w:val="00503EDC"/>
    <w:rsid w:val="005349E2"/>
    <w:rsid w:val="006768E2"/>
    <w:rsid w:val="008F497B"/>
    <w:rsid w:val="00A07806"/>
    <w:rsid w:val="00B97DF5"/>
    <w:rsid w:val="00C0651C"/>
    <w:rsid w:val="00CB36AC"/>
    <w:rsid w:val="00EB53DB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8F497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CB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8F497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CB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Brownlie</dc:creator>
  <cp:lastModifiedBy>Sarah Rees</cp:lastModifiedBy>
  <cp:revision>8</cp:revision>
  <cp:lastPrinted>2017-04-22T15:20:00Z</cp:lastPrinted>
  <dcterms:created xsi:type="dcterms:W3CDTF">2017-04-22T15:41:00Z</dcterms:created>
  <dcterms:modified xsi:type="dcterms:W3CDTF">2017-07-06T13:56:00Z</dcterms:modified>
</cp:coreProperties>
</file>