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F1B65" w14:textId="6E664244" w:rsidR="00040EB9" w:rsidRPr="004D453C" w:rsidRDefault="00040EB9" w:rsidP="00040EB9">
      <w:pPr>
        <w:pStyle w:val="paragraph"/>
        <w:spacing w:before="0" w:beforeAutospacing="0" w:after="0" w:afterAutospacing="0"/>
        <w:textAlignment w:val="baseline"/>
        <w:rPr>
          <w:rFonts w:ascii="Aptos" w:hAnsi="Aptos" w:cs="Segoe UI"/>
          <w:b/>
          <w:sz w:val="48"/>
          <w:szCs w:val="48"/>
        </w:rPr>
      </w:pPr>
      <w:r w:rsidRPr="004D453C">
        <w:rPr>
          <w:rStyle w:val="normaltextrun"/>
          <w:rFonts w:ascii="Aptos" w:eastAsiaTheme="majorEastAsia" w:hAnsi="Aptos" w:cs="Segoe UI"/>
          <w:b/>
          <w:sz w:val="48"/>
          <w:szCs w:val="48"/>
        </w:rPr>
        <w:t>Committee Minutes  </w:t>
      </w:r>
    </w:p>
    <w:p w14:paraId="0D9ADA85" w14:textId="6409261C" w:rsidR="00040EB9" w:rsidRPr="00AD397A" w:rsidRDefault="00040EB9" w:rsidP="00040EB9">
      <w:pPr>
        <w:pStyle w:val="paragraph"/>
        <w:pBdr>
          <w:bottom w:val="single" w:sz="4" w:space="1" w:color="000000"/>
        </w:pBdr>
        <w:spacing w:before="0" w:beforeAutospacing="0" w:after="0" w:afterAutospacing="0"/>
        <w:textAlignment w:val="baseline"/>
        <w:rPr>
          <w:rFonts w:ascii="Aptos" w:hAnsi="Aptos" w:cs="Segoe UI"/>
        </w:rPr>
      </w:pPr>
    </w:p>
    <w:p w14:paraId="08BDD84B" w14:textId="4E07E04E" w:rsidR="00040EB9" w:rsidRPr="00AD397A" w:rsidRDefault="00040EB9" w:rsidP="00040EB9">
      <w:pPr>
        <w:pStyle w:val="paragraph"/>
        <w:spacing w:before="0" w:beforeAutospacing="0" w:after="0" w:afterAutospacing="0"/>
        <w:textAlignment w:val="baseline"/>
        <w:rPr>
          <w:rFonts w:ascii="Aptos" w:hAnsi="Aptos" w:cs="Segoe UI"/>
        </w:rPr>
      </w:pPr>
    </w:p>
    <w:p w14:paraId="761F5CA8" w14:textId="6B958CC2" w:rsidR="00040EB9" w:rsidRPr="00AD397A" w:rsidRDefault="00040EB9" w:rsidP="00711A3D">
      <w:pPr>
        <w:pStyle w:val="paragraph"/>
        <w:tabs>
          <w:tab w:val="left" w:pos="1985"/>
        </w:tabs>
        <w:spacing w:before="0" w:beforeAutospacing="0" w:after="0" w:afterAutospacing="0"/>
        <w:textAlignment w:val="baseline"/>
        <w:rPr>
          <w:rFonts w:ascii="Aptos" w:hAnsi="Aptos" w:cs="Segoe UI"/>
        </w:rPr>
      </w:pPr>
      <w:r w:rsidRPr="00AD397A">
        <w:rPr>
          <w:rStyle w:val="normaltextrun"/>
          <w:rFonts w:ascii="Aptos" w:eastAsiaTheme="majorEastAsia" w:hAnsi="Aptos" w:cs="Segoe UI"/>
          <w:b/>
        </w:rPr>
        <w:t>Minutes of</w:t>
      </w:r>
      <w:r w:rsidR="00B950FE" w:rsidRPr="00AD397A">
        <w:tab/>
      </w:r>
      <w:r w:rsidRPr="00AD397A">
        <w:rPr>
          <w:rStyle w:val="normaltextrun"/>
          <w:rFonts w:ascii="Aptos" w:eastAsiaTheme="majorEastAsia" w:hAnsi="Aptos" w:cs="Segoe UI"/>
        </w:rPr>
        <w:t>Management Committee Meeting</w:t>
      </w:r>
    </w:p>
    <w:p w14:paraId="2C3287B4" w14:textId="6E72C30D" w:rsidR="00040EB9" w:rsidRPr="00AD397A" w:rsidRDefault="00040EB9" w:rsidP="00711A3D">
      <w:pPr>
        <w:pStyle w:val="paragraph"/>
        <w:tabs>
          <w:tab w:val="left" w:pos="1985"/>
        </w:tabs>
        <w:spacing w:before="0" w:beforeAutospacing="0" w:after="0" w:afterAutospacing="0"/>
        <w:textAlignment w:val="baseline"/>
        <w:rPr>
          <w:rFonts w:ascii="Aptos" w:hAnsi="Aptos" w:cs="Segoe UI"/>
        </w:rPr>
      </w:pPr>
      <w:r w:rsidRPr="00AD397A">
        <w:rPr>
          <w:rStyle w:val="normaltextrun"/>
          <w:rFonts w:ascii="Aptos" w:eastAsiaTheme="majorEastAsia" w:hAnsi="Aptos" w:cs="Segoe UI"/>
          <w:b/>
        </w:rPr>
        <w:t>Date</w:t>
      </w:r>
      <w:r w:rsidR="00B950FE" w:rsidRPr="00AD397A">
        <w:rPr>
          <w:rStyle w:val="tabchar"/>
          <w:rFonts w:ascii="Aptos" w:eastAsiaTheme="majorEastAsia" w:hAnsi="Aptos" w:cs="Calibri"/>
        </w:rPr>
        <w:tab/>
      </w:r>
      <w:r w:rsidRPr="00AD397A">
        <w:rPr>
          <w:rStyle w:val="normaltextrun"/>
          <w:rFonts w:ascii="Aptos" w:eastAsiaTheme="majorEastAsia" w:hAnsi="Aptos" w:cs="Segoe UI"/>
        </w:rPr>
        <w:t>Monday 2</w:t>
      </w:r>
      <w:r w:rsidRPr="00AD397A">
        <w:rPr>
          <w:rStyle w:val="normaltextrun"/>
          <w:rFonts w:ascii="Aptos" w:eastAsiaTheme="majorEastAsia" w:hAnsi="Aptos" w:cs="Segoe UI"/>
          <w:vertAlign w:val="superscript"/>
        </w:rPr>
        <w:t>nd</w:t>
      </w:r>
      <w:r w:rsidRPr="00AD397A">
        <w:rPr>
          <w:rStyle w:val="normaltextrun"/>
          <w:rFonts w:ascii="Aptos" w:eastAsiaTheme="majorEastAsia" w:hAnsi="Aptos" w:cs="Segoe UI"/>
        </w:rPr>
        <w:t> February 2026</w:t>
      </w:r>
    </w:p>
    <w:p w14:paraId="298CC2CF" w14:textId="43B1CB20" w:rsidR="00040EB9" w:rsidRPr="00AD397A" w:rsidRDefault="00040EB9" w:rsidP="00711A3D">
      <w:pPr>
        <w:pStyle w:val="paragraph"/>
        <w:tabs>
          <w:tab w:val="left" w:pos="1985"/>
        </w:tabs>
        <w:spacing w:before="0" w:beforeAutospacing="0" w:after="0" w:afterAutospacing="0"/>
        <w:textAlignment w:val="baseline"/>
        <w:rPr>
          <w:rFonts w:ascii="Aptos" w:hAnsi="Aptos" w:cs="Segoe UI"/>
        </w:rPr>
      </w:pPr>
      <w:r w:rsidRPr="00AD397A">
        <w:rPr>
          <w:rStyle w:val="normaltextrun"/>
          <w:rFonts w:ascii="Aptos" w:eastAsiaTheme="majorEastAsia" w:hAnsi="Aptos" w:cs="Segoe UI"/>
          <w:b/>
        </w:rPr>
        <w:t>Held</w:t>
      </w:r>
      <w:r w:rsidR="00B950FE" w:rsidRPr="00AD397A">
        <w:rPr>
          <w:rStyle w:val="tabchar"/>
          <w:rFonts w:ascii="Aptos" w:eastAsiaTheme="majorEastAsia" w:hAnsi="Aptos" w:cs="Calibri"/>
        </w:rPr>
        <w:tab/>
      </w:r>
      <w:r w:rsidRPr="00AD397A">
        <w:rPr>
          <w:rStyle w:val="normaltextrun"/>
          <w:rFonts w:ascii="Aptos" w:eastAsiaTheme="majorEastAsia" w:hAnsi="Aptos" w:cs="Segoe UI"/>
        </w:rPr>
        <w:t>at NGHA offices at 200 Crown Street, Glasgow, G5 9AY at 6.30pm</w:t>
      </w:r>
    </w:p>
    <w:p w14:paraId="181A3E71" w14:textId="1F34EBE7" w:rsidR="00040EB9" w:rsidRPr="00AD397A" w:rsidRDefault="00040EB9" w:rsidP="00040EB9">
      <w:pPr>
        <w:pStyle w:val="paragraph"/>
        <w:pBdr>
          <w:bottom w:val="single" w:sz="4" w:space="1" w:color="000000"/>
        </w:pBdr>
        <w:spacing w:before="0" w:beforeAutospacing="0" w:after="0" w:afterAutospacing="0"/>
        <w:textAlignment w:val="baseline"/>
        <w:rPr>
          <w:rFonts w:ascii="Aptos" w:hAnsi="Aptos" w:cs="Segoe UI"/>
        </w:rPr>
      </w:pPr>
    </w:p>
    <w:p w14:paraId="41DA3437" w14:textId="4C4AAF0B" w:rsidR="00040EB9" w:rsidRPr="00AD397A" w:rsidRDefault="00040EB9" w:rsidP="00040EB9">
      <w:pPr>
        <w:pStyle w:val="paragraph"/>
        <w:spacing w:before="0" w:beforeAutospacing="0" w:after="0" w:afterAutospacing="0"/>
        <w:textAlignment w:val="baseline"/>
        <w:rPr>
          <w:rFonts w:ascii="Aptos" w:hAnsi="Aptos" w:cs="Segoe UI"/>
        </w:rPr>
      </w:pPr>
    </w:p>
    <w:p w14:paraId="6B12008A" w14:textId="578F45B4" w:rsidR="00040EB9" w:rsidRPr="00AD397A" w:rsidRDefault="00040EB9" w:rsidP="00711A3D">
      <w:pPr>
        <w:pStyle w:val="paragraph"/>
        <w:spacing w:before="0" w:beforeAutospacing="0" w:after="0" w:afterAutospacing="0"/>
        <w:ind w:left="1985" w:hanging="1985"/>
        <w:textAlignment w:val="baseline"/>
        <w:rPr>
          <w:rFonts w:ascii="Aptos" w:hAnsi="Aptos" w:cs="Segoe UI"/>
        </w:rPr>
      </w:pPr>
      <w:r w:rsidRPr="00AD397A">
        <w:rPr>
          <w:rStyle w:val="normaltextrun"/>
          <w:rFonts w:ascii="Aptos" w:eastAsiaTheme="majorEastAsia" w:hAnsi="Aptos" w:cs="Segoe UI"/>
          <w:b/>
        </w:rPr>
        <w:t>Present </w:t>
      </w:r>
      <w:r w:rsidR="00B950FE" w:rsidRPr="00AD397A">
        <w:rPr>
          <w:rStyle w:val="tabchar"/>
          <w:rFonts w:ascii="Aptos" w:eastAsiaTheme="majorEastAsia" w:hAnsi="Aptos" w:cs="Calibri"/>
        </w:rPr>
        <w:tab/>
      </w:r>
      <w:r w:rsidR="00B038C1" w:rsidRPr="00AD397A">
        <w:rPr>
          <w:rFonts w:ascii="Aptos" w:hAnsi="Aptos" w:cs="Arial"/>
        </w:rPr>
        <w:t>Jean Miller (Chair), Iain McCreaddie, Catherine Docherty (Co-optee), Liz Peden, Kirsten Adams-MacKenzie (Secretary), Linda Malone, Bob McInally, Aaron Reilly (Vice Chair), Przemek Pikula, Carol Ann Duffy</w:t>
      </w:r>
    </w:p>
    <w:p w14:paraId="2CAB90D1" w14:textId="21CC01D8" w:rsidR="00040EB9" w:rsidRPr="00AD397A" w:rsidRDefault="00040EB9" w:rsidP="00040EB9">
      <w:pPr>
        <w:pStyle w:val="paragraph"/>
        <w:pBdr>
          <w:bottom w:val="single" w:sz="4" w:space="1" w:color="000000"/>
        </w:pBdr>
        <w:spacing w:before="0" w:beforeAutospacing="0" w:after="0" w:afterAutospacing="0"/>
        <w:textAlignment w:val="baseline"/>
        <w:rPr>
          <w:rFonts w:ascii="Aptos" w:hAnsi="Aptos" w:cs="Segoe UI"/>
          <w:caps/>
        </w:rPr>
      </w:pPr>
    </w:p>
    <w:p w14:paraId="4CDF5DF1" w14:textId="2A6F8F17" w:rsidR="00040EB9" w:rsidRPr="00AD397A" w:rsidRDefault="00040EB9" w:rsidP="00040EB9">
      <w:pPr>
        <w:pStyle w:val="paragraph"/>
        <w:spacing w:before="0" w:beforeAutospacing="0" w:after="0" w:afterAutospacing="0"/>
        <w:textAlignment w:val="baseline"/>
        <w:rPr>
          <w:rFonts w:ascii="Aptos" w:hAnsi="Aptos" w:cs="Segoe UI"/>
          <w:caps/>
        </w:rPr>
      </w:pPr>
    </w:p>
    <w:p w14:paraId="3023D359" w14:textId="7E5A6F74" w:rsidR="00040EB9" w:rsidRPr="00AD397A" w:rsidRDefault="00040EB9" w:rsidP="00711A3D">
      <w:pPr>
        <w:pStyle w:val="paragraph"/>
        <w:tabs>
          <w:tab w:val="left" w:pos="1985"/>
          <w:tab w:val="left" w:pos="2268"/>
          <w:tab w:val="left" w:pos="2552"/>
          <w:tab w:val="left" w:pos="4253"/>
          <w:tab w:val="left" w:pos="4536"/>
          <w:tab w:val="left" w:pos="4820"/>
          <w:tab w:val="left" w:pos="5103"/>
        </w:tabs>
        <w:spacing w:before="0" w:beforeAutospacing="0" w:after="0" w:afterAutospacing="0"/>
        <w:textAlignment w:val="baseline"/>
        <w:rPr>
          <w:rFonts w:ascii="Aptos" w:hAnsi="Aptos" w:cs="Segoe UI"/>
          <w:caps/>
        </w:rPr>
      </w:pPr>
      <w:r w:rsidRPr="00AD397A">
        <w:rPr>
          <w:rStyle w:val="normaltextrun"/>
          <w:rFonts w:ascii="Aptos" w:eastAsiaTheme="majorEastAsia" w:hAnsi="Aptos" w:cs="Segoe UI"/>
          <w:b/>
        </w:rPr>
        <w:t>In Attendance</w:t>
      </w:r>
      <w:r w:rsidRPr="00AD397A">
        <w:rPr>
          <w:rStyle w:val="tabchar"/>
          <w:rFonts w:ascii="Aptos" w:eastAsiaTheme="majorEastAsia" w:hAnsi="Aptos" w:cs="Calibri"/>
          <w:caps/>
        </w:rPr>
        <w:tab/>
      </w:r>
      <w:r w:rsidRPr="00AD397A">
        <w:rPr>
          <w:rStyle w:val="normaltextrun"/>
          <w:rFonts w:ascii="Aptos" w:eastAsiaTheme="majorEastAsia" w:hAnsi="Aptos" w:cs="Segoe UI"/>
        </w:rPr>
        <w:t>Fraser</w:t>
      </w:r>
      <w:r w:rsidR="00B950FE" w:rsidRPr="00AD397A">
        <w:rPr>
          <w:rStyle w:val="normaltextrun"/>
          <w:rFonts w:ascii="Aptos" w:eastAsiaTheme="majorEastAsia" w:hAnsi="Aptos" w:cs="Segoe UI"/>
        </w:rPr>
        <w:t xml:space="preserve"> </w:t>
      </w:r>
      <w:r w:rsidRPr="00AD397A">
        <w:rPr>
          <w:rStyle w:val="normaltextrun"/>
          <w:rFonts w:ascii="Aptos" w:eastAsiaTheme="majorEastAsia" w:hAnsi="Aptos" w:cs="Segoe UI"/>
        </w:rPr>
        <w:t>Stewart</w:t>
      </w:r>
      <w:r w:rsidR="0021057D">
        <w:rPr>
          <w:rStyle w:val="normaltextrun"/>
          <w:rFonts w:ascii="Aptos" w:eastAsiaTheme="majorEastAsia" w:hAnsi="Aptos" w:cs="Segoe UI"/>
        </w:rPr>
        <w:tab/>
        <w:t>-</w:t>
      </w:r>
      <w:r w:rsidR="00711A3D">
        <w:rPr>
          <w:rStyle w:val="normaltextrun"/>
          <w:rFonts w:ascii="Aptos" w:eastAsiaTheme="majorEastAsia" w:hAnsi="Aptos" w:cs="Segoe UI"/>
        </w:rPr>
        <w:tab/>
      </w:r>
      <w:r w:rsidR="00B950FE" w:rsidRPr="00AD397A">
        <w:rPr>
          <w:rStyle w:val="normaltextrun"/>
          <w:rFonts w:ascii="Aptos" w:eastAsiaTheme="majorEastAsia" w:hAnsi="Aptos" w:cs="Segoe UI"/>
        </w:rPr>
        <w:t>Director</w:t>
      </w:r>
    </w:p>
    <w:p w14:paraId="696FCD47" w14:textId="0E374D04" w:rsidR="00040EB9" w:rsidRPr="00AD397A" w:rsidRDefault="0021057D" w:rsidP="00711A3D">
      <w:pPr>
        <w:pStyle w:val="paragraph"/>
        <w:tabs>
          <w:tab w:val="left" w:pos="1985"/>
          <w:tab w:val="left" w:pos="2268"/>
          <w:tab w:val="left" w:pos="4253"/>
          <w:tab w:val="left" w:pos="4536"/>
          <w:tab w:val="left" w:pos="4820"/>
          <w:tab w:val="left" w:pos="5103"/>
        </w:tabs>
        <w:spacing w:before="0" w:beforeAutospacing="0" w:after="0" w:afterAutospacing="0"/>
        <w:textAlignment w:val="baseline"/>
        <w:rPr>
          <w:rFonts w:ascii="Aptos" w:hAnsi="Aptos" w:cs="Segoe UI"/>
          <w:caps/>
        </w:rPr>
      </w:pPr>
      <w:r>
        <w:rPr>
          <w:rStyle w:val="normaltextrun"/>
          <w:rFonts w:ascii="Aptos" w:eastAsiaTheme="majorEastAsia" w:hAnsi="Aptos" w:cs="Segoe UI"/>
        </w:rPr>
        <w:tab/>
      </w:r>
      <w:r w:rsidR="00040EB9" w:rsidRPr="00AD397A">
        <w:rPr>
          <w:rStyle w:val="normaltextrun"/>
          <w:rFonts w:ascii="Aptos" w:eastAsiaTheme="majorEastAsia" w:hAnsi="Aptos" w:cs="Segoe UI"/>
        </w:rPr>
        <w:t>Chris Rothnie</w:t>
      </w:r>
      <w:r>
        <w:rPr>
          <w:rStyle w:val="tabchar"/>
          <w:rFonts w:ascii="Aptos" w:eastAsiaTheme="majorEastAsia" w:hAnsi="Aptos" w:cs="Calibri"/>
          <w:caps/>
        </w:rPr>
        <w:tab/>
        <w:t>-</w:t>
      </w:r>
      <w:r>
        <w:rPr>
          <w:rStyle w:val="tabchar"/>
          <w:rFonts w:ascii="Aptos" w:eastAsiaTheme="majorEastAsia" w:hAnsi="Aptos" w:cs="Calibri"/>
          <w:caps/>
        </w:rPr>
        <w:tab/>
      </w:r>
      <w:r w:rsidR="00040EB9" w:rsidRPr="00AD397A">
        <w:rPr>
          <w:rStyle w:val="normaltextrun"/>
          <w:rFonts w:ascii="Aptos" w:eastAsiaTheme="majorEastAsia" w:hAnsi="Aptos" w:cs="Segoe UI"/>
        </w:rPr>
        <w:t>Head of Governance &amp; Communications</w:t>
      </w:r>
    </w:p>
    <w:p w14:paraId="012315BB" w14:textId="0E9BE89B" w:rsidR="00040EB9" w:rsidRPr="00AD397A" w:rsidRDefault="0021057D" w:rsidP="00711A3D">
      <w:pPr>
        <w:pStyle w:val="paragraph"/>
        <w:tabs>
          <w:tab w:val="left" w:pos="1985"/>
          <w:tab w:val="left" w:pos="2268"/>
          <w:tab w:val="left" w:pos="4253"/>
          <w:tab w:val="left" w:pos="4536"/>
          <w:tab w:val="left" w:pos="4820"/>
          <w:tab w:val="left" w:pos="5103"/>
        </w:tabs>
        <w:spacing w:before="0" w:beforeAutospacing="0" w:after="0" w:afterAutospacing="0"/>
        <w:textAlignment w:val="baseline"/>
        <w:rPr>
          <w:rFonts w:ascii="Aptos" w:hAnsi="Aptos" w:cs="Segoe UI"/>
          <w:caps/>
        </w:rPr>
      </w:pPr>
      <w:r>
        <w:rPr>
          <w:rStyle w:val="normaltextrun"/>
          <w:rFonts w:ascii="Aptos" w:eastAsiaTheme="majorEastAsia" w:hAnsi="Aptos" w:cs="Segoe UI"/>
        </w:rPr>
        <w:tab/>
      </w:r>
      <w:r w:rsidR="00040EB9" w:rsidRPr="00AD397A">
        <w:rPr>
          <w:rStyle w:val="normaltextrun"/>
          <w:rFonts w:ascii="Aptos" w:eastAsiaTheme="majorEastAsia" w:hAnsi="Aptos" w:cs="Segoe UI"/>
        </w:rPr>
        <w:t>Gregor</w:t>
      </w:r>
      <w:r w:rsidR="00B950FE" w:rsidRPr="00AD397A">
        <w:rPr>
          <w:rStyle w:val="normaltextrun"/>
          <w:rFonts w:ascii="Aptos" w:eastAsiaTheme="majorEastAsia" w:hAnsi="Aptos" w:cs="Segoe UI"/>
        </w:rPr>
        <w:t xml:space="preserve"> </w:t>
      </w:r>
      <w:r w:rsidR="00040EB9" w:rsidRPr="00AD397A">
        <w:rPr>
          <w:rStyle w:val="normaltextrun"/>
          <w:rFonts w:ascii="Aptos" w:eastAsiaTheme="majorEastAsia" w:hAnsi="Aptos" w:cs="Segoe UI"/>
        </w:rPr>
        <w:t>Colville</w:t>
      </w:r>
      <w:r>
        <w:rPr>
          <w:rStyle w:val="tabchar"/>
          <w:rFonts w:ascii="Aptos" w:eastAsiaTheme="majorEastAsia" w:hAnsi="Aptos" w:cs="Calibri"/>
          <w:caps/>
        </w:rPr>
        <w:tab/>
        <w:t>-</w:t>
      </w:r>
      <w:r>
        <w:rPr>
          <w:rStyle w:val="tabchar"/>
          <w:rFonts w:ascii="Aptos" w:eastAsiaTheme="majorEastAsia" w:hAnsi="Aptos" w:cs="Calibri"/>
          <w:caps/>
        </w:rPr>
        <w:tab/>
      </w:r>
      <w:r w:rsidR="00040EB9" w:rsidRPr="00AD397A">
        <w:rPr>
          <w:rStyle w:val="normaltextrun"/>
          <w:rFonts w:ascii="Aptos" w:eastAsiaTheme="majorEastAsia" w:hAnsi="Aptos" w:cs="Segoe UI"/>
        </w:rPr>
        <w:t>Head of Housin</w:t>
      </w:r>
      <w:r w:rsidR="00B950FE" w:rsidRPr="00AD397A">
        <w:rPr>
          <w:rStyle w:val="normaltextrun"/>
          <w:rFonts w:ascii="Aptos" w:eastAsiaTheme="majorEastAsia" w:hAnsi="Aptos" w:cs="Segoe UI"/>
        </w:rPr>
        <w:t>g</w:t>
      </w:r>
    </w:p>
    <w:p w14:paraId="3A0560DB" w14:textId="4CDEDC1F" w:rsidR="00040EB9" w:rsidRPr="00AD397A" w:rsidRDefault="0021057D" w:rsidP="00711A3D">
      <w:pPr>
        <w:pStyle w:val="paragraph"/>
        <w:tabs>
          <w:tab w:val="left" w:pos="1985"/>
          <w:tab w:val="left" w:pos="2268"/>
          <w:tab w:val="left" w:pos="2302"/>
          <w:tab w:val="left" w:pos="4253"/>
          <w:tab w:val="left" w:pos="4536"/>
          <w:tab w:val="left" w:pos="4820"/>
          <w:tab w:val="left" w:pos="5103"/>
        </w:tabs>
        <w:spacing w:before="0" w:beforeAutospacing="0" w:after="0" w:afterAutospacing="0"/>
        <w:textAlignment w:val="baseline"/>
        <w:rPr>
          <w:rFonts w:ascii="Aptos" w:hAnsi="Aptos" w:cs="Segoe UI"/>
          <w:caps/>
        </w:rPr>
      </w:pPr>
      <w:r>
        <w:rPr>
          <w:rStyle w:val="normaltextrun"/>
          <w:rFonts w:ascii="Aptos" w:eastAsiaTheme="majorEastAsia" w:hAnsi="Aptos" w:cs="Segoe UI"/>
        </w:rPr>
        <w:tab/>
      </w:r>
      <w:r w:rsidR="00040EB9" w:rsidRPr="00AD397A">
        <w:rPr>
          <w:rStyle w:val="normaltextrun"/>
          <w:rFonts w:ascii="Aptos" w:eastAsiaTheme="majorEastAsia" w:hAnsi="Aptos" w:cs="Segoe UI"/>
        </w:rPr>
        <w:t>Lauchlan M</w:t>
      </w:r>
      <w:r w:rsidR="00FD1499" w:rsidRPr="00AD397A">
        <w:rPr>
          <w:rStyle w:val="normaltextrun"/>
          <w:rFonts w:ascii="Aptos" w:eastAsiaTheme="majorEastAsia" w:hAnsi="Aptos" w:cs="Segoe UI"/>
        </w:rPr>
        <w:t>itchell</w:t>
      </w:r>
      <w:r w:rsidR="00711A3D">
        <w:rPr>
          <w:rStyle w:val="normaltextrun"/>
          <w:rFonts w:ascii="Aptos" w:eastAsiaTheme="majorEastAsia" w:hAnsi="Aptos" w:cs="Segoe UI"/>
        </w:rPr>
        <w:tab/>
        <w:t>-</w:t>
      </w:r>
      <w:r w:rsidR="00711A3D">
        <w:rPr>
          <w:rStyle w:val="normaltextrun"/>
          <w:rFonts w:ascii="Aptos" w:eastAsiaTheme="majorEastAsia" w:hAnsi="Aptos" w:cs="Segoe UI"/>
        </w:rPr>
        <w:tab/>
      </w:r>
      <w:r w:rsidR="00040EB9" w:rsidRPr="00AD397A">
        <w:rPr>
          <w:rStyle w:val="normaltextrun"/>
          <w:rFonts w:ascii="Aptos" w:eastAsiaTheme="majorEastAsia" w:hAnsi="Aptos" w:cs="Segoe UI"/>
        </w:rPr>
        <w:t>Head of Development</w:t>
      </w:r>
    </w:p>
    <w:p w14:paraId="7B6174B1" w14:textId="6BB2D86F" w:rsidR="00040EB9" w:rsidRPr="00AD397A" w:rsidRDefault="0021057D" w:rsidP="00711A3D">
      <w:pPr>
        <w:pStyle w:val="paragraph"/>
        <w:tabs>
          <w:tab w:val="left" w:pos="1985"/>
          <w:tab w:val="left" w:pos="2268"/>
          <w:tab w:val="left" w:pos="4253"/>
          <w:tab w:val="left" w:pos="4536"/>
          <w:tab w:val="left" w:pos="4820"/>
          <w:tab w:val="left" w:pos="5103"/>
        </w:tabs>
        <w:spacing w:before="0" w:beforeAutospacing="0" w:after="0" w:afterAutospacing="0"/>
        <w:textAlignment w:val="baseline"/>
        <w:rPr>
          <w:rFonts w:ascii="Aptos" w:hAnsi="Aptos" w:cs="Segoe UI"/>
          <w:caps/>
        </w:rPr>
      </w:pPr>
      <w:r>
        <w:rPr>
          <w:rStyle w:val="normaltextrun"/>
          <w:rFonts w:ascii="Aptos" w:eastAsiaTheme="majorEastAsia" w:hAnsi="Aptos" w:cs="Segoe UI"/>
        </w:rPr>
        <w:tab/>
      </w:r>
      <w:r w:rsidR="71EEFF89" w:rsidRPr="2E647654">
        <w:rPr>
          <w:rStyle w:val="normaltextrun"/>
          <w:rFonts w:ascii="Aptos" w:eastAsiaTheme="majorEastAsia" w:hAnsi="Aptos" w:cs="Segoe UI"/>
        </w:rPr>
        <w:t>Michael</w:t>
      </w:r>
      <w:r w:rsidR="3555A241" w:rsidRPr="2E647654">
        <w:rPr>
          <w:rStyle w:val="normaltextrun"/>
          <w:rFonts w:ascii="Aptos" w:eastAsiaTheme="majorEastAsia" w:hAnsi="Aptos" w:cs="Segoe UI"/>
        </w:rPr>
        <w:t xml:space="preserve"> </w:t>
      </w:r>
      <w:r w:rsidR="71EEFF89" w:rsidRPr="2E647654">
        <w:rPr>
          <w:rStyle w:val="normaltextrun"/>
          <w:rFonts w:ascii="Aptos" w:eastAsiaTheme="majorEastAsia" w:hAnsi="Aptos" w:cs="Segoe UI"/>
        </w:rPr>
        <w:t>Doherty</w:t>
      </w:r>
      <w:r w:rsidR="00711A3D">
        <w:rPr>
          <w:rStyle w:val="tabchar"/>
          <w:rFonts w:ascii="Aptos" w:eastAsiaTheme="majorEastAsia" w:hAnsi="Aptos" w:cs="Calibri"/>
          <w:caps/>
        </w:rPr>
        <w:tab/>
        <w:t>-</w:t>
      </w:r>
      <w:r w:rsidR="00711A3D">
        <w:rPr>
          <w:rStyle w:val="tabchar"/>
          <w:rFonts w:ascii="Aptos" w:eastAsiaTheme="majorEastAsia" w:hAnsi="Aptos" w:cs="Calibri"/>
          <w:caps/>
        </w:rPr>
        <w:tab/>
      </w:r>
      <w:r w:rsidR="71EEFF89" w:rsidRPr="2E647654">
        <w:rPr>
          <w:rStyle w:val="normaltextrun"/>
          <w:rFonts w:ascii="Aptos" w:eastAsiaTheme="majorEastAsia" w:hAnsi="Aptos" w:cs="Segoe UI"/>
        </w:rPr>
        <w:t>Health and Safety</w:t>
      </w:r>
      <w:r w:rsidR="3555A241" w:rsidRPr="2E647654">
        <w:rPr>
          <w:rStyle w:val="normaltextrun"/>
          <w:rFonts w:ascii="Aptos" w:eastAsiaTheme="majorEastAsia" w:hAnsi="Aptos" w:cs="Segoe UI"/>
        </w:rPr>
        <w:t xml:space="preserve"> </w:t>
      </w:r>
      <w:r w:rsidR="71EEFF89" w:rsidRPr="2E647654">
        <w:rPr>
          <w:rStyle w:val="normaltextrun"/>
          <w:rFonts w:ascii="Aptos" w:eastAsiaTheme="majorEastAsia" w:hAnsi="Aptos" w:cs="Segoe UI"/>
          <w:color w:val="000000" w:themeColor="text1"/>
        </w:rPr>
        <w:t>Manager (part)</w:t>
      </w:r>
    </w:p>
    <w:p w14:paraId="64C6AC60" w14:textId="5281C6AD" w:rsidR="00040EB9" w:rsidRPr="00AD397A" w:rsidRDefault="0021057D" w:rsidP="00711A3D">
      <w:pPr>
        <w:pStyle w:val="paragraph"/>
        <w:tabs>
          <w:tab w:val="left" w:pos="1985"/>
          <w:tab w:val="left" w:pos="2268"/>
          <w:tab w:val="left" w:pos="4253"/>
          <w:tab w:val="left" w:pos="4536"/>
          <w:tab w:val="left" w:pos="4820"/>
          <w:tab w:val="left" w:pos="5103"/>
        </w:tabs>
        <w:spacing w:before="0" w:beforeAutospacing="0" w:after="0" w:afterAutospacing="0"/>
        <w:textAlignment w:val="baseline"/>
        <w:rPr>
          <w:rFonts w:ascii="Aptos" w:hAnsi="Aptos" w:cs="Segoe UI"/>
        </w:rPr>
      </w:pPr>
      <w:r>
        <w:rPr>
          <w:rStyle w:val="normaltextrun"/>
          <w:rFonts w:ascii="Aptos" w:eastAsiaTheme="majorEastAsia" w:hAnsi="Aptos" w:cs="Segoe UI"/>
        </w:rPr>
        <w:tab/>
      </w:r>
      <w:r w:rsidR="00040EB9" w:rsidRPr="00AD397A">
        <w:rPr>
          <w:rStyle w:val="normaltextrun"/>
          <w:rFonts w:ascii="Aptos" w:eastAsiaTheme="majorEastAsia" w:hAnsi="Aptos" w:cs="Segoe UI"/>
        </w:rPr>
        <w:t>Catherine Sloey</w:t>
      </w:r>
      <w:r w:rsidR="00711A3D">
        <w:rPr>
          <w:rStyle w:val="tabchar"/>
          <w:rFonts w:ascii="Aptos" w:eastAsiaTheme="majorEastAsia" w:hAnsi="Aptos" w:cs="Calibri"/>
        </w:rPr>
        <w:tab/>
        <w:t>-</w:t>
      </w:r>
      <w:r w:rsidR="00711A3D">
        <w:rPr>
          <w:rStyle w:val="tabchar"/>
          <w:rFonts w:ascii="Aptos" w:eastAsiaTheme="majorEastAsia" w:hAnsi="Aptos" w:cs="Calibri"/>
        </w:rPr>
        <w:tab/>
      </w:r>
      <w:r w:rsidR="00040EB9" w:rsidRPr="00AD397A">
        <w:rPr>
          <w:rStyle w:val="normaltextrun"/>
          <w:rFonts w:ascii="Aptos" w:eastAsiaTheme="majorEastAsia" w:hAnsi="Aptos" w:cs="Segoe UI"/>
        </w:rPr>
        <w:t>Corporate Services Assistant</w:t>
      </w:r>
    </w:p>
    <w:p w14:paraId="34CFC54E" w14:textId="77777777" w:rsidR="00040EB9" w:rsidRPr="00AD397A" w:rsidRDefault="00040EB9" w:rsidP="2E647654">
      <w:pPr>
        <w:pStyle w:val="paragraph"/>
        <w:pBdr>
          <w:bottom w:val="single" w:sz="4" w:space="0" w:color="000000"/>
        </w:pBdr>
        <w:spacing w:before="0" w:beforeAutospacing="0" w:after="0" w:afterAutospacing="0"/>
        <w:textAlignment w:val="baseline"/>
        <w:rPr>
          <w:rStyle w:val="eop"/>
          <w:rFonts w:ascii="Aptos" w:eastAsiaTheme="majorEastAsia" w:hAnsi="Aptos" w:cs="Segoe UI"/>
        </w:rPr>
      </w:pPr>
    </w:p>
    <w:p w14:paraId="21D1006D" w14:textId="6054C3A5" w:rsidR="00040EB9" w:rsidRPr="00AD397A" w:rsidRDefault="00040EB9" w:rsidP="00040EB9">
      <w:pPr>
        <w:pStyle w:val="paragraph"/>
        <w:spacing w:before="0" w:beforeAutospacing="0" w:after="0" w:afterAutospacing="0"/>
        <w:textAlignment w:val="baseline"/>
        <w:rPr>
          <w:rFonts w:ascii="Aptos" w:hAnsi="Aptos" w:cs="Segoe UI"/>
        </w:rPr>
      </w:pPr>
    </w:p>
    <w:p w14:paraId="6A0A2D30" w14:textId="0B2A1B57" w:rsidR="00040EB9" w:rsidRPr="00AD397A" w:rsidRDefault="00040EB9" w:rsidP="00040EB9">
      <w:pPr>
        <w:pStyle w:val="paragraph"/>
        <w:spacing w:before="0" w:beforeAutospacing="0" w:after="0" w:afterAutospacing="0"/>
        <w:textAlignment w:val="baseline"/>
        <w:rPr>
          <w:rFonts w:ascii="Aptos" w:hAnsi="Aptos" w:cs="Segoe UI"/>
        </w:rPr>
      </w:pPr>
      <w:r w:rsidRPr="00AD397A">
        <w:rPr>
          <w:rStyle w:val="normaltextrun"/>
          <w:rFonts w:ascii="Aptos" w:eastAsiaTheme="majorEastAsia" w:hAnsi="Aptos" w:cs="Segoe UI"/>
        </w:rPr>
        <w:t>Fraser opened the meeting by welcoming Lauchlan M</w:t>
      </w:r>
      <w:r w:rsidR="00291DA2" w:rsidRPr="00AD397A">
        <w:rPr>
          <w:rStyle w:val="normaltextrun"/>
          <w:rFonts w:ascii="Aptos" w:eastAsiaTheme="majorEastAsia" w:hAnsi="Aptos" w:cs="Segoe UI"/>
        </w:rPr>
        <w:t>itchell</w:t>
      </w:r>
      <w:r w:rsidRPr="00AD397A">
        <w:rPr>
          <w:rStyle w:val="normaltextrun"/>
          <w:rFonts w:ascii="Aptos" w:eastAsiaTheme="majorEastAsia" w:hAnsi="Aptos" w:cs="Segoe UI"/>
        </w:rPr>
        <w:t>, Head of Development, to his first Management Committee meeting.</w:t>
      </w:r>
    </w:p>
    <w:p w14:paraId="22CE5041" w14:textId="444B6CAB" w:rsidR="00040EB9" w:rsidRPr="00AD397A" w:rsidRDefault="00040EB9" w:rsidP="00040EB9">
      <w:pPr>
        <w:pStyle w:val="paragraph"/>
        <w:spacing w:before="0" w:beforeAutospacing="0" w:after="0" w:afterAutospacing="0"/>
        <w:ind w:right="-615"/>
        <w:textAlignment w:val="baseline"/>
        <w:rPr>
          <w:rFonts w:ascii="Aptos" w:hAnsi="Aptos" w:cs="Segoe UI"/>
        </w:rPr>
      </w:pPr>
    </w:p>
    <w:p w14:paraId="47BD776E" w14:textId="21E30482" w:rsidR="00AD397A" w:rsidRDefault="00AD397A" w:rsidP="00AD397A">
      <w:pPr>
        <w:numPr>
          <w:ilvl w:val="0"/>
          <w:numId w:val="47"/>
        </w:numPr>
        <w:tabs>
          <w:tab w:val="clear" w:pos="720"/>
        </w:tabs>
        <w:spacing w:after="0" w:line="240" w:lineRule="auto"/>
        <w:ind w:left="567" w:hanging="567"/>
        <w:rPr>
          <w:rFonts w:ascii="Aptos" w:hAnsi="Aptos" w:cs="Arial"/>
          <w:b/>
          <w:sz w:val="24"/>
          <w:szCs w:val="24"/>
        </w:rPr>
      </w:pPr>
      <w:r w:rsidRPr="00AD397A">
        <w:rPr>
          <w:rFonts w:ascii="Aptos" w:hAnsi="Aptos" w:cs="Arial"/>
          <w:b/>
          <w:sz w:val="24"/>
          <w:szCs w:val="24"/>
        </w:rPr>
        <w:t>APOLOGIES</w:t>
      </w:r>
    </w:p>
    <w:p w14:paraId="3F2DE57B" w14:textId="77777777" w:rsidR="00AD397A" w:rsidRPr="00AD397A" w:rsidRDefault="00AD397A" w:rsidP="00AD397A">
      <w:pPr>
        <w:spacing w:after="0" w:line="240" w:lineRule="auto"/>
        <w:ind w:left="567"/>
        <w:rPr>
          <w:rFonts w:ascii="Aptos" w:hAnsi="Aptos" w:cs="Arial"/>
          <w:b/>
          <w:sz w:val="24"/>
          <w:szCs w:val="24"/>
        </w:rPr>
      </w:pPr>
    </w:p>
    <w:p w14:paraId="4F64BF3E" w14:textId="18F74BE5" w:rsidR="00AD397A" w:rsidRDefault="00AD397A" w:rsidP="00AD397A">
      <w:pPr>
        <w:spacing w:after="0" w:line="240" w:lineRule="auto"/>
        <w:ind w:left="567"/>
        <w:rPr>
          <w:rFonts w:ascii="Aptos" w:hAnsi="Aptos" w:cs="Arial"/>
          <w:bCs/>
          <w:sz w:val="24"/>
          <w:szCs w:val="24"/>
        </w:rPr>
      </w:pPr>
      <w:r w:rsidRPr="00AD397A">
        <w:rPr>
          <w:rFonts w:ascii="Aptos" w:hAnsi="Aptos" w:cs="Arial"/>
          <w:color w:val="000000" w:themeColor="text1"/>
          <w:sz w:val="24"/>
          <w:szCs w:val="24"/>
        </w:rPr>
        <w:t>Apologies were submitted by</w:t>
      </w:r>
      <w:r w:rsidRPr="00AD397A">
        <w:rPr>
          <w:rFonts w:ascii="Aptos" w:hAnsi="Aptos" w:cs="Arial"/>
          <w:bCs/>
          <w:sz w:val="24"/>
          <w:szCs w:val="24"/>
        </w:rPr>
        <w:t xml:space="preserve"> Pauline McKeever, Shahila Mandaniya and And</w:t>
      </w:r>
      <w:r w:rsidR="00DC707F">
        <w:rPr>
          <w:rFonts w:ascii="Aptos" w:hAnsi="Aptos" w:cs="Arial"/>
          <w:bCs/>
          <w:sz w:val="24"/>
          <w:szCs w:val="24"/>
        </w:rPr>
        <w:t>r</w:t>
      </w:r>
      <w:r w:rsidRPr="00AD397A">
        <w:rPr>
          <w:rFonts w:ascii="Aptos" w:hAnsi="Aptos" w:cs="Arial"/>
          <w:bCs/>
          <w:sz w:val="24"/>
          <w:szCs w:val="24"/>
        </w:rPr>
        <w:t>ew Donat (special leave).</w:t>
      </w:r>
    </w:p>
    <w:p w14:paraId="71C6812B" w14:textId="77777777" w:rsidR="00AD397A" w:rsidRPr="00AD397A" w:rsidRDefault="00AD397A" w:rsidP="00AD397A">
      <w:pPr>
        <w:spacing w:after="0" w:line="240" w:lineRule="auto"/>
        <w:ind w:left="567"/>
        <w:rPr>
          <w:rFonts w:ascii="Aptos" w:hAnsi="Aptos" w:cs="Arial"/>
          <w:bCs/>
          <w:sz w:val="24"/>
          <w:szCs w:val="24"/>
        </w:rPr>
      </w:pPr>
    </w:p>
    <w:p w14:paraId="774F61C7" w14:textId="5FE54E88" w:rsidR="00AD397A" w:rsidRDefault="00AD397A" w:rsidP="00AD397A">
      <w:pPr>
        <w:spacing w:after="0" w:line="240" w:lineRule="auto"/>
        <w:ind w:left="567"/>
        <w:rPr>
          <w:rFonts w:ascii="Aptos" w:hAnsi="Aptos" w:cs="Arial"/>
          <w:color w:val="000000" w:themeColor="text1"/>
          <w:sz w:val="24"/>
          <w:szCs w:val="24"/>
        </w:rPr>
      </w:pPr>
      <w:r w:rsidRPr="00AD397A">
        <w:rPr>
          <w:rFonts w:ascii="Aptos" w:hAnsi="Aptos" w:cs="Arial"/>
          <w:color w:val="000000" w:themeColor="text1"/>
          <w:sz w:val="24"/>
          <w:szCs w:val="24"/>
        </w:rPr>
        <w:t>Fraser requested approval from Committee to grant special leave requests to both Mari Clark and Raymond Shannon.</w:t>
      </w:r>
    </w:p>
    <w:p w14:paraId="74153217" w14:textId="77777777" w:rsidR="00AD397A" w:rsidRPr="00AD397A" w:rsidRDefault="00AD397A" w:rsidP="00AD397A">
      <w:pPr>
        <w:spacing w:after="0" w:line="240" w:lineRule="auto"/>
        <w:ind w:left="567"/>
        <w:rPr>
          <w:rFonts w:ascii="Aptos" w:hAnsi="Aptos" w:cs="Arial"/>
          <w:color w:val="000000" w:themeColor="text1"/>
          <w:sz w:val="24"/>
          <w:szCs w:val="24"/>
        </w:rPr>
      </w:pPr>
    </w:p>
    <w:p w14:paraId="3B66FDD0" w14:textId="77777777" w:rsidR="00AD397A" w:rsidRPr="00AD397A" w:rsidRDefault="00AD397A" w:rsidP="00AD397A">
      <w:pPr>
        <w:spacing w:after="0" w:line="240" w:lineRule="auto"/>
        <w:ind w:left="567"/>
        <w:rPr>
          <w:rFonts w:ascii="Aptos" w:hAnsi="Aptos" w:cs="Arial"/>
          <w:color w:val="000000" w:themeColor="text1"/>
          <w:sz w:val="24"/>
          <w:szCs w:val="24"/>
        </w:rPr>
      </w:pPr>
      <w:r w:rsidRPr="00AD397A">
        <w:rPr>
          <w:rFonts w:ascii="Aptos" w:hAnsi="Aptos" w:cs="Arial"/>
          <w:color w:val="000000" w:themeColor="text1"/>
          <w:sz w:val="24"/>
          <w:szCs w:val="24"/>
        </w:rPr>
        <w:t xml:space="preserve">Committee </w:t>
      </w:r>
      <w:r w:rsidRPr="00AD397A">
        <w:rPr>
          <w:rFonts w:ascii="Aptos" w:hAnsi="Aptos" w:cs="Arial"/>
          <w:b/>
          <w:bCs/>
          <w:color w:val="000000" w:themeColor="text1"/>
          <w:sz w:val="24"/>
          <w:szCs w:val="24"/>
        </w:rPr>
        <w:t>approved</w:t>
      </w:r>
      <w:r w:rsidRPr="00AD397A">
        <w:rPr>
          <w:rFonts w:ascii="Aptos" w:hAnsi="Aptos" w:cs="Arial"/>
          <w:color w:val="000000" w:themeColor="text1"/>
          <w:sz w:val="24"/>
          <w:szCs w:val="24"/>
        </w:rPr>
        <w:t xml:space="preserve"> the above requests.</w:t>
      </w:r>
    </w:p>
    <w:p w14:paraId="7923EB67" w14:textId="77777777" w:rsidR="00AD397A" w:rsidRPr="00AD397A" w:rsidRDefault="00AD397A" w:rsidP="00AD397A">
      <w:pPr>
        <w:spacing w:after="0" w:line="240" w:lineRule="auto"/>
        <w:ind w:left="567"/>
        <w:rPr>
          <w:rFonts w:ascii="Aptos" w:hAnsi="Aptos" w:cs="Arial"/>
          <w:color w:val="000000" w:themeColor="text1"/>
          <w:sz w:val="24"/>
          <w:szCs w:val="24"/>
        </w:rPr>
      </w:pPr>
    </w:p>
    <w:p w14:paraId="720ABC43" w14:textId="77777777" w:rsidR="00AD397A" w:rsidRPr="00AD397A" w:rsidRDefault="00AD397A" w:rsidP="00AD397A">
      <w:pPr>
        <w:spacing w:after="0" w:line="240" w:lineRule="auto"/>
        <w:ind w:left="567"/>
        <w:rPr>
          <w:rFonts w:ascii="Aptos" w:hAnsi="Aptos" w:cs="Arial"/>
          <w:color w:val="000000" w:themeColor="text1"/>
          <w:sz w:val="24"/>
          <w:szCs w:val="24"/>
        </w:rPr>
      </w:pPr>
      <w:r w:rsidRPr="00AD397A">
        <w:rPr>
          <w:rFonts w:ascii="Aptos" w:hAnsi="Aptos" w:cs="Arial"/>
          <w:b/>
          <w:bCs/>
          <w:color w:val="000000" w:themeColor="text1"/>
          <w:sz w:val="24"/>
          <w:szCs w:val="24"/>
        </w:rPr>
        <w:t>Resignation</w:t>
      </w:r>
    </w:p>
    <w:p w14:paraId="20E53B45" w14:textId="77777777" w:rsidR="00AD397A" w:rsidRPr="00AD397A" w:rsidRDefault="00AD397A" w:rsidP="00AD397A">
      <w:pPr>
        <w:spacing w:after="0" w:line="240" w:lineRule="auto"/>
        <w:ind w:left="567"/>
        <w:rPr>
          <w:rFonts w:ascii="Aptos" w:hAnsi="Aptos" w:cs="Arial"/>
          <w:color w:val="000000" w:themeColor="text1"/>
          <w:sz w:val="24"/>
          <w:szCs w:val="24"/>
        </w:rPr>
      </w:pPr>
    </w:p>
    <w:p w14:paraId="151F9352" w14:textId="77777777" w:rsidR="00AD397A" w:rsidRPr="00AD397A" w:rsidRDefault="00AD397A" w:rsidP="00AD397A">
      <w:pPr>
        <w:spacing w:after="0" w:line="240" w:lineRule="auto"/>
        <w:ind w:left="567"/>
        <w:rPr>
          <w:rFonts w:ascii="Aptos" w:hAnsi="Aptos" w:cs="Arial"/>
          <w:color w:val="000000" w:themeColor="text1"/>
          <w:sz w:val="24"/>
          <w:szCs w:val="24"/>
        </w:rPr>
      </w:pPr>
      <w:r w:rsidRPr="00AD397A">
        <w:rPr>
          <w:rFonts w:ascii="Aptos" w:hAnsi="Aptos" w:cs="Arial"/>
          <w:color w:val="000000" w:themeColor="text1"/>
          <w:sz w:val="24"/>
          <w:szCs w:val="24"/>
        </w:rPr>
        <w:t>It was noted by Committee that Maureen McEnroe had submitted her resignation to the Management Committee.</w:t>
      </w:r>
    </w:p>
    <w:p w14:paraId="5FE70871" w14:textId="77777777" w:rsidR="00EC4B33" w:rsidRPr="00AD397A" w:rsidRDefault="00EC4B33" w:rsidP="00040EB9">
      <w:pPr>
        <w:pStyle w:val="paragraph"/>
        <w:spacing w:before="0" w:beforeAutospacing="0" w:after="0" w:afterAutospacing="0"/>
        <w:ind w:right="-615"/>
        <w:textAlignment w:val="baseline"/>
        <w:rPr>
          <w:rFonts w:ascii="Aptos" w:hAnsi="Aptos" w:cs="Segoe UI"/>
        </w:rPr>
      </w:pPr>
    </w:p>
    <w:p w14:paraId="39E07FC1" w14:textId="671EAC38" w:rsidR="00EC4B33" w:rsidRPr="00AD397A" w:rsidRDefault="00AD397A" w:rsidP="00AD397A">
      <w:pPr>
        <w:pStyle w:val="paragraph"/>
        <w:numPr>
          <w:ilvl w:val="0"/>
          <w:numId w:val="47"/>
        </w:numPr>
        <w:tabs>
          <w:tab w:val="clear" w:pos="720"/>
          <w:tab w:val="num" w:pos="567"/>
        </w:tabs>
        <w:spacing w:before="0" w:beforeAutospacing="0" w:after="0" w:afterAutospacing="0"/>
        <w:ind w:left="567" w:right="-615" w:hanging="567"/>
        <w:textAlignment w:val="baseline"/>
        <w:rPr>
          <w:rFonts w:ascii="Aptos" w:hAnsi="Aptos" w:cs="Segoe UI"/>
          <w:b/>
          <w:bCs/>
        </w:rPr>
      </w:pPr>
      <w:r w:rsidRPr="00AD397A">
        <w:rPr>
          <w:rFonts w:ascii="Aptos" w:hAnsi="Aptos" w:cs="Segoe UI"/>
          <w:b/>
          <w:bCs/>
        </w:rPr>
        <w:t>PREVIOUS MINUTES</w:t>
      </w:r>
    </w:p>
    <w:p w14:paraId="1C5A1E28" w14:textId="77777777" w:rsidR="00DC76B5" w:rsidRDefault="00DC76B5" w:rsidP="001C603F">
      <w:pPr>
        <w:pStyle w:val="paragraph"/>
        <w:spacing w:before="0" w:beforeAutospacing="0" w:after="0" w:afterAutospacing="0"/>
        <w:ind w:right="-900"/>
        <w:textAlignment w:val="baseline"/>
        <w:rPr>
          <w:rStyle w:val="normaltextrun"/>
          <w:rFonts w:ascii="Aptos" w:eastAsiaTheme="majorEastAsia" w:hAnsi="Aptos" w:cs="Segoe UI"/>
        </w:rPr>
      </w:pPr>
    </w:p>
    <w:p w14:paraId="5FE992B2" w14:textId="4F94D91D" w:rsidR="00040EB9" w:rsidRPr="00AD397A" w:rsidRDefault="00040EB9" w:rsidP="00DC76B5">
      <w:pPr>
        <w:pStyle w:val="paragraph"/>
        <w:spacing w:before="0" w:beforeAutospacing="0" w:after="0" w:afterAutospacing="0"/>
        <w:ind w:right="-900" w:firstLine="567"/>
        <w:textAlignment w:val="baseline"/>
        <w:rPr>
          <w:rFonts w:ascii="Aptos" w:hAnsi="Aptos" w:cs="Segoe UI"/>
        </w:rPr>
      </w:pPr>
      <w:r w:rsidRPr="00AD397A">
        <w:rPr>
          <w:rStyle w:val="normaltextrun"/>
          <w:rFonts w:ascii="Aptos" w:eastAsiaTheme="majorEastAsia" w:hAnsi="Aptos" w:cs="Segoe UI"/>
        </w:rPr>
        <w:t>The above minutes were </w:t>
      </w:r>
      <w:r w:rsidRPr="00AD397A">
        <w:rPr>
          <w:rStyle w:val="normaltextrun"/>
          <w:rFonts w:ascii="Aptos" w:eastAsiaTheme="majorEastAsia" w:hAnsi="Aptos" w:cs="Segoe UI"/>
          <w:b/>
        </w:rPr>
        <w:t>approved</w:t>
      </w:r>
      <w:r w:rsidRPr="00AD397A">
        <w:rPr>
          <w:rStyle w:val="normaltextrun"/>
          <w:rFonts w:ascii="Aptos" w:eastAsiaTheme="majorEastAsia" w:hAnsi="Aptos" w:cs="Segoe UI"/>
        </w:rPr>
        <w:t> as a true and accurate record.</w:t>
      </w:r>
    </w:p>
    <w:p w14:paraId="1EADA2A3" w14:textId="3617CAF7" w:rsidR="00040EB9" w:rsidRPr="00AD397A" w:rsidRDefault="00040EB9" w:rsidP="00040EB9">
      <w:pPr>
        <w:pStyle w:val="paragraph"/>
        <w:spacing w:before="0" w:beforeAutospacing="0" w:after="0" w:afterAutospacing="0"/>
        <w:ind w:left="1125" w:right="-900"/>
        <w:textAlignment w:val="baseline"/>
        <w:rPr>
          <w:rFonts w:ascii="Aptos" w:hAnsi="Aptos" w:cs="Segoe UI"/>
        </w:rPr>
      </w:pPr>
    </w:p>
    <w:p w14:paraId="0645173E" w14:textId="4BFBE421" w:rsidR="00040EB9" w:rsidRPr="00AD397A" w:rsidRDefault="71EEFF89" w:rsidP="2E647654">
      <w:pPr>
        <w:pStyle w:val="paragraph"/>
        <w:tabs>
          <w:tab w:val="left" w:pos="2835"/>
          <w:tab w:val="left" w:pos="3402"/>
        </w:tabs>
        <w:spacing w:before="0" w:beforeAutospacing="0" w:after="0" w:afterAutospacing="0"/>
        <w:ind w:left="567"/>
        <w:textAlignment w:val="baseline"/>
        <w:rPr>
          <w:rFonts w:ascii="Aptos" w:hAnsi="Aptos" w:cs="Segoe UI"/>
        </w:rPr>
      </w:pPr>
      <w:r w:rsidRPr="2E647654">
        <w:rPr>
          <w:rStyle w:val="normaltextrun"/>
          <w:rFonts w:ascii="Aptos" w:eastAsiaTheme="majorEastAsia" w:hAnsi="Aptos" w:cs="Segoe UI"/>
        </w:rPr>
        <w:t>Proposed by:</w:t>
      </w:r>
      <w:r w:rsidR="00040EB9">
        <w:tab/>
      </w:r>
      <w:r w:rsidRPr="2E647654">
        <w:rPr>
          <w:rStyle w:val="normaltextrun"/>
          <w:rFonts w:ascii="Aptos" w:eastAsiaTheme="majorEastAsia" w:hAnsi="Aptos" w:cs="Segoe UI"/>
        </w:rPr>
        <w:t>Linda Malone</w:t>
      </w:r>
    </w:p>
    <w:p w14:paraId="2DD6C650" w14:textId="79D98316" w:rsidR="00040EB9" w:rsidRPr="00AD397A" w:rsidRDefault="71EEFF89" w:rsidP="2E647654">
      <w:pPr>
        <w:pStyle w:val="paragraph"/>
        <w:tabs>
          <w:tab w:val="left" w:pos="2835"/>
          <w:tab w:val="left" w:pos="3402"/>
        </w:tabs>
        <w:spacing w:before="0" w:beforeAutospacing="0" w:after="0" w:afterAutospacing="0"/>
        <w:ind w:left="567"/>
        <w:textAlignment w:val="baseline"/>
        <w:rPr>
          <w:rFonts w:ascii="Aptos" w:hAnsi="Aptos" w:cs="Segoe UI"/>
        </w:rPr>
      </w:pPr>
      <w:r w:rsidRPr="2E647654">
        <w:rPr>
          <w:rStyle w:val="normaltextrun"/>
          <w:rFonts w:ascii="Aptos" w:eastAsiaTheme="majorEastAsia" w:hAnsi="Aptos" w:cs="Segoe UI"/>
        </w:rPr>
        <w:t>Seconded by:</w:t>
      </w:r>
      <w:r w:rsidR="00040EB9">
        <w:tab/>
      </w:r>
      <w:r w:rsidRPr="2E647654">
        <w:rPr>
          <w:rStyle w:val="normaltextrun"/>
          <w:rFonts w:ascii="Aptos" w:eastAsiaTheme="majorEastAsia" w:hAnsi="Aptos" w:cs="Segoe UI"/>
        </w:rPr>
        <w:t>Liz Peden</w:t>
      </w:r>
    </w:p>
    <w:p w14:paraId="4F00EE04" w14:textId="77777777" w:rsidR="006D3891" w:rsidRDefault="006D3891" w:rsidP="006D3891">
      <w:pPr>
        <w:pStyle w:val="paragraph"/>
        <w:shd w:val="clear" w:color="auto" w:fill="FFFFFF"/>
        <w:spacing w:before="0" w:beforeAutospacing="0" w:after="0" w:afterAutospacing="0"/>
        <w:ind w:right="-195"/>
        <w:textAlignment w:val="baseline"/>
        <w:rPr>
          <w:rStyle w:val="normaltextrun"/>
          <w:rFonts w:ascii="Aptos" w:eastAsiaTheme="majorEastAsia" w:hAnsi="Aptos" w:cs="Segoe UI"/>
          <w:b/>
        </w:rPr>
      </w:pPr>
    </w:p>
    <w:p w14:paraId="68D19A38" w14:textId="57115544" w:rsidR="00040EB9" w:rsidRPr="00AD397A" w:rsidRDefault="00040EB9" w:rsidP="00040EB9">
      <w:pPr>
        <w:pStyle w:val="paragraph"/>
        <w:shd w:val="clear" w:color="auto" w:fill="FFFFFF"/>
        <w:spacing w:before="0" w:beforeAutospacing="0" w:after="0" w:afterAutospacing="0"/>
        <w:ind w:right="-195" w:firstLine="555"/>
        <w:textAlignment w:val="baseline"/>
        <w:rPr>
          <w:rFonts w:ascii="Aptos" w:hAnsi="Aptos" w:cs="Segoe UI"/>
        </w:rPr>
      </w:pPr>
      <w:r w:rsidRPr="00AD397A">
        <w:rPr>
          <w:rStyle w:val="normaltextrun"/>
          <w:rFonts w:ascii="Aptos" w:eastAsiaTheme="majorEastAsia" w:hAnsi="Aptos" w:cs="Segoe UI"/>
          <w:b/>
        </w:rPr>
        <w:lastRenderedPageBreak/>
        <w:t>For Ratification</w:t>
      </w:r>
      <w:r w:rsidRPr="00AD397A">
        <w:rPr>
          <w:rStyle w:val="normaltextrun"/>
          <w:rFonts w:ascii="Aptos" w:eastAsiaTheme="majorEastAsia" w:hAnsi="Aptos" w:cs="Segoe UI"/>
        </w:rPr>
        <w:t>:</w:t>
      </w:r>
    </w:p>
    <w:p w14:paraId="4C164E61" w14:textId="4A314F94" w:rsidR="00040EB9" w:rsidRPr="00AD397A" w:rsidRDefault="00040EB9" w:rsidP="00040EB9">
      <w:pPr>
        <w:pStyle w:val="paragraph"/>
        <w:shd w:val="clear" w:color="auto" w:fill="FFFFFF"/>
        <w:spacing w:before="0" w:beforeAutospacing="0" w:after="0" w:afterAutospacing="0"/>
        <w:ind w:right="-195"/>
        <w:textAlignment w:val="baseline"/>
        <w:rPr>
          <w:rFonts w:ascii="Aptos" w:hAnsi="Aptos" w:cs="Segoe UI"/>
        </w:rPr>
      </w:pPr>
    </w:p>
    <w:p w14:paraId="458AC869" w14:textId="28E46DBD" w:rsidR="00526EA7" w:rsidRPr="00616C91" w:rsidRDefault="00040EB9" w:rsidP="00526EA7">
      <w:pPr>
        <w:pStyle w:val="paragraph"/>
        <w:numPr>
          <w:ilvl w:val="0"/>
          <w:numId w:val="23"/>
        </w:numPr>
        <w:spacing w:before="0" w:beforeAutospacing="0" w:after="0" w:afterAutospacing="0"/>
        <w:ind w:left="1134" w:hanging="566"/>
        <w:textAlignment w:val="baseline"/>
        <w:rPr>
          <w:rFonts w:ascii="Aptos" w:hAnsi="Aptos" w:cs="Segoe UI"/>
          <w:b/>
          <w:bCs/>
        </w:rPr>
      </w:pPr>
      <w:r w:rsidRPr="00616C91">
        <w:rPr>
          <w:rStyle w:val="normaltextrun"/>
          <w:rFonts w:ascii="Aptos" w:eastAsiaTheme="majorEastAsia" w:hAnsi="Aptos" w:cs="Segoe UI"/>
        </w:rPr>
        <w:t>Wider Action Sub-Committee Meeting</w:t>
      </w:r>
      <w:r w:rsidRPr="00616C91">
        <w:rPr>
          <w:rStyle w:val="tabchar"/>
          <w:rFonts w:ascii="Aptos" w:eastAsiaTheme="majorEastAsia" w:hAnsi="Aptos" w:cs="Calibri"/>
          <w:b/>
          <w:bCs/>
        </w:rPr>
        <w:tab/>
      </w:r>
      <w:r w:rsidRPr="00616C91">
        <w:rPr>
          <w:rStyle w:val="tabchar"/>
          <w:rFonts w:ascii="Aptos" w:eastAsiaTheme="majorEastAsia" w:hAnsi="Aptos" w:cs="Calibri"/>
          <w:b/>
          <w:bCs/>
        </w:rPr>
        <w:tab/>
      </w:r>
      <w:r w:rsidR="00526EA7" w:rsidRPr="00616C91">
        <w:rPr>
          <w:rStyle w:val="tabchar"/>
          <w:rFonts w:ascii="Aptos" w:eastAsiaTheme="majorEastAsia" w:hAnsi="Aptos" w:cs="Calibri"/>
          <w:b/>
          <w:bCs/>
        </w:rPr>
        <w:tab/>
      </w:r>
      <w:r w:rsidR="00526EA7" w:rsidRPr="00616C91">
        <w:rPr>
          <w:rStyle w:val="tabchar"/>
          <w:rFonts w:ascii="Aptos" w:eastAsiaTheme="majorEastAsia" w:hAnsi="Aptos" w:cs="Calibri"/>
          <w:b/>
          <w:bCs/>
        </w:rPr>
        <w:tab/>
      </w:r>
      <w:r w:rsidRPr="00616C91">
        <w:rPr>
          <w:rStyle w:val="normaltextrun"/>
          <w:rFonts w:ascii="Aptos" w:eastAsiaTheme="majorEastAsia" w:hAnsi="Aptos" w:cs="Segoe UI"/>
        </w:rPr>
        <w:t>06.10.25</w:t>
      </w:r>
    </w:p>
    <w:p w14:paraId="6BBCC6B6" w14:textId="42F254C4" w:rsidR="00040EB9" w:rsidRPr="00616C91" w:rsidRDefault="71EEFF89" w:rsidP="2E647654">
      <w:pPr>
        <w:pStyle w:val="paragraph"/>
        <w:numPr>
          <w:ilvl w:val="0"/>
          <w:numId w:val="23"/>
        </w:numPr>
        <w:spacing w:before="0" w:beforeAutospacing="0" w:after="0" w:afterAutospacing="0"/>
        <w:ind w:left="1134" w:hanging="567"/>
        <w:textAlignment w:val="baseline"/>
        <w:rPr>
          <w:rFonts w:ascii="Aptos" w:hAnsi="Aptos" w:cs="Segoe UI"/>
          <w:b/>
          <w:bCs/>
        </w:rPr>
      </w:pPr>
      <w:r w:rsidRPr="00616C91">
        <w:rPr>
          <w:rStyle w:val="normaltextrun"/>
          <w:rFonts w:ascii="Aptos" w:eastAsiaTheme="majorEastAsia" w:hAnsi="Aptos" w:cs="Segoe UI"/>
        </w:rPr>
        <w:t>NGPM Board Meeting</w:t>
      </w:r>
      <w:r w:rsidR="00040EB9" w:rsidRPr="00616C91">
        <w:tab/>
      </w:r>
      <w:r w:rsidR="00040EB9" w:rsidRPr="00616C91">
        <w:rPr>
          <w:b/>
          <w:bCs/>
        </w:rPr>
        <w:tab/>
      </w:r>
      <w:r w:rsidR="00040EB9" w:rsidRPr="00616C91">
        <w:rPr>
          <w:b/>
          <w:bCs/>
        </w:rPr>
        <w:tab/>
      </w:r>
      <w:r w:rsidR="00040EB9" w:rsidRPr="00616C91">
        <w:rPr>
          <w:b/>
          <w:bCs/>
        </w:rPr>
        <w:tab/>
      </w:r>
      <w:r w:rsidR="00040EB9" w:rsidRPr="00616C91">
        <w:rPr>
          <w:b/>
          <w:bCs/>
        </w:rPr>
        <w:tab/>
      </w:r>
      <w:r w:rsidR="00040EB9" w:rsidRPr="00616C91">
        <w:rPr>
          <w:b/>
          <w:bCs/>
        </w:rPr>
        <w:tab/>
      </w:r>
      <w:r w:rsidR="00896B5C" w:rsidRPr="00616C91">
        <w:rPr>
          <w:b/>
          <w:bCs/>
        </w:rPr>
        <w:tab/>
      </w:r>
      <w:r w:rsidRPr="00616C91">
        <w:rPr>
          <w:rStyle w:val="normaltextrun"/>
          <w:rFonts w:ascii="Aptos" w:eastAsiaTheme="majorEastAsia" w:hAnsi="Aptos" w:cs="Segoe UI"/>
        </w:rPr>
        <w:t>26.08.25</w:t>
      </w:r>
    </w:p>
    <w:p w14:paraId="4420263C" w14:textId="60C6BC67" w:rsidR="00040EB9" w:rsidRPr="00616C91" w:rsidRDefault="00040EB9" w:rsidP="00040EB9">
      <w:pPr>
        <w:pStyle w:val="paragraph"/>
        <w:spacing w:before="0" w:beforeAutospacing="0" w:after="0" w:afterAutospacing="0"/>
        <w:ind w:right="-900"/>
        <w:textAlignment w:val="baseline"/>
        <w:rPr>
          <w:rFonts w:ascii="Aptos" w:hAnsi="Aptos" w:cs="Segoe UI"/>
          <w:b/>
          <w:bCs/>
        </w:rPr>
      </w:pPr>
    </w:p>
    <w:p w14:paraId="4D7FD4F9" w14:textId="7A14A5C5" w:rsidR="00040EB9" w:rsidRPr="00DC76B5" w:rsidRDefault="00040EB9" w:rsidP="00DC76B5">
      <w:pPr>
        <w:pStyle w:val="paragraph"/>
        <w:numPr>
          <w:ilvl w:val="0"/>
          <w:numId w:val="47"/>
        </w:numPr>
        <w:tabs>
          <w:tab w:val="clear" w:pos="720"/>
          <w:tab w:val="num" w:pos="567"/>
        </w:tabs>
        <w:spacing w:before="0" w:beforeAutospacing="0" w:after="0" w:afterAutospacing="0"/>
        <w:ind w:left="567" w:hanging="567"/>
        <w:textAlignment w:val="baseline"/>
        <w:rPr>
          <w:rFonts w:ascii="Aptos" w:hAnsi="Aptos" w:cs="Segoe UI"/>
          <w:b/>
        </w:rPr>
      </w:pPr>
      <w:r w:rsidRPr="00DC76B5">
        <w:rPr>
          <w:rStyle w:val="normaltextrun"/>
          <w:rFonts w:ascii="Aptos" w:eastAsiaTheme="majorEastAsia" w:hAnsi="Aptos" w:cs="Segoe UI"/>
          <w:b/>
        </w:rPr>
        <w:t>DECLARATIONS OF INTEREST</w:t>
      </w:r>
    </w:p>
    <w:p w14:paraId="3C1A2A7A" w14:textId="1A919CED" w:rsidR="00040EB9" w:rsidRPr="00AD397A" w:rsidRDefault="00040EB9" w:rsidP="00040EB9">
      <w:pPr>
        <w:pStyle w:val="paragraph"/>
        <w:spacing w:before="0" w:beforeAutospacing="0" w:after="0" w:afterAutospacing="0"/>
        <w:textAlignment w:val="baseline"/>
        <w:rPr>
          <w:rFonts w:ascii="Aptos" w:hAnsi="Aptos" w:cs="Segoe UI"/>
        </w:rPr>
      </w:pPr>
    </w:p>
    <w:p w14:paraId="52DC51E0" w14:textId="6050D041" w:rsidR="00040EB9" w:rsidRPr="00AD397A" w:rsidRDefault="00040EB9" w:rsidP="003A0FCF">
      <w:pPr>
        <w:pStyle w:val="paragraph"/>
        <w:spacing w:before="0" w:beforeAutospacing="0" w:after="0" w:afterAutospacing="0"/>
        <w:ind w:firstLine="567"/>
        <w:textAlignment w:val="baseline"/>
        <w:rPr>
          <w:rFonts w:ascii="Aptos" w:hAnsi="Aptos" w:cs="Segoe UI"/>
        </w:rPr>
      </w:pPr>
      <w:r w:rsidRPr="00AD397A">
        <w:rPr>
          <w:rStyle w:val="normaltextrun"/>
          <w:rFonts w:ascii="Aptos" w:eastAsiaTheme="majorEastAsia" w:hAnsi="Aptos" w:cs="Segoe UI"/>
        </w:rPr>
        <w:t>None. </w:t>
      </w:r>
    </w:p>
    <w:p w14:paraId="693DEA1F" w14:textId="5F3DEA64" w:rsidR="00040EB9" w:rsidRPr="00AD397A" w:rsidRDefault="00040EB9" w:rsidP="00040EB9">
      <w:pPr>
        <w:pStyle w:val="paragraph"/>
        <w:spacing w:before="0" w:beforeAutospacing="0" w:after="0" w:afterAutospacing="0"/>
        <w:textAlignment w:val="baseline"/>
        <w:rPr>
          <w:rFonts w:ascii="Aptos" w:hAnsi="Aptos" w:cs="Segoe UI"/>
        </w:rPr>
      </w:pPr>
    </w:p>
    <w:p w14:paraId="074B88BF" w14:textId="17523518" w:rsidR="00040EB9" w:rsidRPr="00DC76B5" w:rsidRDefault="00040EB9" w:rsidP="00DC76B5">
      <w:pPr>
        <w:pStyle w:val="paragraph"/>
        <w:numPr>
          <w:ilvl w:val="0"/>
          <w:numId w:val="47"/>
        </w:numPr>
        <w:tabs>
          <w:tab w:val="clear" w:pos="720"/>
          <w:tab w:val="num" w:pos="0"/>
          <w:tab w:val="left" w:pos="567"/>
        </w:tabs>
        <w:spacing w:before="0" w:beforeAutospacing="0" w:after="0" w:afterAutospacing="0"/>
        <w:ind w:left="0" w:firstLine="0"/>
        <w:textAlignment w:val="baseline"/>
        <w:rPr>
          <w:rFonts w:ascii="Aptos" w:hAnsi="Aptos" w:cs="Segoe UI"/>
          <w:b/>
        </w:rPr>
      </w:pPr>
      <w:r w:rsidRPr="00DC76B5">
        <w:rPr>
          <w:rStyle w:val="normaltextrun"/>
          <w:rFonts w:ascii="Aptos" w:eastAsiaTheme="majorEastAsia" w:hAnsi="Aptos" w:cs="Segoe UI"/>
          <w:b/>
        </w:rPr>
        <w:t>MATTERS ARISING</w:t>
      </w:r>
    </w:p>
    <w:p w14:paraId="77C9C6EC" w14:textId="2D09954A" w:rsidR="00040EB9" w:rsidRPr="00AD397A" w:rsidRDefault="00040EB9" w:rsidP="00040EB9">
      <w:pPr>
        <w:pStyle w:val="paragraph"/>
        <w:spacing w:before="0" w:beforeAutospacing="0" w:after="0" w:afterAutospacing="0"/>
        <w:ind w:left="555"/>
        <w:textAlignment w:val="baseline"/>
        <w:rPr>
          <w:rFonts w:ascii="Aptos" w:hAnsi="Aptos" w:cs="Segoe UI"/>
        </w:rPr>
      </w:pPr>
    </w:p>
    <w:p w14:paraId="12E14D23" w14:textId="47CB8746" w:rsidR="00040EB9" w:rsidRPr="00AD397A" w:rsidRDefault="00040EB9" w:rsidP="003A0FCF">
      <w:pPr>
        <w:pStyle w:val="paragraph"/>
        <w:spacing w:before="0" w:beforeAutospacing="0" w:after="0" w:afterAutospacing="0"/>
        <w:ind w:left="567"/>
        <w:textAlignment w:val="baseline"/>
        <w:rPr>
          <w:rFonts w:ascii="Aptos" w:hAnsi="Aptos" w:cs="Segoe UI"/>
        </w:rPr>
      </w:pPr>
      <w:r w:rsidRPr="00AD397A">
        <w:rPr>
          <w:rStyle w:val="normaltextrun"/>
          <w:rFonts w:ascii="Aptos" w:eastAsiaTheme="majorEastAsia" w:hAnsi="Aptos" w:cs="Segoe UI"/>
          <w:b/>
        </w:rPr>
        <w:t>Factoring and Communication</w:t>
      </w:r>
    </w:p>
    <w:p w14:paraId="685905DD" w14:textId="63B10ECC" w:rsidR="00040EB9" w:rsidRPr="00AD397A" w:rsidRDefault="00040EB9" w:rsidP="00040EB9">
      <w:pPr>
        <w:pStyle w:val="paragraph"/>
        <w:spacing w:before="0" w:beforeAutospacing="0" w:after="0" w:afterAutospacing="0"/>
        <w:ind w:left="555"/>
        <w:textAlignment w:val="baseline"/>
        <w:rPr>
          <w:rFonts w:ascii="Aptos" w:hAnsi="Aptos" w:cs="Segoe UI"/>
        </w:rPr>
      </w:pPr>
    </w:p>
    <w:p w14:paraId="3A42DA6F" w14:textId="0D9B518E" w:rsidR="00040EB9" w:rsidRPr="00AD397A" w:rsidRDefault="00040EB9" w:rsidP="003A0FCF">
      <w:pPr>
        <w:pStyle w:val="paragraph"/>
        <w:spacing w:before="0" w:beforeAutospacing="0" w:after="0" w:afterAutospacing="0"/>
        <w:ind w:left="567"/>
        <w:textAlignment w:val="baseline"/>
        <w:rPr>
          <w:rFonts w:ascii="Aptos" w:hAnsi="Aptos" w:cs="Segoe UI"/>
        </w:rPr>
      </w:pPr>
      <w:r w:rsidRPr="00AD397A">
        <w:rPr>
          <w:rStyle w:val="normaltextrun"/>
          <w:rFonts w:ascii="Aptos" w:eastAsiaTheme="majorEastAsia" w:hAnsi="Aptos" w:cs="Segoe UI"/>
        </w:rPr>
        <w:t>Fraser reported that concerns previously raised by Committee about factoring communications had been reviewed and, while the level of communication was found to be satisfactory, there is scope for improvement. The Head of Housing Services, with oversight from the Property Services Sub Committee, will lead on strengthening future communications to ensure standards are maintained.</w:t>
      </w:r>
    </w:p>
    <w:p w14:paraId="31C2A46C" w14:textId="6555E44E" w:rsidR="00040EB9" w:rsidRPr="00AD397A" w:rsidRDefault="00040EB9" w:rsidP="00040EB9">
      <w:pPr>
        <w:pStyle w:val="paragraph"/>
        <w:spacing w:before="0" w:beforeAutospacing="0" w:after="0" w:afterAutospacing="0"/>
        <w:textAlignment w:val="baseline"/>
        <w:rPr>
          <w:rFonts w:ascii="Aptos" w:hAnsi="Aptos" w:cs="Segoe UI"/>
        </w:rPr>
      </w:pPr>
    </w:p>
    <w:p w14:paraId="132AA3BF" w14:textId="4A893C1D" w:rsidR="00040EB9" w:rsidRPr="00AD397A" w:rsidRDefault="00040EB9" w:rsidP="00616C91">
      <w:pPr>
        <w:pStyle w:val="paragraph"/>
        <w:numPr>
          <w:ilvl w:val="0"/>
          <w:numId w:val="47"/>
        </w:numPr>
        <w:tabs>
          <w:tab w:val="clear" w:pos="720"/>
          <w:tab w:val="num" w:pos="567"/>
          <w:tab w:val="left" w:pos="1134"/>
        </w:tabs>
        <w:spacing w:before="0" w:beforeAutospacing="0" w:after="0" w:afterAutospacing="0"/>
        <w:ind w:left="567" w:hanging="567"/>
        <w:textAlignment w:val="baseline"/>
        <w:rPr>
          <w:rFonts w:ascii="Aptos" w:hAnsi="Aptos" w:cs="Segoe UI"/>
          <w:b/>
        </w:rPr>
      </w:pPr>
      <w:r w:rsidRPr="00AD397A">
        <w:rPr>
          <w:rStyle w:val="normaltextrun"/>
          <w:rFonts w:ascii="Aptos" w:eastAsiaTheme="majorEastAsia" w:hAnsi="Aptos" w:cs="Segoe UI"/>
          <w:b/>
        </w:rPr>
        <w:t>HEALTH AND SAFETY MATTERS</w:t>
      </w:r>
    </w:p>
    <w:p w14:paraId="65D88810" w14:textId="2B246658" w:rsidR="00040EB9" w:rsidRPr="00AD397A" w:rsidRDefault="00040EB9" w:rsidP="00040EB9">
      <w:pPr>
        <w:pStyle w:val="paragraph"/>
        <w:spacing w:before="0" w:beforeAutospacing="0" w:after="0" w:afterAutospacing="0"/>
        <w:textAlignment w:val="baseline"/>
        <w:rPr>
          <w:rStyle w:val="eop"/>
          <w:rFonts w:ascii="Aptos" w:eastAsiaTheme="majorEastAsia" w:hAnsi="Aptos" w:cs="Segoe UI"/>
          <w:bdr w:val="none" w:sz="0" w:space="0" w:color="auto" w:frame="1"/>
          <w:shd w:val="clear" w:color="auto" w:fill="C6C6C6"/>
        </w:rPr>
      </w:pPr>
    </w:p>
    <w:p w14:paraId="00EA0706" w14:textId="69D9C5DB" w:rsidR="00040EB9" w:rsidRPr="00DC76B5" w:rsidRDefault="00616C91" w:rsidP="00616C91">
      <w:pPr>
        <w:pStyle w:val="paragraph"/>
        <w:tabs>
          <w:tab w:val="left" w:pos="567"/>
          <w:tab w:val="left" w:pos="1134"/>
          <w:tab w:val="left" w:pos="1843"/>
        </w:tabs>
        <w:spacing w:before="0" w:beforeAutospacing="0" w:after="0" w:afterAutospacing="0"/>
        <w:ind w:left="567"/>
        <w:textAlignment w:val="baseline"/>
        <w:rPr>
          <w:rFonts w:ascii="Aptos" w:hAnsi="Aptos" w:cs="Segoe UI"/>
          <w:b/>
        </w:rPr>
      </w:pPr>
      <w:r>
        <w:rPr>
          <w:rStyle w:val="normaltextrun"/>
          <w:rFonts w:ascii="Aptos" w:eastAsiaTheme="majorEastAsia" w:hAnsi="Aptos" w:cs="Segoe UI"/>
          <w:b/>
        </w:rPr>
        <w:t>i</w:t>
      </w:r>
      <w:r w:rsidR="003A6668">
        <w:rPr>
          <w:rStyle w:val="normaltextrun"/>
          <w:rFonts w:ascii="Aptos" w:eastAsiaTheme="majorEastAsia" w:hAnsi="Aptos" w:cs="Segoe UI"/>
          <w:b/>
        </w:rPr>
        <w:t>.</w:t>
      </w:r>
      <w:r>
        <w:rPr>
          <w:rStyle w:val="normaltextrun"/>
          <w:rFonts w:ascii="Aptos" w:eastAsiaTheme="majorEastAsia" w:hAnsi="Aptos" w:cs="Segoe UI"/>
          <w:b/>
        </w:rPr>
        <w:tab/>
      </w:r>
      <w:r w:rsidR="00040EB9" w:rsidRPr="00DC76B5">
        <w:rPr>
          <w:rStyle w:val="normaltextrun"/>
          <w:rFonts w:ascii="Aptos" w:eastAsiaTheme="majorEastAsia" w:hAnsi="Aptos" w:cs="Segoe UI"/>
          <w:b/>
        </w:rPr>
        <w:t>Management Committee Health and Safety Briefing</w:t>
      </w:r>
    </w:p>
    <w:p w14:paraId="2D1C100D" w14:textId="2E7707ED" w:rsidR="00040EB9" w:rsidRPr="00AD397A" w:rsidRDefault="00040EB9" w:rsidP="00040EB9">
      <w:pPr>
        <w:pStyle w:val="paragraph"/>
        <w:spacing w:before="0" w:beforeAutospacing="0" w:after="0" w:afterAutospacing="0"/>
        <w:ind w:left="1125" w:hanging="1125"/>
        <w:textAlignment w:val="baseline"/>
        <w:rPr>
          <w:rFonts w:ascii="Aptos" w:hAnsi="Aptos" w:cs="Segoe UI"/>
        </w:rPr>
      </w:pPr>
    </w:p>
    <w:p w14:paraId="28A09645" w14:textId="77777777" w:rsidR="00040EB9" w:rsidRPr="00AD397A" w:rsidRDefault="00040EB9" w:rsidP="00444D11">
      <w:pPr>
        <w:pStyle w:val="paragraph"/>
        <w:spacing w:before="0" w:beforeAutospacing="0" w:after="0" w:afterAutospacing="0"/>
        <w:ind w:left="1134"/>
        <w:textAlignment w:val="baseline"/>
        <w:rPr>
          <w:rFonts w:ascii="Aptos" w:hAnsi="Aptos" w:cs="Segoe UI"/>
        </w:rPr>
      </w:pPr>
      <w:r w:rsidRPr="00AD397A">
        <w:rPr>
          <w:rStyle w:val="normaltextrun"/>
          <w:rFonts w:ascii="Aptos" w:eastAsiaTheme="majorEastAsia" w:hAnsi="Aptos" w:cs="Segoe UI"/>
        </w:rPr>
        <w:t>Committee received a verbal fire evacuation briefing from the Health and Safety Manager and </w:t>
      </w:r>
      <w:r w:rsidRPr="00AD397A">
        <w:rPr>
          <w:rStyle w:val="normaltextrun"/>
          <w:rFonts w:ascii="Aptos" w:eastAsiaTheme="majorEastAsia" w:hAnsi="Aptos" w:cs="Segoe UI"/>
          <w:b/>
        </w:rPr>
        <w:t>noted</w:t>
      </w:r>
      <w:r w:rsidRPr="00AD397A">
        <w:rPr>
          <w:rStyle w:val="normaltextrun"/>
          <w:rFonts w:ascii="Aptos" w:eastAsiaTheme="majorEastAsia" w:hAnsi="Aptos" w:cs="Segoe UI"/>
        </w:rPr>
        <w:t> that an annual H&amp;S briefing will be held, the minute taker will record the fire register, staff attendees will act as fire marshals, and H&amp;S training will be offered to Committee members.</w:t>
      </w:r>
      <w:r w:rsidRPr="00AD397A">
        <w:rPr>
          <w:rStyle w:val="eop"/>
          <w:rFonts w:ascii="Aptos" w:eastAsiaTheme="majorEastAsia" w:hAnsi="Aptos" w:cs="Segoe UI"/>
          <w:bdr w:val="none" w:sz="0" w:space="0" w:color="auto" w:frame="1"/>
          <w:shd w:val="clear" w:color="auto" w:fill="C6C6C6"/>
        </w:rPr>
        <w:t> </w:t>
      </w:r>
    </w:p>
    <w:p w14:paraId="33B1A85A" w14:textId="2777CD4A" w:rsidR="00040EB9" w:rsidRPr="00AD397A" w:rsidRDefault="00040EB9" w:rsidP="00040EB9">
      <w:pPr>
        <w:pStyle w:val="paragraph"/>
        <w:spacing w:before="0" w:beforeAutospacing="0" w:after="0" w:afterAutospacing="0"/>
        <w:textAlignment w:val="baseline"/>
        <w:rPr>
          <w:rFonts w:ascii="Aptos" w:hAnsi="Aptos" w:cs="Segoe UI"/>
        </w:rPr>
      </w:pPr>
    </w:p>
    <w:p w14:paraId="5EFE0A6A" w14:textId="771F4D8E" w:rsidR="003A0FCF" w:rsidRPr="00AD397A" w:rsidRDefault="00040EB9" w:rsidP="003A0FCF">
      <w:pPr>
        <w:pStyle w:val="paragraph"/>
        <w:spacing w:before="0" w:beforeAutospacing="0" w:after="0" w:afterAutospacing="0"/>
        <w:ind w:left="1125" w:hanging="558"/>
        <w:textAlignment w:val="baseline"/>
        <w:rPr>
          <w:rFonts w:ascii="Aptos" w:hAnsi="Aptos" w:cs="Segoe UI"/>
        </w:rPr>
      </w:pPr>
      <w:r w:rsidRPr="00AD397A">
        <w:rPr>
          <w:rStyle w:val="normaltextrun"/>
          <w:rFonts w:ascii="Aptos" w:eastAsiaTheme="majorEastAsia" w:hAnsi="Aptos" w:cs="Segoe UI"/>
        </w:rPr>
        <w:t>Michael left the meeting.</w:t>
      </w:r>
    </w:p>
    <w:p w14:paraId="5377F4EA" w14:textId="77777777" w:rsidR="003A0FCF" w:rsidRPr="00AD397A" w:rsidRDefault="003A0FCF" w:rsidP="003A0FCF">
      <w:pPr>
        <w:pStyle w:val="paragraph"/>
        <w:spacing w:before="0" w:beforeAutospacing="0" w:after="0" w:afterAutospacing="0"/>
        <w:ind w:left="1125" w:hanging="558"/>
        <w:textAlignment w:val="baseline"/>
        <w:rPr>
          <w:rFonts w:ascii="Aptos" w:hAnsi="Aptos" w:cs="Segoe UI"/>
        </w:rPr>
      </w:pPr>
    </w:p>
    <w:p w14:paraId="6D335D3F" w14:textId="64A82DA7" w:rsidR="003A0FCF" w:rsidRPr="00AD397A" w:rsidRDefault="003A0FCF" w:rsidP="003A0FCF">
      <w:pPr>
        <w:pStyle w:val="paragraph"/>
        <w:spacing w:before="0" w:beforeAutospacing="0" w:after="0" w:afterAutospacing="0"/>
        <w:ind w:left="1125" w:hanging="558"/>
        <w:textAlignment w:val="baseline"/>
        <w:rPr>
          <w:rFonts w:ascii="Aptos" w:hAnsi="Aptos" w:cs="Segoe UI"/>
          <w:b/>
        </w:rPr>
      </w:pPr>
      <w:r w:rsidRPr="00AD397A">
        <w:rPr>
          <w:rFonts w:ascii="Aptos" w:hAnsi="Aptos" w:cs="Segoe UI"/>
          <w:b/>
        </w:rPr>
        <w:t>ii.</w:t>
      </w:r>
      <w:r w:rsidRPr="00AD397A">
        <w:rPr>
          <w:rFonts w:ascii="Aptos" w:hAnsi="Aptos" w:cs="Segoe UI"/>
          <w:b/>
        </w:rPr>
        <w:tab/>
        <w:t>Tenant Safety Strategy Update 2026</w:t>
      </w:r>
    </w:p>
    <w:p w14:paraId="1EC86589" w14:textId="422BCFD9" w:rsidR="00040EB9" w:rsidRPr="00AD397A" w:rsidRDefault="00040EB9" w:rsidP="003A0FCF">
      <w:pPr>
        <w:pStyle w:val="paragraph"/>
        <w:spacing w:before="0" w:beforeAutospacing="0" w:after="0" w:afterAutospacing="0"/>
        <w:textAlignment w:val="baseline"/>
        <w:rPr>
          <w:rFonts w:ascii="Aptos" w:hAnsi="Aptos" w:cs="Segoe UI"/>
        </w:rPr>
      </w:pPr>
    </w:p>
    <w:p w14:paraId="08EBEE46" w14:textId="77777777" w:rsidR="00040EB9" w:rsidRPr="00AD397A" w:rsidRDefault="00040EB9" w:rsidP="003A0FCF">
      <w:pPr>
        <w:pStyle w:val="paragraph"/>
        <w:spacing w:before="0" w:beforeAutospacing="0" w:after="0" w:afterAutospacing="0"/>
        <w:ind w:left="1134"/>
        <w:textAlignment w:val="baseline"/>
        <w:rPr>
          <w:rFonts w:ascii="Aptos" w:hAnsi="Aptos" w:cs="Segoe UI"/>
        </w:rPr>
      </w:pPr>
      <w:r w:rsidRPr="00AD397A">
        <w:rPr>
          <w:rStyle w:val="normaltextrun"/>
          <w:rFonts w:ascii="Aptos" w:eastAsiaTheme="majorEastAsia" w:hAnsi="Aptos" w:cs="Segoe UI"/>
        </w:rPr>
        <w:t>Committee noted the previously distributed Tenant Safety Strategy update report written by the Head of Maintenance and presented by the Director.  </w:t>
      </w:r>
      <w:r w:rsidRPr="00AD397A">
        <w:rPr>
          <w:rStyle w:val="eop"/>
          <w:rFonts w:ascii="Aptos" w:eastAsiaTheme="majorEastAsia" w:hAnsi="Aptos" w:cs="Segoe UI"/>
          <w:bdr w:val="none" w:sz="0" w:space="0" w:color="auto" w:frame="1"/>
          <w:shd w:val="clear" w:color="auto" w:fill="C6C6C6"/>
        </w:rPr>
        <w:t> </w:t>
      </w:r>
    </w:p>
    <w:p w14:paraId="5E209B11" w14:textId="0FC2E8DF" w:rsidR="00040EB9" w:rsidRPr="00AD397A" w:rsidRDefault="00040EB9" w:rsidP="003A0FCF">
      <w:pPr>
        <w:pStyle w:val="paragraph"/>
        <w:spacing w:before="0" w:beforeAutospacing="0" w:after="0" w:afterAutospacing="0"/>
        <w:ind w:left="1134"/>
        <w:textAlignment w:val="baseline"/>
        <w:rPr>
          <w:rFonts w:ascii="Aptos" w:hAnsi="Aptos" w:cs="Segoe UI"/>
        </w:rPr>
      </w:pPr>
    </w:p>
    <w:p w14:paraId="0792DB43" w14:textId="06EF3C5F" w:rsidR="003A0FCF" w:rsidRPr="00AD397A" w:rsidRDefault="00040EB9" w:rsidP="00A10B3C">
      <w:pPr>
        <w:pStyle w:val="paragraph"/>
        <w:spacing w:before="0" w:beforeAutospacing="0" w:after="0" w:afterAutospacing="0"/>
        <w:ind w:left="1134"/>
        <w:textAlignment w:val="baseline"/>
        <w:rPr>
          <w:rFonts w:ascii="Aptos" w:hAnsi="Aptos" w:cs="Segoe UI"/>
        </w:rPr>
      </w:pPr>
      <w:r w:rsidRPr="00AD397A">
        <w:rPr>
          <w:rStyle w:val="normaltextrun"/>
          <w:rFonts w:ascii="Aptos" w:eastAsiaTheme="majorEastAsia" w:hAnsi="Aptos" w:cs="Segoe UI"/>
        </w:rPr>
        <w:t>Committee</w:t>
      </w:r>
      <w:r w:rsidRPr="00AD397A">
        <w:rPr>
          <w:rStyle w:val="normaltextrun"/>
          <w:rFonts w:ascii="Aptos" w:eastAsiaTheme="majorEastAsia" w:hAnsi="Aptos" w:cs="Segoe UI"/>
          <w:bCs/>
        </w:rPr>
        <w:t> noted</w:t>
      </w:r>
      <w:r w:rsidRPr="00AD397A">
        <w:rPr>
          <w:rStyle w:val="normaltextrun"/>
          <w:rFonts w:ascii="Aptos" w:eastAsiaTheme="majorEastAsia" w:hAnsi="Aptos" w:cs="Segoe UI"/>
        </w:rPr>
        <w:t> progress on SHSN Health Checks and the timetable for remaining assessments in 2026, and further noted Brodies’ assurance that current Damp, Condensation and Mould arrangements remain robust and compliant ahead of new regulations.</w:t>
      </w:r>
    </w:p>
    <w:p w14:paraId="6EE0F70F" w14:textId="1429C1ED" w:rsidR="2E647654" w:rsidRDefault="2E647654" w:rsidP="2E647654">
      <w:pPr>
        <w:pStyle w:val="paragraph"/>
        <w:spacing w:before="0" w:beforeAutospacing="0" w:after="0" w:afterAutospacing="0"/>
        <w:rPr>
          <w:rFonts w:ascii="Aptos" w:hAnsi="Aptos" w:cs="Segoe UI"/>
        </w:rPr>
      </w:pPr>
    </w:p>
    <w:p w14:paraId="5A64A386" w14:textId="77777777" w:rsidR="00444D11" w:rsidRPr="00AD397A" w:rsidRDefault="00040EB9" w:rsidP="00444D11">
      <w:pPr>
        <w:pStyle w:val="paragraph"/>
        <w:numPr>
          <w:ilvl w:val="0"/>
          <w:numId w:val="2"/>
        </w:numPr>
        <w:tabs>
          <w:tab w:val="clear" w:pos="720"/>
          <w:tab w:val="left" w:pos="567"/>
        </w:tabs>
        <w:spacing w:before="0" w:beforeAutospacing="0" w:after="0" w:afterAutospacing="0"/>
        <w:ind w:left="0" w:firstLine="0"/>
        <w:textAlignment w:val="baseline"/>
        <w:rPr>
          <w:rFonts w:ascii="Aptos" w:hAnsi="Aptos" w:cs="Segoe UI"/>
          <w:b/>
        </w:rPr>
      </w:pPr>
      <w:r w:rsidRPr="00AD397A">
        <w:rPr>
          <w:rStyle w:val="normaltextrun"/>
          <w:rFonts w:ascii="Aptos" w:eastAsiaTheme="majorEastAsia" w:hAnsi="Aptos" w:cs="Segoe UI"/>
          <w:b/>
        </w:rPr>
        <w:t>RENT INCREASE</w:t>
      </w:r>
    </w:p>
    <w:p w14:paraId="3AF45A6E" w14:textId="77777777" w:rsidR="00444D11" w:rsidRPr="00AD397A" w:rsidRDefault="00444D11" w:rsidP="00444D11">
      <w:pPr>
        <w:pStyle w:val="paragraph"/>
        <w:tabs>
          <w:tab w:val="left" w:pos="567"/>
        </w:tabs>
        <w:spacing w:before="0" w:beforeAutospacing="0" w:after="0" w:afterAutospacing="0"/>
        <w:textAlignment w:val="baseline"/>
        <w:rPr>
          <w:rFonts w:ascii="Aptos" w:hAnsi="Aptos" w:cs="Segoe UI"/>
        </w:rPr>
      </w:pPr>
    </w:p>
    <w:p w14:paraId="26BB8E92" w14:textId="50308959" w:rsidR="00040EB9" w:rsidRPr="00AD397A" w:rsidRDefault="00444D11" w:rsidP="00106178">
      <w:pPr>
        <w:pStyle w:val="paragraph"/>
        <w:tabs>
          <w:tab w:val="left" w:pos="1134"/>
        </w:tabs>
        <w:spacing w:before="0" w:beforeAutospacing="0" w:after="0" w:afterAutospacing="0"/>
        <w:ind w:left="567"/>
        <w:textAlignment w:val="baseline"/>
        <w:rPr>
          <w:rFonts w:ascii="Aptos" w:hAnsi="Aptos" w:cs="Segoe UI"/>
        </w:rPr>
      </w:pPr>
      <w:r w:rsidRPr="00AD397A">
        <w:rPr>
          <w:rFonts w:ascii="Aptos" w:hAnsi="Aptos" w:cs="Segoe UI"/>
          <w:b/>
          <w:bCs/>
        </w:rPr>
        <w:t>i.</w:t>
      </w:r>
      <w:r w:rsidRPr="00AD397A">
        <w:rPr>
          <w:rFonts w:ascii="Aptos" w:hAnsi="Aptos" w:cs="Segoe UI"/>
        </w:rPr>
        <w:tab/>
      </w:r>
      <w:r w:rsidR="00040EB9" w:rsidRPr="00AD397A">
        <w:rPr>
          <w:rStyle w:val="normaltextrun"/>
          <w:rFonts w:ascii="Aptos" w:eastAsiaTheme="majorEastAsia" w:hAnsi="Aptos" w:cs="Segoe UI"/>
          <w:b/>
        </w:rPr>
        <w:t>Rent Consultation Feedback and Proposed Increase 2026/27</w:t>
      </w:r>
    </w:p>
    <w:p w14:paraId="04593C80" w14:textId="42FD0005" w:rsidR="00040EB9" w:rsidRPr="00AD397A" w:rsidRDefault="00040EB9" w:rsidP="00106178">
      <w:pPr>
        <w:pStyle w:val="paragraph"/>
        <w:tabs>
          <w:tab w:val="left" w:pos="1134"/>
        </w:tabs>
        <w:spacing w:before="0" w:beforeAutospacing="0" w:after="0" w:afterAutospacing="0"/>
        <w:ind w:left="567" w:firstLine="567"/>
        <w:textAlignment w:val="baseline"/>
        <w:rPr>
          <w:rFonts w:ascii="Aptos" w:hAnsi="Aptos" w:cs="Segoe UI"/>
        </w:rPr>
      </w:pPr>
    </w:p>
    <w:p w14:paraId="431147CF" w14:textId="09D12097" w:rsidR="00C451E2" w:rsidRDefault="00040EB9" w:rsidP="00321796">
      <w:pPr>
        <w:pStyle w:val="paragraph"/>
        <w:spacing w:before="0" w:beforeAutospacing="0" w:after="0" w:afterAutospacing="0"/>
        <w:ind w:left="1134" w:firstLine="9"/>
        <w:textAlignment w:val="baseline"/>
        <w:rPr>
          <w:rStyle w:val="normaltextrun"/>
          <w:rFonts w:ascii="Aptos" w:eastAsiaTheme="majorEastAsia" w:hAnsi="Aptos" w:cs="Segoe UI"/>
        </w:rPr>
      </w:pPr>
      <w:r w:rsidRPr="00AD397A">
        <w:rPr>
          <w:rStyle w:val="normaltextrun"/>
          <w:rFonts w:ascii="Aptos" w:eastAsiaTheme="majorEastAsia" w:hAnsi="Aptos" w:cs="Segoe UI"/>
        </w:rPr>
        <w:t>Committee </w:t>
      </w:r>
      <w:r w:rsidRPr="00AD397A">
        <w:rPr>
          <w:rStyle w:val="normaltextrun"/>
          <w:rFonts w:ascii="Aptos" w:eastAsiaTheme="majorEastAsia" w:hAnsi="Aptos" w:cs="Segoe UI"/>
          <w:bCs/>
        </w:rPr>
        <w:t>noted</w:t>
      </w:r>
      <w:r w:rsidRPr="00AD397A">
        <w:rPr>
          <w:rStyle w:val="normaltextrun"/>
          <w:rFonts w:ascii="Aptos" w:eastAsiaTheme="majorEastAsia" w:hAnsi="Aptos" w:cs="Segoe UI"/>
        </w:rPr>
        <w:t> the corrected rent report and key consultation findings. Following discussion - including feedback on older properties, which will be covered at this year’s Tenant Conference - Committee </w:t>
      </w:r>
      <w:r w:rsidRPr="00AD397A">
        <w:rPr>
          <w:rStyle w:val="normaltextrun"/>
          <w:rFonts w:ascii="Aptos" w:eastAsiaTheme="majorEastAsia" w:hAnsi="Aptos" w:cs="Segoe UI"/>
          <w:b/>
        </w:rPr>
        <w:t>approved</w:t>
      </w:r>
      <w:r w:rsidRPr="00AD397A">
        <w:rPr>
          <w:rStyle w:val="normaltextrun"/>
          <w:rFonts w:ascii="Aptos" w:eastAsiaTheme="majorEastAsia" w:hAnsi="Aptos" w:cs="Segoe UI"/>
        </w:rPr>
        <w:t xml:space="preserve"> a 4.8% rent and service charge increase from 1 April 2026. </w:t>
      </w:r>
    </w:p>
    <w:p w14:paraId="50689B86" w14:textId="77777777" w:rsidR="00423AF2" w:rsidRPr="00AD397A" w:rsidRDefault="00423AF2" w:rsidP="00321796">
      <w:pPr>
        <w:pStyle w:val="paragraph"/>
        <w:spacing w:before="0" w:beforeAutospacing="0" w:after="0" w:afterAutospacing="0"/>
        <w:ind w:left="1134" w:firstLine="9"/>
        <w:textAlignment w:val="baseline"/>
        <w:rPr>
          <w:rStyle w:val="normaltextrun"/>
          <w:rFonts w:ascii="Aptos" w:eastAsiaTheme="majorEastAsia" w:hAnsi="Aptos" w:cs="Segoe UI"/>
        </w:rPr>
      </w:pPr>
    </w:p>
    <w:p w14:paraId="04415742" w14:textId="72255EB5" w:rsidR="00286329" w:rsidRPr="00AD397A" w:rsidRDefault="00C451E2" w:rsidP="00C451E2">
      <w:pPr>
        <w:pStyle w:val="paragraph"/>
        <w:spacing w:before="0" w:beforeAutospacing="0" w:after="0" w:afterAutospacing="0"/>
        <w:ind w:left="1134" w:firstLine="9"/>
        <w:textAlignment w:val="baseline"/>
        <w:rPr>
          <w:rFonts w:ascii="Aptos" w:hAnsi="Aptos" w:cs="Segoe UI"/>
        </w:rPr>
      </w:pPr>
      <w:r w:rsidRPr="00AD397A">
        <w:rPr>
          <w:rStyle w:val="normaltextrun"/>
          <w:rFonts w:ascii="Aptos" w:eastAsiaTheme="majorEastAsia" w:hAnsi="Aptos" w:cs="Segoe UI"/>
        </w:rPr>
        <w:t>Committee noted</w:t>
      </w:r>
      <w:r w:rsidR="00772635" w:rsidRPr="00AD397A">
        <w:rPr>
          <w:rStyle w:val="normaltextrun"/>
          <w:rFonts w:ascii="Aptos" w:eastAsiaTheme="majorEastAsia" w:hAnsi="Aptos" w:cs="Segoe UI"/>
        </w:rPr>
        <w:t xml:space="preserve"> that </w:t>
      </w:r>
      <w:r w:rsidR="00040EB9" w:rsidRPr="00AD397A">
        <w:rPr>
          <w:rStyle w:val="normaltextrun"/>
          <w:rFonts w:ascii="Aptos" w:eastAsiaTheme="majorEastAsia" w:hAnsi="Aptos" w:cs="Segoe UI"/>
        </w:rPr>
        <w:t>assurance will be provided</w:t>
      </w:r>
      <w:r w:rsidRPr="00AD397A">
        <w:rPr>
          <w:rStyle w:val="normaltextrun"/>
          <w:rFonts w:ascii="Aptos" w:eastAsiaTheme="majorEastAsia" w:hAnsi="Aptos" w:cs="Segoe UI"/>
        </w:rPr>
        <w:t>, through the Property Services Sub Committee, on</w:t>
      </w:r>
      <w:r w:rsidR="00040EB9" w:rsidRPr="00AD397A">
        <w:rPr>
          <w:rStyle w:val="normaltextrun"/>
          <w:rFonts w:ascii="Aptos" w:eastAsiaTheme="majorEastAsia" w:hAnsi="Aptos" w:cs="Segoe UI"/>
        </w:rPr>
        <w:t xml:space="preserve"> ongoing cyclical investment and value for money</w:t>
      </w:r>
      <w:r w:rsidRPr="00AD397A">
        <w:rPr>
          <w:rStyle w:val="normaltextrun"/>
          <w:rFonts w:ascii="Aptos" w:eastAsiaTheme="majorEastAsia" w:hAnsi="Aptos" w:cs="Segoe UI"/>
        </w:rPr>
        <w:t>. An e</w:t>
      </w:r>
      <w:r w:rsidR="00040EB9" w:rsidRPr="00AD397A">
        <w:rPr>
          <w:rStyle w:val="normaltextrun"/>
          <w:rFonts w:ascii="Aptos" w:eastAsiaTheme="majorEastAsia" w:hAnsi="Aptos" w:cs="Segoe UI"/>
        </w:rPr>
        <w:t>xample stock condition survey report will be shared. Staff will also contact all tenants who requested assistance.</w:t>
      </w:r>
    </w:p>
    <w:p w14:paraId="76446748" w14:textId="77777777" w:rsidR="00277327" w:rsidRPr="00AD397A" w:rsidRDefault="00277327" w:rsidP="00040EB9">
      <w:pPr>
        <w:pStyle w:val="paragraph"/>
        <w:spacing w:before="0" w:beforeAutospacing="0" w:after="0" w:afterAutospacing="0"/>
        <w:ind w:left="555"/>
        <w:textAlignment w:val="baseline"/>
        <w:rPr>
          <w:rFonts w:ascii="Aptos" w:hAnsi="Aptos" w:cs="Segoe UI"/>
        </w:rPr>
      </w:pPr>
    </w:p>
    <w:p w14:paraId="677960EA" w14:textId="48FF25ED" w:rsidR="00040EB9" w:rsidRPr="00AD397A" w:rsidRDefault="00040EB9" w:rsidP="003A0FCF">
      <w:pPr>
        <w:pStyle w:val="paragraph"/>
        <w:numPr>
          <w:ilvl w:val="0"/>
          <w:numId w:val="37"/>
        </w:numPr>
        <w:tabs>
          <w:tab w:val="clear" w:pos="720"/>
          <w:tab w:val="left" w:pos="567"/>
          <w:tab w:val="num" w:pos="1134"/>
        </w:tabs>
        <w:spacing w:before="0" w:beforeAutospacing="0" w:after="0" w:afterAutospacing="0"/>
        <w:ind w:left="0" w:firstLine="0"/>
        <w:textAlignment w:val="baseline"/>
        <w:rPr>
          <w:rFonts w:ascii="Aptos" w:hAnsi="Aptos" w:cs="Segoe UI"/>
          <w:b/>
        </w:rPr>
      </w:pPr>
      <w:r w:rsidRPr="00AD397A">
        <w:rPr>
          <w:rStyle w:val="normaltextrun"/>
          <w:rFonts w:ascii="Aptos" w:eastAsiaTheme="majorEastAsia" w:hAnsi="Aptos" w:cs="Segoe UI"/>
          <w:b/>
        </w:rPr>
        <w:t>BUSINESS PLAN</w:t>
      </w:r>
    </w:p>
    <w:p w14:paraId="3687E8E5" w14:textId="2F4606A1" w:rsidR="00040EB9" w:rsidRPr="00AD397A" w:rsidRDefault="00040EB9" w:rsidP="00040EB9">
      <w:pPr>
        <w:pStyle w:val="paragraph"/>
        <w:spacing w:before="0" w:beforeAutospacing="0" w:after="0" w:afterAutospacing="0"/>
        <w:textAlignment w:val="baseline"/>
        <w:rPr>
          <w:rFonts w:ascii="Aptos" w:hAnsi="Aptos" w:cs="Segoe UI"/>
        </w:rPr>
      </w:pPr>
    </w:p>
    <w:p w14:paraId="7BBAA685" w14:textId="015E3AE2" w:rsidR="00040EB9" w:rsidRPr="00AD397A" w:rsidRDefault="00040EB9" w:rsidP="00616B28">
      <w:pPr>
        <w:pStyle w:val="paragraph"/>
        <w:spacing w:before="0" w:beforeAutospacing="0" w:after="0" w:afterAutospacing="0"/>
        <w:ind w:left="567"/>
        <w:textAlignment w:val="baseline"/>
        <w:rPr>
          <w:rStyle w:val="normaltextrun"/>
          <w:rFonts w:ascii="Aptos" w:eastAsiaTheme="majorEastAsia" w:hAnsi="Aptos" w:cs="Segoe UI"/>
        </w:rPr>
      </w:pPr>
      <w:r w:rsidRPr="00AD397A">
        <w:rPr>
          <w:rStyle w:val="normaltextrun"/>
          <w:rFonts w:ascii="Aptos" w:eastAsiaTheme="majorEastAsia" w:hAnsi="Aptos" w:cs="Segoe UI"/>
        </w:rPr>
        <w:t>Committee received an update on plans for the Business Planning Day on 28 February and agreed to proceed with the tour option and remove the afternoon Committee business session. The agenda was approved subject to these adjustments</w:t>
      </w:r>
      <w:r w:rsidR="004D4479" w:rsidRPr="00AD397A">
        <w:rPr>
          <w:rStyle w:val="normaltextrun"/>
          <w:rFonts w:ascii="Aptos" w:eastAsiaTheme="majorEastAsia" w:hAnsi="Aptos" w:cs="Segoe UI"/>
        </w:rPr>
        <w:t xml:space="preserve">. </w:t>
      </w:r>
    </w:p>
    <w:p w14:paraId="6B7DBEFC" w14:textId="77777777" w:rsidR="003A0FCF" w:rsidRPr="00AD397A" w:rsidRDefault="003A0FCF" w:rsidP="003A0FCF">
      <w:pPr>
        <w:pStyle w:val="paragraph"/>
        <w:spacing w:before="0" w:beforeAutospacing="0" w:after="0" w:afterAutospacing="0"/>
        <w:ind w:left="1134"/>
        <w:textAlignment w:val="baseline"/>
        <w:rPr>
          <w:rFonts w:ascii="Aptos" w:hAnsi="Aptos" w:cs="Segoe UI"/>
        </w:rPr>
      </w:pPr>
    </w:p>
    <w:p w14:paraId="429323A5" w14:textId="7402C2F7" w:rsidR="00040EB9" w:rsidRPr="00321796" w:rsidRDefault="00040EB9" w:rsidP="003A0FCF">
      <w:pPr>
        <w:pStyle w:val="paragraph"/>
        <w:numPr>
          <w:ilvl w:val="0"/>
          <w:numId w:val="22"/>
        </w:numPr>
        <w:tabs>
          <w:tab w:val="clear" w:pos="720"/>
          <w:tab w:val="left" w:pos="567"/>
          <w:tab w:val="num" w:pos="993"/>
          <w:tab w:val="left" w:pos="1134"/>
        </w:tabs>
        <w:spacing w:before="0" w:beforeAutospacing="0" w:after="0" w:afterAutospacing="0"/>
        <w:ind w:left="0" w:firstLine="0"/>
        <w:textAlignment w:val="baseline"/>
        <w:rPr>
          <w:rFonts w:ascii="Aptos" w:hAnsi="Aptos" w:cs="Segoe UI"/>
          <w:b/>
        </w:rPr>
      </w:pPr>
      <w:r w:rsidRPr="00321796">
        <w:rPr>
          <w:rStyle w:val="normaltextrun"/>
          <w:rFonts w:ascii="Aptos" w:eastAsiaTheme="majorEastAsia" w:hAnsi="Aptos" w:cs="Segoe UI"/>
          <w:b/>
        </w:rPr>
        <w:t>TENANT CONFERFENCE 2026</w:t>
      </w:r>
    </w:p>
    <w:p w14:paraId="21CB3700" w14:textId="2C7929FA" w:rsidR="00040EB9" w:rsidRPr="00AD397A" w:rsidRDefault="00040EB9" w:rsidP="00040EB9">
      <w:pPr>
        <w:pStyle w:val="paragraph"/>
        <w:spacing w:before="0" w:beforeAutospacing="0" w:after="0" w:afterAutospacing="0"/>
        <w:ind w:left="555"/>
        <w:textAlignment w:val="baseline"/>
        <w:rPr>
          <w:rFonts w:ascii="Aptos" w:hAnsi="Aptos" w:cs="Segoe UI"/>
        </w:rPr>
      </w:pPr>
    </w:p>
    <w:p w14:paraId="2B346432" w14:textId="452125C8" w:rsidR="00772635" w:rsidRPr="00AD397A" w:rsidRDefault="71EEFF89" w:rsidP="2E647654">
      <w:pPr>
        <w:pStyle w:val="paragraph"/>
        <w:spacing w:before="0" w:beforeAutospacing="0" w:after="0" w:afterAutospacing="0"/>
        <w:ind w:left="555"/>
        <w:textAlignment w:val="baseline"/>
        <w:rPr>
          <w:rStyle w:val="normaltextrun"/>
          <w:rFonts w:ascii="Aptos" w:eastAsiaTheme="majorEastAsia" w:hAnsi="Aptos" w:cs="Segoe UI"/>
        </w:rPr>
      </w:pPr>
      <w:r w:rsidRPr="2E647654">
        <w:rPr>
          <w:rStyle w:val="normaltextrun"/>
          <w:rFonts w:ascii="Aptos" w:eastAsiaTheme="majorEastAsia" w:hAnsi="Aptos" w:cs="Segoe UI"/>
        </w:rPr>
        <w:t>Committee noted the update on the forthcoming Tenant Conference with agenda focussing on maintenance and investment, ‘you said we did</w:t>
      </w:r>
      <w:r w:rsidR="0A8D7343" w:rsidRPr="2E647654">
        <w:rPr>
          <w:rStyle w:val="normaltextrun"/>
          <w:rFonts w:ascii="Aptos" w:eastAsiaTheme="majorEastAsia" w:hAnsi="Aptos" w:cs="Segoe UI"/>
        </w:rPr>
        <w:t>,’</w:t>
      </w:r>
      <w:r w:rsidRPr="2E647654">
        <w:rPr>
          <w:rStyle w:val="normaltextrun"/>
          <w:rFonts w:ascii="Aptos" w:eastAsiaTheme="majorEastAsia" w:hAnsi="Aptos" w:cs="Segoe UI"/>
        </w:rPr>
        <w:t> and promoting the range of tenant groups and participation opportunities</w:t>
      </w:r>
      <w:r w:rsidR="14080308" w:rsidRPr="2E647654">
        <w:rPr>
          <w:rStyle w:val="normaltextrun"/>
          <w:rFonts w:ascii="Aptos" w:eastAsiaTheme="majorEastAsia" w:hAnsi="Aptos" w:cs="Segoe UI"/>
        </w:rPr>
        <w:t xml:space="preserve"> </w:t>
      </w:r>
      <w:r w:rsidRPr="2E647654">
        <w:rPr>
          <w:rStyle w:val="normaltextrun"/>
          <w:rFonts w:ascii="Aptos" w:eastAsiaTheme="majorEastAsia" w:hAnsi="Aptos" w:cs="Segoe UI"/>
        </w:rPr>
        <w:t>available. </w:t>
      </w:r>
    </w:p>
    <w:p w14:paraId="2AC84770" w14:textId="77777777" w:rsidR="00772635" w:rsidRPr="00AD397A" w:rsidRDefault="00772635" w:rsidP="00040EB9">
      <w:pPr>
        <w:pStyle w:val="paragraph"/>
        <w:spacing w:before="0" w:beforeAutospacing="0" w:after="0" w:afterAutospacing="0"/>
        <w:ind w:left="555"/>
        <w:textAlignment w:val="baseline"/>
        <w:rPr>
          <w:rStyle w:val="normaltextrun"/>
          <w:rFonts w:ascii="Aptos" w:eastAsiaTheme="majorEastAsia" w:hAnsi="Aptos" w:cs="Segoe UI"/>
        </w:rPr>
      </w:pPr>
    </w:p>
    <w:p w14:paraId="0C09CE79" w14:textId="54376756" w:rsidR="00040EB9" w:rsidRPr="00AD397A" w:rsidRDefault="71EEFF89" w:rsidP="2E647654">
      <w:pPr>
        <w:pStyle w:val="paragraph"/>
        <w:spacing w:before="0" w:beforeAutospacing="0" w:after="0" w:afterAutospacing="0"/>
        <w:ind w:left="555"/>
        <w:textAlignment w:val="baseline"/>
        <w:rPr>
          <w:rFonts w:ascii="Aptos" w:hAnsi="Aptos" w:cs="Segoe UI"/>
        </w:rPr>
      </w:pPr>
      <w:bookmarkStart w:id="0" w:name="_Int_hjHcx7vp"/>
      <w:r w:rsidRPr="2E647654">
        <w:rPr>
          <w:rStyle w:val="normaltextrun"/>
          <w:rFonts w:ascii="Aptos" w:eastAsiaTheme="majorEastAsia" w:hAnsi="Aptos" w:cs="Segoe UI"/>
        </w:rPr>
        <w:t>Following discussion</w:t>
      </w:r>
      <w:r w:rsidR="2BEB70C5" w:rsidRPr="2E647654">
        <w:rPr>
          <w:rStyle w:val="normaltextrun"/>
          <w:rFonts w:ascii="Aptos" w:eastAsiaTheme="majorEastAsia" w:hAnsi="Aptos" w:cs="Segoe UI"/>
        </w:rPr>
        <w:t>,</w:t>
      </w:r>
      <w:r w:rsidRPr="2E647654">
        <w:rPr>
          <w:rStyle w:val="normaltextrun"/>
          <w:rFonts w:ascii="Aptos" w:eastAsiaTheme="majorEastAsia" w:hAnsi="Aptos" w:cs="Segoe UI"/>
        </w:rPr>
        <w:t> it</w:t>
      </w:r>
      <w:bookmarkEnd w:id="0"/>
      <w:r w:rsidRPr="2E647654">
        <w:rPr>
          <w:rStyle w:val="normaltextrun"/>
          <w:rFonts w:ascii="Aptos" w:eastAsiaTheme="majorEastAsia" w:hAnsi="Aptos" w:cs="Segoe UI"/>
        </w:rPr>
        <w:t xml:space="preserve"> was agreed that a short item on Committee membership would be added to support tenant awareness of the role. Gregor confirmed that all Committee members are invited to attend</w:t>
      </w:r>
      <w:r w:rsidR="14080308" w:rsidRPr="2E647654">
        <w:rPr>
          <w:rStyle w:val="normaltextrun"/>
          <w:rFonts w:ascii="Aptos" w:eastAsiaTheme="majorEastAsia" w:hAnsi="Aptos" w:cs="Segoe UI"/>
        </w:rPr>
        <w:t xml:space="preserve">. </w:t>
      </w:r>
      <w:r w:rsidR="3FD3E658" w:rsidRPr="2E647654">
        <w:rPr>
          <w:rStyle w:val="normaltextrun"/>
          <w:rFonts w:ascii="Aptos" w:eastAsiaTheme="majorEastAsia" w:hAnsi="Aptos" w:cs="Segoe UI"/>
        </w:rPr>
        <w:t xml:space="preserve">The agenda </w:t>
      </w:r>
      <w:r w:rsidRPr="2E647654">
        <w:rPr>
          <w:rStyle w:val="normaltextrun"/>
          <w:rFonts w:ascii="Aptos" w:eastAsiaTheme="majorEastAsia" w:hAnsi="Aptos" w:cs="Segoe UI"/>
        </w:rPr>
        <w:t>will</w:t>
      </w:r>
      <w:r w:rsidR="3FD3E658" w:rsidRPr="2E647654">
        <w:rPr>
          <w:rStyle w:val="normaltextrun"/>
          <w:rFonts w:ascii="Aptos" w:eastAsiaTheme="majorEastAsia" w:hAnsi="Aptos" w:cs="Segoe UI"/>
        </w:rPr>
        <w:t xml:space="preserve"> be</w:t>
      </w:r>
      <w:r w:rsidRPr="2E647654">
        <w:rPr>
          <w:rStyle w:val="normaltextrun"/>
          <w:rFonts w:ascii="Aptos" w:eastAsiaTheme="majorEastAsia" w:hAnsi="Aptos" w:cs="Segoe UI"/>
        </w:rPr>
        <w:t xml:space="preserve"> revise</w:t>
      </w:r>
      <w:r w:rsidR="3FD3E658" w:rsidRPr="2E647654">
        <w:rPr>
          <w:rStyle w:val="normaltextrun"/>
          <w:rFonts w:ascii="Aptos" w:eastAsiaTheme="majorEastAsia" w:hAnsi="Aptos" w:cs="Segoe UI"/>
        </w:rPr>
        <w:t>d</w:t>
      </w:r>
      <w:r w:rsidR="2D1F0A72" w:rsidRPr="2E647654">
        <w:rPr>
          <w:rStyle w:val="normaltextrun"/>
          <w:rFonts w:ascii="Aptos" w:eastAsiaTheme="majorEastAsia" w:hAnsi="Aptos" w:cs="Segoe UI"/>
        </w:rPr>
        <w:t xml:space="preserve"> to reflect.</w:t>
      </w:r>
      <w:r w:rsidRPr="2E647654">
        <w:rPr>
          <w:rStyle w:val="normaltextrun"/>
          <w:rFonts w:ascii="Aptos" w:eastAsiaTheme="majorEastAsia" w:hAnsi="Aptos" w:cs="Segoe UI"/>
        </w:rPr>
        <w:t xml:space="preserve"> </w:t>
      </w:r>
    </w:p>
    <w:p w14:paraId="6F42B8C4" w14:textId="14119AE2" w:rsidR="00040EB9" w:rsidRPr="00AD397A" w:rsidRDefault="00040EB9" w:rsidP="00040EB9">
      <w:pPr>
        <w:pStyle w:val="paragraph"/>
        <w:spacing w:before="0" w:beforeAutospacing="0" w:after="0" w:afterAutospacing="0"/>
        <w:textAlignment w:val="baseline"/>
        <w:rPr>
          <w:rFonts w:ascii="Aptos" w:hAnsi="Aptos" w:cs="Segoe UI"/>
        </w:rPr>
      </w:pPr>
    </w:p>
    <w:p w14:paraId="7E1830CC" w14:textId="64A7C1CD" w:rsidR="00F06D7C" w:rsidRPr="00321796" w:rsidRDefault="00040EB9" w:rsidP="00C00D13">
      <w:pPr>
        <w:pStyle w:val="paragraph"/>
        <w:numPr>
          <w:ilvl w:val="0"/>
          <w:numId w:val="11"/>
        </w:numPr>
        <w:tabs>
          <w:tab w:val="clear" w:pos="720"/>
          <w:tab w:val="num" w:pos="567"/>
        </w:tabs>
        <w:spacing w:before="0" w:beforeAutospacing="0" w:after="0" w:afterAutospacing="0"/>
        <w:ind w:left="0" w:firstLine="0"/>
        <w:textAlignment w:val="baseline"/>
        <w:rPr>
          <w:rFonts w:ascii="Aptos" w:hAnsi="Aptos" w:cs="Segoe UI"/>
          <w:b/>
        </w:rPr>
      </w:pPr>
      <w:r w:rsidRPr="00321796">
        <w:rPr>
          <w:rStyle w:val="normaltextrun"/>
          <w:rFonts w:ascii="Aptos" w:eastAsiaTheme="majorEastAsia" w:hAnsi="Aptos" w:cs="Segoe UI"/>
          <w:b/>
        </w:rPr>
        <w:t>HUMAN RESOURCES</w:t>
      </w:r>
    </w:p>
    <w:p w14:paraId="54AF207F" w14:textId="77777777" w:rsidR="00C00D13" w:rsidRPr="00AD397A" w:rsidRDefault="00C00D13" w:rsidP="00C00D13">
      <w:pPr>
        <w:pStyle w:val="paragraph"/>
        <w:spacing w:before="0" w:beforeAutospacing="0" w:after="0" w:afterAutospacing="0"/>
        <w:ind w:left="567"/>
        <w:textAlignment w:val="baseline"/>
        <w:rPr>
          <w:rFonts w:ascii="Aptos" w:hAnsi="Aptos" w:cs="Segoe UI"/>
        </w:rPr>
      </w:pPr>
    </w:p>
    <w:p w14:paraId="03BA7AB8" w14:textId="7D60008A" w:rsidR="00C00D13" w:rsidRPr="00AD397A" w:rsidRDefault="440FB112" w:rsidP="2E647654">
      <w:pPr>
        <w:pStyle w:val="paragraph"/>
        <w:numPr>
          <w:ilvl w:val="1"/>
          <w:numId w:val="4"/>
        </w:numPr>
        <w:spacing w:before="0" w:beforeAutospacing="0" w:after="0" w:afterAutospacing="0"/>
        <w:ind w:left="1134" w:hanging="567"/>
        <w:textAlignment w:val="baseline"/>
        <w:rPr>
          <w:rStyle w:val="normaltextrun"/>
          <w:rFonts w:ascii="Aptos" w:eastAsiaTheme="majorEastAsia" w:hAnsi="Aptos" w:cs="Segoe UI"/>
          <w:b/>
          <w:bCs/>
        </w:rPr>
      </w:pPr>
      <w:r w:rsidRPr="2E647654">
        <w:rPr>
          <w:rStyle w:val="normaltextrun"/>
          <w:rFonts w:ascii="Aptos" w:eastAsiaTheme="majorEastAsia" w:hAnsi="Aptos" w:cs="Segoe UI"/>
          <w:b/>
          <w:bCs/>
        </w:rPr>
        <w:t>HR Update</w:t>
      </w:r>
    </w:p>
    <w:p w14:paraId="1D209328" w14:textId="77777777" w:rsidR="00F06D7C" w:rsidRPr="00AD397A" w:rsidRDefault="00F06D7C" w:rsidP="00896B5C">
      <w:pPr>
        <w:pStyle w:val="paragraph"/>
        <w:spacing w:before="0" w:beforeAutospacing="0" w:after="0" w:afterAutospacing="0"/>
        <w:textAlignment w:val="baseline"/>
        <w:rPr>
          <w:rStyle w:val="eop"/>
          <w:rFonts w:ascii="Aptos" w:eastAsiaTheme="majorEastAsia" w:hAnsi="Aptos" w:cs="Segoe UI"/>
          <w:b/>
          <w:bdr w:val="none" w:sz="0" w:space="0" w:color="auto" w:frame="1"/>
          <w:shd w:val="clear" w:color="auto" w:fill="C6C6C6"/>
        </w:rPr>
      </w:pPr>
    </w:p>
    <w:p w14:paraId="5D8812B5" w14:textId="77777777" w:rsidR="00896B5C" w:rsidRDefault="00040EB9" w:rsidP="00896B5C">
      <w:pPr>
        <w:pStyle w:val="paragraph"/>
        <w:spacing w:before="0" w:beforeAutospacing="0" w:after="0" w:afterAutospacing="0"/>
        <w:ind w:left="1134"/>
        <w:textAlignment w:val="baseline"/>
        <w:rPr>
          <w:rFonts w:ascii="Aptos" w:hAnsi="Aptos" w:cs="Segoe UI"/>
        </w:rPr>
      </w:pPr>
      <w:r w:rsidRPr="00AD397A">
        <w:rPr>
          <w:rStyle w:val="normaltextrun"/>
          <w:rFonts w:ascii="Aptos" w:eastAsiaTheme="majorEastAsia" w:hAnsi="Aptos" w:cs="Segoe UI"/>
        </w:rPr>
        <w:t xml:space="preserve">Committee noted the HR update report. Fraser advised that the report summarised recruitment activity since </w:t>
      </w:r>
      <w:r w:rsidR="00772635" w:rsidRPr="00AD397A">
        <w:rPr>
          <w:rStyle w:val="normaltextrun"/>
          <w:rFonts w:ascii="Aptos" w:eastAsiaTheme="majorEastAsia" w:hAnsi="Aptos" w:cs="Segoe UI"/>
        </w:rPr>
        <w:t>December 2025 and</w:t>
      </w:r>
      <w:r w:rsidRPr="00AD397A">
        <w:rPr>
          <w:rStyle w:val="normaltextrun"/>
          <w:rFonts w:ascii="Aptos" w:eastAsiaTheme="majorEastAsia" w:hAnsi="Aptos" w:cs="Segoe UI"/>
        </w:rPr>
        <w:t> confirmed</w:t>
      </w:r>
      <w:r w:rsidR="00772635" w:rsidRPr="00AD397A">
        <w:rPr>
          <w:rStyle w:val="normaltextrun"/>
          <w:rFonts w:ascii="Aptos" w:eastAsiaTheme="majorEastAsia" w:hAnsi="Aptos" w:cs="Segoe UI"/>
        </w:rPr>
        <w:t xml:space="preserve"> </w:t>
      </w:r>
      <w:r w:rsidRPr="00AD397A">
        <w:rPr>
          <w:rStyle w:val="normaltextrun"/>
          <w:rFonts w:ascii="Aptos" w:eastAsiaTheme="majorEastAsia" w:hAnsi="Aptos" w:cs="Segoe UI"/>
        </w:rPr>
        <w:t>that the recruitment panel for the Head of Finance post will </w:t>
      </w:r>
      <w:r w:rsidR="00EC2C7B" w:rsidRPr="00AD397A">
        <w:rPr>
          <w:rStyle w:val="normaltextrun"/>
          <w:rFonts w:ascii="Aptos" w:eastAsiaTheme="majorEastAsia" w:hAnsi="Aptos" w:cs="Segoe UI"/>
        </w:rPr>
        <w:t>include</w:t>
      </w:r>
      <w:r w:rsidRPr="00AD397A">
        <w:rPr>
          <w:rStyle w:val="normaltextrun"/>
          <w:rFonts w:ascii="Aptos" w:eastAsiaTheme="majorEastAsia" w:hAnsi="Aptos" w:cs="Segoe UI"/>
        </w:rPr>
        <w:t> the Chair of the Finance Sub</w:t>
      </w:r>
      <w:r w:rsidR="00772635" w:rsidRPr="00AD397A">
        <w:rPr>
          <w:rStyle w:val="normaltextrun"/>
          <w:rFonts w:ascii="Aptos" w:eastAsiaTheme="majorEastAsia" w:hAnsi="Aptos" w:cs="Segoe UI"/>
        </w:rPr>
        <w:t xml:space="preserve"> </w:t>
      </w:r>
      <w:r w:rsidRPr="00AD397A">
        <w:rPr>
          <w:rStyle w:val="normaltextrun"/>
          <w:rFonts w:ascii="Aptos" w:eastAsiaTheme="majorEastAsia" w:hAnsi="Aptos" w:cs="Segoe UI"/>
        </w:rPr>
        <w:t>Committee.</w:t>
      </w:r>
    </w:p>
    <w:p w14:paraId="7F2931D7" w14:textId="77777777" w:rsidR="00896B5C" w:rsidRDefault="00896B5C" w:rsidP="00896B5C">
      <w:pPr>
        <w:pStyle w:val="paragraph"/>
        <w:tabs>
          <w:tab w:val="left" w:pos="567"/>
        </w:tabs>
        <w:spacing w:before="0" w:beforeAutospacing="0" w:after="0" w:afterAutospacing="0"/>
        <w:textAlignment w:val="baseline"/>
        <w:rPr>
          <w:rStyle w:val="normaltextrun"/>
          <w:rFonts w:ascii="Aptos" w:eastAsiaTheme="majorEastAsia" w:hAnsi="Aptos" w:cs="Segoe UI"/>
          <w:b/>
        </w:rPr>
      </w:pPr>
    </w:p>
    <w:p w14:paraId="5979B20B" w14:textId="53742F9E" w:rsidR="00040EB9" w:rsidRPr="00896B5C" w:rsidRDefault="00040EB9" w:rsidP="00896B5C">
      <w:pPr>
        <w:pStyle w:val="paragraph"/>
        <w:numPr>
          <w:ilvl w:val="0"/>
          <w:numId w:val="11"/>
        </w:numPr>
        <w:tabs>
          <w:tab w:val="clear" w:pos="720"/>
          <w:tab w:val="num" w:pos="567"/>
        </w:tabs>
        <w:spacing w:before="0" w:beforeAutospacing="0" w:after="0" w:afterAutospacing="0"/>
        <w:ind w:left="567" w:hanging="567"/>
        <w:textAlignment w:val="baseline"/>
        <w:rPr>
          <w:rFonts w:ascii="Aptos" w:eastAsiaTheme="majorEastAsia" w:hAnsi="Aptos" w:cs="Segoe UI"/>
          <w:b/>
        </w:rPr>
      </w:pPr>
      <w:r w:rsidRPr="00896B5C">
        <w:rPr>
          <w:rStyle w:val="normaltextrun"/>
          <w:rFonts w:ascii="Aptos" w:eastAsiaTheme="majorEastAsia" w:hAnsi="Aptos" w:cs="Segoe UI"/>
          <w:b/>
        </w:rPr>
        <w:t>RISK STRATEGY</w:t>
      </w:r>
    </w:p>
    <w:p w14:paraId="2CB02EDB" w14:textId="6BD8BBD8" w:rsidR="00040EB9" w:rsidRPr="00AD397A" w:rsidRDefault="00040EB9" w:rsidP="00040EB9">
      <w:pPr>
        <w:pStyle w:val="paragraph"/>
        <w:spacing w:before="0" w:beforeAutospacing="0" w:after="0" w:afterAutospacing="0"/>
        <w:textAlignment w:val="baseline"/>
        <w:rPr>
          <w:rFonts w:ascii="Aptos" w:hAnsi="Aptos" w:cs="Segoe UI"/>
        </w:rPr>
      </w:pPr>
    </w:p>
    <w:p w14:paraId="3D44FD69" w14:textId="714BFB7F" w:rsidR="00277327" w:rsidRPr="00896B5C" w:rsidRDefault="00896B5C" w:rsidP="00896B5C">
      <w:pPr>
        <w:pStyle w:val="paragraph"/>
        <w:tabs>
          <w:tab w:val="left" w:pos="1134"/>
        </w:tabs>
        <w:spacing w:before="0" w:beforeAutospacing="0" w:after="0" w:afterAutospacing="0"/>
        <w:ind w:left="567"/>
        <w:textAlignment w:val="baseline"/>
        <w:rPr>
          <w:rFonts w:ascii="Aptos" w:eastAsiaTheme="majorEastAsia" w:hAnsi="Aptos" w:cs="Segoe UI"/>
          <w:b/>
        </w:rPr>
      </w:pPr>
      <w:r>
        <w:rPr>
          <w:rStyle w:val="normaltextrun"/>
          <w:rFonts w:ascii="Aptos" w:eastAsiaTheme="majorEastAsia" w:hAnsi="Aptos" w:cs="Segoe UI"/>
          <w:b/>
        </w:rPr>
        <w:t>i.</w:t>
      </w:r>
      <w:r>
        <w:rPr>
          <w:rStyle w:val="normaltextrun"/>
          <w:rFonts w:ascii="Aptos" w:eastAsiaTheme="majorEastAsia" w:hAnsi="Aptos" w:cs="Segoe UI"/>
          <w:b/>
        </w:rPr>
        <w:tab/>
      </w:r>
      <w:r w:rsidR="00040EB9" w:rsidRPr="00AD397A">
        <w:rPr>
          <w:rStyle w:val="normaltextrun"/>
          <w:rFonts w:ascii="Aptos" w:eastAsiaTheme="majorEastAsia" w:hAnsi="Aptos" w:cs="Segoe UI"/>
          <w:b/>
        </w:rPr>
        <w:t>Strategic Risk Register Review</w:t>
      </w:r>
    </w:p>
    <w:p w14:paraId="3C201A92" w14:textId="74AB44AD" w:rsidR="00040EB9" w:rsidRPr="00AD397A" w:rsidRDefault="00040EB9" w:rsidP="00040EB9">
      <w:pPr>
        <w:pStyle w:val="paragraph"/>
        <w:spacing w:before="0" w:beforeAutospacing="0" w:after="0" w:afterAutospacing="0"/>
        <w:textAlignment w:val="baseline"/>
        <w:rPr>
          <w:rFonts w:ascii="Aptos" w:hAnsi="Aptos" w:cs="Segoe UI"/>
        </w:rPr>
      </w:pPr>
    </w:p>
    <w:p w14:paraId="5E542910" w14:textId="0FE5AC02" w:rsidR="00277327" w:rsidRPr="00AD397A" w:rsidRDefault="00040EB9" w:rsidP="00A836F0">
      <w:pPr>
        <w:pStyle w:val="paragraph"/>
        <w:spacing w:before="0" w:beforeAutospacing="0" w:after="0" w:afterAutospacing="0"/>
        <w:ind w:left="1134"/>
        <w:textAlignment w:val="baseline"/>
        <w:rPr>
          <w:rFonts w:ascii="Aptos" w:eastAsiaTheme="majorEastAsia" w:hAnsi="Aptos" w:cs="Segoe UI"/>
          <w:bdr w:val="none" w:sz="0" w:space="0" w:color="auto" w:frame="1"/>
          <w:shd w:val="clear" w:color="auto" w:fill="C6C6C6"/>
        </w:rPr>
      </w:pPr>
      <w:r w:rsidRPr="00AD397A">
        <w:rPr>
          <w:rStyle w:val="normaltextrun"/>
          <w:rFonts w:ascii="Aptos" w:eastAsiaTheme="majorEastAsia" w:hAnsi="Aptos" w:cs="Segoe UI"/>
        </w:rPr>
        <w:t>Committee</w:t>
      </w:r>
      <w:r w:rsidRPr="00AD397A">
        <w:rPr>
          <w:rStyle w:val="normaltextrun"/>
          <w:rFonts w:ascii="Aptos" w:eastAsiaTheme="majorEastAsia" w:hAnsi="Aptos" w:cs="Segoe UI"/>
          <w:bCs/>
        </w:rPr>
        <w:t> </w:t>
      </w:r>
      <w:r w:rsidR="003B02DC" w:rsidRPr="00AD397A">
        <w:rPr>
          <w:rStyle w:val="normaltextrun"/>
          <w:rFonts w:ascii="Aptos" w:eastAsiaTheme="majorEastAsia" w:hAnsi="Aptos" w:cs="Segoe UI"/>
          <w:b/>
        </w:rPr>
        <w:t>approved</w:t>
      </w:r>
      <w:r w:rsidRPr="00AD397A">
        <w:rPr>
          <w:rStyle w:val="normaltextrun"/>
          <w:rFonts w:ascii="Aptos" w:eastAsiaTheme="majorEastAsia" w:hAnsi="Aptos" w:cs="Segoe UI"/>
        </w:rPr>
        <w:t xml:space="preserve"> the previously distributed report, which proposed two changes to the Strategic Risk Register, including the addition of a new risk relating to Damp, Mould and Condensation (DMC). Chris outlined the changes, and during discussion Committee asked whether support for tenants struggling with heating costs could be reflected within the controls. Fraser confirmed </w:t>
      </w:r>
      <w:r w:rsidR="003B02DC" w:rsidRPr="00AD397A">
        <w:rPr>
          <w:rStyle w:val="normaltextrun"/>
          <w:rFonts w:ascii="Aptos" w:eastAsiaTheme="majorEastAsia" w:hAnsi="Aptos" w:cs="Segoe UI"/>
        </w:rPr>
        <w:t>that Fuel</w:t>
      </w:r>
      <w:r w:rsidRPr="00AD397A">
        <w:rPr>
          <w:rStyle w:val="normaltextrun"/>
          <w:rFonts w:ascii="Aptos" w:eastAsiaTheme="majorEastAsia" w:hAnsi="Aptos" w:cs="Segoe UI"/>
        </w:rPr>
        <w:t xml:space="preserve"> Poverty support is already in place and that this will be included within the</w:t>
      </w:r>
      <w:r w:rsidR="003B02DC" w:rsidRPr="00AD397A">
        <w:rPr>
          <w:rStyle w:val="normaltextrun"/>
          <w:rFonts w:ascii="Aptos" w:eastAsiaTheme="majorEastAsia" w:hAnsi="Aptos" w:cs="Segoe UI"/>
        </w:rPr>
        <w:t xml:space="preserve"> Risk </w:t>
      </w:r>
      <w:r w:rsidR="00A26E73" w:rsidRPr="00AD397A">
        <w:rPr>
          <w:rStyle w:val="normaltextrun"/>
          <w:rFonts w:ascii="Aptos" w:eastAsiaTheme="majorEastAsia" w:hAnsi="Aptos" w:cs="Segoe UI"/>
        </w:rPr>
        <w:t>Register’s controls</w:t>
      </w:r>
      <w:r w:rsidRPr="00AD397A">
        <w:rPr>
          <w:rStyle w:val="normaltextrun"/>
          <w:rFonts w:ascii="Aptos" w:eastAsiaTheme="majorEastAsia" w:hAnsi="Aptos" w:cs="Segoe UI"/>
        </w:rPr>
        <w:t xml:space="preserve"> and assurance measures.</w:t>
      </w:r>
    </w:p>
    <w:p w14:paraId="4E1CB1EF" w14:textId="77777777" w:rsidR="007B0BEB" w:rsidRPr="00AD397A" w:rsidRDefault="007B0BEB" w:rsidP="00040EB9">
      <w:pPr>
        <w:pStyle w:val="paragraph"/>
        <w:spacing w:before="0" w:beforeAutospacing="0" w:after="0" w:afterAutospacing="0"/>
        <w:textAlignment w:val="baseline"/>
        <w:rPr>
          <w:rFonts w:ascii="Aptos" w:hAnsi="Aptos" w:cs="Segoe UI"/>
        </w:rPr>
      </w:pPr>
    </w:p>
    <w:p w14:paraId="2E647C1F" w14:textId="77777777" w:rsidR="00321796" w:rsidRDefault="00321796">
      <w:pPr>
        <w:rPr>
          <w:rStyle w:val="normaltextrun"/>
          <w:rFonts w:ascii="Aptos" w:eastAsiaTheme="majorEastAsia" w:hAnsi="Aptos" w:cs="Segoe UI"/>
          <w:b/>
          <w:kern w:val="0"/>
          <w:sz w:val="24"/>
          <w:szCs w:val="24"/>
          <w:lang w:eastAsia="en-GB"/>
          <w14:ligatures w14:val="none"/>
        </w:rPr>
      </w:pPr>
      <w:r>
        <w:rPr>
          <w:rStyle w:val="normaltextrun"/>
          <w:rFonts w:ascii="Aptos" w:eastAsiaTheme="majorEastAsia" w:hAnsi="Aptos" w:cs="Segoe UI"/>
          <w:b/>
        </w:rPr>
        <w:br w:type="page"/>
      </w:r>
    </w:p>
    <w:p w14:paraId="701E325A" w14:textId="36DBEECA" w:rsidR="00040EB9" w:rsidRPr="00321796" w:rsidRDefault="00040EB9" w:rsidP="00F06D7C">
      <w:pPr>
        <w:pStyle w:val="paragraph"/>
        <w:numPr>
          <w:ilvl w:val="0"/>
          <w:numId w:val="28"/>
        </w:numPr>
        <w:tabs>
          <w:tab w:val="left" w:pos="567"/>
        </w:tabs>
        <w:spacing w:before="0" w:beforeAutospacing="0" w:after="0" w:afterAutospacing="0"/>
        <w:ind w:left="567" w:hanging="567"/>
        <w:textAlignment w:val="baseline"/>
        <w:rPr>
          <w:rFonts w:ascii="Aptos" w:hAnsi="Aptos" w:cs="Segoe UI"/>
          <w:b/>
        </w:rPr>
      </w:pPr>
      <w:r w:rsidRPr="00321796">
        <w:rPr>
          <w:rStyle w:val="normaltextrun"/>
          <w:rFonts w:ascii="Aptos" w:eastAsiaTheme="majorEastAsia" w:hAnsi="Aptos" w:cs="Segoe UI"/>
          <w:b/>
        </w:rPr>
        <w:lastRenderedPageBreak/>
        <w:t>LEGAL AND REGULATORY UPDATE: SHR, OSCR, SPSO, SCOTTISH GOVERNMENT</w:t>
      </w:r>
    </w:p>
    <w:p w14:paraId="0FEB8909" w14:textId="77777777" w:rsidR="00F06D7C" w:rsidRPr="00AD397A" w:rsidRDefault="00F06D7C" w:rsidP="00F06D7C">
      <w:pPr>
        <w:pStyle w:val="paragraph"/>
        <w:spacing w:before="0" w:beforeAutospacing="0" w:after="0" w:afterAutospacing="0"/>
        <w:ind w:right="-765"/>
        <w:textAlignment w:val="baseline"/>
        <w:rPr>
          <w:rStyle w:val="eop"/>
          <w:rFonts w:ascii="Aptos" w:eastAsiaTheme="majorEastAsia" w:hAnsi="Aptos" w:cs="Segoe UI"/>
          <w:bdr w:val="none" w:sz="0" w:space="0" w:color="auto" w:frame="1"/>
          <w:shd w:val="clear" w:color="auto" w:fill="C6C6C6"/>
        </w:rPr>
      </w:pPr>
    </w:p>
    <w:p w14:paraId="314DADAD" w14:textId="7904766E" w:rsidR="00A26E73" w:rsidRPr="00AD397A" w:rsidRDefault="00A26E73" w:rsidP="00A26E73">
      <w:pPr>
        <w:pStyle w:val="paragraph"/>
        <w:numPr>
          <w:ilvl w:val="1"/>
          <w:numId w:val="9"/>
        </w:numPr>
        <w:spacing w:before="0" w:beforeAutospacing="0" w:after="0" w:afterAutospacing="0"/>
        <w:ind w:left="1134" w:hanging="567"/>
        <w:textAlignment w:val="baseline"/>
        <w:rPr>
          <w:rFonts w:ascii="Aptos" w:hAnsi="Aptos" w:cs="Segoe UI"/>
        </w:rPr>
      </w:pPr>
      <w:r w:rsidRPr="00AD397A">
        <w:rPr>
          <w:rStyle w:val="normaltextrun"/>
          <w:rFonts w:ascii="Aptos" w:eastAsiaTheme="majorEastAsia" w:hAnsi="Aptos" w:cs="Segoe UI"/>
          <w:b/>
        </w:rPr>
        <w:t>Notifiable Events</w:t>
      </w:r>
    </w:p>
    <w:p w14:paraId="76A36C2F" w14:textId="78311FD8" w:rsidR="00040EB9" w:rsidRPr="00AD397A" w:rsidRDefault="00040EB9" w:rsidP="00A26E73">
      <w:pPr>
        <w:pStyle w:val="paragraph"/>
        <w:spacing w:before="0" w:beforeAutospacing="0" w:after="0" w:afterAutospacing="0"/>
        <w:textAlignment w:val="baseline"/>
        <w:rPr>
          <w:rFonts w:ascii="Aptos" w:hAnsi="Aptos" w:cs="Segoe UI"/>
        </w:rPr>
      </w:pPr>
    </w:p>
    <w:p w14:paraId="767A300C" w14:textId="2B5C43A1" w:rsidR="00040EB9" w:rsidRPr="00AD397A" w:rsidRDefault="00040EB9" w:rsidP="00A836F0">
      <w:pPr>
        <w:pStyle w:val="paragraph"/>
        <w:spacing w:before="0" w:beforeAutospacing="0" w:after="0" w:afterAutospacing="0"/>
        <w:ind w:left="1134"/>
        <w:textAlignment w:val="baseline"/>
        <w:rPr>
          <w:rFonts w:ascii="Aptos" w:hAnsi="Aptos" w:cs="Segoe UI"/>
        </w:rPr>
      </w:pPr>
      <w:r w:rsidRPr="00AD397A">
        <w:rPr>
          <w:rStyle w:val="normaltextrun"/>
          <w:rFonts w:ascii="Aptos" w:eastAsiaTheme="majorEastAsia" w:hAnsi="Aptos" w:cs="Segoe UI"/>
        </w:rPr>
        <w:t>The Internal Auditor has changed name to Cameron Audit </w:t>
      </w:r>
      <w:r w:rsidR="00A26E73" w:rsidRPr="00AD397A">
        <w:rPr>
          <w:rStyle w:val="normaltextrun"/>
          <w:rFonts w:ascii="Aptos" w:eastAsiaTheme="majorEastAsia" w:hAnsi="Aptos" w:cs="Segoe UI"/>
        </w:rPr>
        <w:t>Ltd;</w:t>
      </w:r>
      <w:r w:rsidRPr="00AD397A">
        <w:rPr>
          <w:rStyle w:val="normaltextrun"/>
          <w:rFonts w:ascii="Aptos" w:eastAsiaTheme="majorEastAsia" w:hAnsi="Aptos" w:cs="Segoe UI"/>
        </w:rPr>
        <w:t> this had been submitted as a notifiable event as per guidance.</w:t>
      </w:r>
    </w:p>
    <w:p w14:paraId="477F5022" w14:textId="77777777" w:rsidR="00F06D7C" w:rsidRPr="00AD397A" w:rsidRDefault="00F06D7C" w:rsidP="00F06D7C">
      <w:pPr>
        <w:pStyle w:val="paragraph"/>
        <w:spacing w:before="0" w:beforeAutospacing="0" w:after="0" w:afterAutospacing="0"/>
        <w:ind w:right="-765"/>
        <w:textAlignment w:val="baseline"/>
        <w:rPr>
          <w:rStyle w:val="eop"/>
          <w:rFonts w:ascii="Aptos" w:eastAsiaTheme="majorEastAsia" w:hAnsi="Aptos" w:cs="Segoe UI"/>
          <w:bdr w:val="none" w:sz="0" w:space="0" w:color="auto" w:frame="1"/>
          <w:shd w:val="clear" w:color="auto" w:fill="C6C6C6"/>
        </w:rPr>
      </w:pPr>
    </w:p>
    <w:p w14:paraId="2D9D2CE3" w14:textId="5F62F361" w:rsidR="00040EB9" w:rsidRPr="00AD397A" w:rsidRDefault="00040EB9" w:rsidP="00A26E73">
      <w:pPr>
        <w:pStyle w:val="paragraph"/>
        <w:numPr>
          <w:ilvl w:val="1"/>
          <w:numId w:val="9"/>
        </w:numPr>
        <w:spacing w:before="0" w:beforeAutospacing="0" w:after="0" w:afterAutospacing="0"/>
        <w:ind w:left="1134" w:right="-765" w:hanging="567"/>
        <w:textAlignment w:val="baseline"/>
        <w:rPr>
          <w:rFonts w:ascii="Aptos" w:hAnsi="Aptos" w:cs="Segoe UI"/>
        </w:rPr>
      </w:pPr>
      <w:r w:rsidRPr="00AD397A">
        <w:rPr>
          <w:rStyle w:val="normaltextrun"/>
          <w:rFonts w:ascii="Aptos" w:eastAsiaTheme="majorEastAsia" w:hAnsi="Aptos" w:cs="Segoe UI"/>
          <w:b/>
        </w:rPr>
        <w:t>Legal and Regulatory Update</w:t>
      </w:r>
    </w:p>
    <w:p w14:paraId="01CFD570" w14:textId="0EFAFCD4" w:rsidR="00040EB9" w:rsidRPr="00AD397A" w:rsidRDefault="00040EB9" w:rsidP="00040EB9">
      <w:pPr>
        <w:pStyle w:val="paragraph"/>
        <w:spacing w:before="0" w:beforeAutospacing="0" w:after="0" w:afterAutospacing="0"/>
        <w:textAlignment w:val="baseline"/>
        <w:rPr>
          <w:rFonts w:ascii="Aptos" w:hAnsi="Aptos" w:cs="Segoe UI"/>
        </w:rPr>
      </w:pPr>
    </w:p>
    <w:p w14:paraId="1D3BDC6B" w14:textId="76572933" w:rsidR="00040EB9" w:rsidRPr="00AD397A" w:rsidRDefault="00040EB9" w:rsidP="00F06D7C">
      <w:pPr>
        <w:pStyle w:val="paragraph"/>
        <w:spacing w:before="0" w:beforeAutospacing="0" w:after="0" w:afterAutospacing="0"/>
        <w:ind w:left="1134"/>
        <w:textAlignment w:val="baseline"/>
        <w:rPr>
          <w:rFonts w:ascii="Aptos" w:hAnsi="Aptos" w:cs="Segoe UI"/>
        </w:rPr>
      </w:pPr>
      <w:r w:rsidRPr="00AD397A">
        <w:rPr>
          <w:rStyle w:val="normaltextrun"/>
          <w:rFonts w:ascii="Aptos" w:eastAsiaTheme="majorEastAsia" w:hAnsi="Aptos" w:cs="Segoe UI"/>
        </w:rPr>
        <w:t>Committee </w:t>
      </w:r>
      <w:r w:rsidRPr="00AD397A">
        <w:rPr>
          <w:rStyle w:val="normaltextrun"/>
          <w:rFonts w:ascii="Aptos" w:eastAsiaTheme="majorEastAsia" w:hAnsi="Aptos" w:cs="Segoe UI"/>
          <w:bCs/>
        </w:rPr>
        <w:t>noted</w:t>
      </w:r>
      <w:r w:rsidRPr="00AD397A">
        <w:rPr>
          <w:rStyle w:val="normaltextrun"/>
          <w:rFonts w:ascii="Aptos" w:eastAsiaTheme="majorEastAsia" w:hAnsi="Aptos" w:cs="Segoe UI"/>
        </w:rPr>
        <w:t> the Legal and Regulatory update. Chris highlighted the SHR’s assessment that the main risks for landlords relate to evidencing strong control over tenant safety, stock quality and core services</w:t>
      </w:r>
      <w:r w:rsidR="00CA7C71" w:rsidRPr="00AD397A">
        <w:rPr>
          <w:rStyle w:val="normaltextrun"/>
          <w:rFonts w:ascii="Aptos" w:eastAsiaTheme="majorEastAsia" w:hAnsi="Aptos" w:cs="Segoe UI"/>
        </w:rPr>
        <w:t xml:space="preserve"> - </w:t>
      </w:r>
      <w:r w:rsidRPr="00AD397A">
        <w:rPr>
          <w:rStyle w:val="normaltextrun"/>
          <w:rFonts w:ascii="Aptos" w:eastAsiaTheme="majorEastAsia" w:hAnsi="Aptos" w:cs="Segoe UI"/>
        </w:rPr>
        <w:t>in the context of rising costs, limited financial headroom and increasing affordability pressures on tenants. She emphasised the regulator’s continued focus on compliance across safety areas, service performance, and the quality of asset and assurance data. Chris also highlighted the publication of the draft Investigation and Commencement of Repair (Scotland) Regulations 2026, which will introduce new duties on damp and mould response from October 2026. A brief update was also provided on revised SHR engagement plans across the sector.</w:t>
      </w:r>
    </w:p>
    <w:p w14:paraId="1C83A73A" w14:textId="39297066" w:rsidR="00040EB9" w:rsidRPr="00AD397A" w:rsidRDefault="00040EB9" w:rsidP="00040EB9">
      <w:pPr>
        <w:pStyle w:val="paragraph"/>
        <w:spacing w:before="0" w:beforeAutospacing="0" w:after="0" w:afterAutospacing="0"/>
        <w:textAlignment w:val="baseline"/>
        <w:rPr>
          <w:rFonts w:ascii="Aptos" w:hAnsi="Aptos" w:cs="Segoe UI"/>
        </w:rPr>
      </w:pPr>
    </w:p>
    <w:p w14:paraId="01B328F3" w14:textId="2BB4C813" w:rsidR="00040EB9" w:rsidRPr="00321796" w:rsidRDefault="00040EB9" w:rsidP="00FC48D1">
      <w:pPr>
        <w:pStyle w:val="paragraph"/>
        <w:numPr>
          <w:ilvl w:val="0"/>
          <w:numId w:val="20"/>
        </w:numPr>
        <w:tabs>
          <w:tab w:val="left" w:pos="567"/>
          <w:tab w:val="left" w:pos="1134"/>
        </w:tabs>
        <w:spacing w:before="0" w:beforeAutospacing="0" w:after="0" w:afterAutospacing="0"/>
        <w:ind w:firstLine="0"/>
        <w:textAlignment w:val="baseline"/>
        <w:rPr>
          <w:rFonts w:ascii="Aptos" w:hAnsi="Aptos" w:cs="Segoe UI"/>
          <w:b/>
        </w:rPr>
      </w:pPr>
      <w:r w:rsidRPr="00321796">
        <w:rPr>
          <w:rStyle w:val="normaltextrun"/>
          <w:rFonts w:ascii="Aptos" w:eastAsiaTheme="majorEastAsia" w:hAnsi="Aptos" w:cs="Segoe UI"/>
          <w:b/>
        </w:rPr>
        <w:t>GOVERNANCE UPDATE</w:t>
      </w:r>
    </w:p>
    <w:p w14:paraId="5136B3B0" w14:textId="05C9D67F" w:rsidR="00040EB9" w:rsidRPr="00AD397A" w:rsidRDefault="00040EB9" w:rsidP="00040EB9">
      <w:pPr>
        <w:pStyle w:val="paragraph"/>
        <w:spacing w:before="0" w:beforeAutospacing="0" w:after="0" w:afterAutospacing="0"/>
        <w:textAlignment w:val="baseline"/>
        <w:rPr>
          <w:rFonts w:ascii="Aptos" w:hAnsi="Aptos" w:cs="Segoe UI"/>
        </w:rPr>
      </w:pPr>
    </w:p>
    <w:p w14:paraId="72DECF42" w14:textId="72D0E53F" w:rsidR="00FC48D1" w:rsidRPr="00AD397A" w:rsidRDefault="00040EB9" w:rsidP="00277327">
      <w:pPr>
        <w:pStyle w:val="paragraph"/>
        <w:numPr>
          <w:ilvl w:val="1"/>
          <w:numId w:val="20"/>
        </w:numPr>
        <w:tabs>
          <w:tab w:val="left" w:pos="1134"/>
        </w:tabs>
        <w:spacing w:before="0" w:beforeAutospacing="0" w:after="0" w:afterAutospacing="0"/>
        <w:ind w:left="1134" w:hanging="567"/>
        <w:textAlignment w:val="baseline"/>
        <w:rPr>
          <w:rStyle w:val="normaltextrun"/>
          <w:rFonts w:ascii="Aptos" w:hAnsi="Aptos" w:cs="Segoe UI"/>
        </w:rPr>
      </w:pPr>
      <w:r w:rsidRPr="00AD397A">
        <w:rPr>
          <w:rStyle w:val="normaltextrun"/>
          <w:rFonts w:ascii="Aptos" w:eastAsiaTheme="majorEastAsia" w:hAnsi="Aptos" w:cs="Segoe UI"/>
          <w:b/>
        </w:rPr>
        <w:t>Governance Update</w:t>
      </w:r>
    </w:p>
    <w:p w14:paraId="7EC4D8AF" w14:textId="77777777" w:rsidR="00277327" w:rsidRPr="00AD397A" w:rsidRDefault="00277327" w:rsidP="00277327">
      <w:pPr>
        <w:pStyle w:val="paragraph"/>
        <w:tabs>
          <w:tab w:val="left" w:pos="1134"/>
        </w:tabs>
        <w:spacing w:before="0" w:beforeAutospacing="0" w:after="0" w:afterAutospacing="0"/>
        <w:ind w:left="1134"/>
        <w:textAlignment w:val="baseline"/>
        <w:rPr>
          <w:rStyle w:val="eop"/>
          <w:rFonts w:ascii="Aptos" w:hAnsi="Aptos" w:cs="Segoe UI"/>
        </w:rPr>
      </w:pPr>
    </w:p>
    <w:p w14:paraId="1BBBA086" w14:textId="5AF86679" w:rsidR="00772635" w:rsidRPr="00AD397A" w:rsidRDefault="00040EB9" w:rsidP="00FC48D1">
      <w:pPr>
        <w:pStyle w:val="paragraph"/>
        <w:spacing w:before="0" w:beforeAutospacing="0" w:after="0" w:afterAutospacing="0"/>
        <w:ind w:left="1134"/>
        <w:textAlignment w:val="baseline"/>
        <w:rPr>
          <w:rStyle w:val="normaltextrun"/>
          <w:rFonts w:ascii="Aptos" w:hAnsi="Aptos" w:cs="Segoe UI"/>
        </w:rPr>
      </w:pPr>
      <w:r w:rsidRPr="00AD397A">
        <w:rPr>
          <w:rStyle w:val="normaltextrun"/>
          <w:rFonts w:ascii="Aptos" w:eastAsiaTheme="majorEastAsia" w:hAnsi="Aptos" w:cs="Segoe UI"/>
        </w:rPr>
        <w:t>Committee </w:t>
      </w:r>
      <w:r w:rsidR="00BA5C2C" w:rsidRPr="00AD397A">
        <w:rPr>
          <w:rStyle w:val="normaltextrun"/>
          <w:rFonts w:ascii="Aptos" w:eastAsiaTheme="majorEastAsia" w:hAnsi="Aptos" w:cs="Segoe UI"/>
          <w:b/>
        </w:rPr>
        <w:t>approved</w:t>
      </w:r>
      <w:r w:rsidRPr="00AD397A">
        <w:rPr>
          <w:rStyle w:val="normaltextrun"/>
          <w:rFonts w:ascii="Aptos" w:eastAsiaTheme="majorEastAsia" w:hAnsi="Aptos" w:cs="Segoe UI"/>
        </w:rPr>
        <w:t> the previously circulated report. Chris advised that Jean Miller had been elected as Chair of the Wider Action Sub</w:t>
      </w:r>
      <w:r w:rsidR="00772635" w:rsidRPr="00AD397A">
        <w:rPr>
          <w:rStyle w:val="normaltextrun"/>
          <w:rFonts w:ascii="Aptos" w:eastAsiaTheme="majorEastAsia" w:hAnsi="Aptos" w:cs="Segoe UI"/>
        </w:rPr>
        <w:t xml:space="preserve"> </w:t>
      </w:r>
      <w:r w:rsidRPr="00AD397A">
        <w:rPr>
          <w:rStyle w:val="normaltextrun"/>
          <w:rFonts w:ascii="Aptos" w:eastAsiaTheme="majorEastAsia" w:hAnsi="Aptos" w:cs="Segoe UI"/>
        </w:rPr>
        <w:t>Committee and that Tressa Burke had resigned from her coopted position. She also reported that the Internal Auditor had changed its name to Cameron Audit </w:t>
      </w:r>
      <w:r w:rsidR="00772635" w:rsidRPr="00AD397A">
        <w:rPr>
          <w:rStyle w:val="normaltextrun"/>
          <w:rFonts w:ascii="Aptos" w:eastAsiaTheme="majorEastAsia" w:hAnsi="Aptos" w:cs="Segoe UI"/>
        </w:rPr>
        <w:t>Ltd and</w:t>
      </w:r>
      <w:r w:rsidRPr="00AD397A">
        <w:rPr>
          <w:rStyle w:val="normaltextrun"/>
          <w:rFonts w:ascii="Aptos" w:eastAsiaTheme="majorEastAsia" w:hAnsi="Aptos" w:cs="Segoe UI"/>
        </w:rPr>
        <w:t xml:space="preserve"> confirmed this had been submitted as a notifiable event. The Director’s appraisal was noted as scheduled for 10 February 2026. </w:t>
      </w:r>
    </w:p>
    <w:p w14:paraId="2CBD39B7" w14:textId="77777777" w:rsidR="009744E0" w:rsidRPr="00AD397A" w:rsidRDefault="009744E0" w:rsidP="00BA5C2C">
      <w:pPr>
        <w:pStyle w:val="paragraph"/>
        <w:spacing w:before="0" w:beforeAutospacing="0" w:after="0" w:afterAutospacing="0"/>
        <w:textAlignment w:val="baseline"/>
        <w:rPr>
          <w:rFonts w:ascii="Aptos" w:hAnsi="Aptos" w:cs="Segoe UI"/>
        </w:rPr>
      </w:pPr>
    </w:p>
    <w:p w14:paraId="2550B365" w14:textId="35A3481B" w:rsidR="00040EB9" w:rsidRPr="00AD397A" w:rsidRDefault="00040EB9" w:rsidP="00881D35">
      <w:pPr>
        <w:pStyle w:val="paragraph"/>
        <w:numPr>
          <w:ilvl w:val="1"/>
          <w:numId w:val="20"/>
        </w:numPr>
        <w:spacing w:before="0" w:beforeAutospacing="0" w:after="0" w:afterAutospacing="0"/>
        <w:ind w:hanging="513"/>
        <w:textAlignment w:val="baseline"/>
        <w:rPr>
          <w:rFonts w:ascii="Aptos" w:hAnsi="Aptos" w:cs="Segoe UI"/>
        </w:rPr>
      </w:pPr>
      <w:r w:rsidRPr="00AD397A">
        <w:rPr>
          <w:rStyle w:val="normaltextrun"/>
          <w:rFonts w:ascii="Aptos" w:eastAsiaTheme="majorEastAsia" w:hAnsi="Aptos" w:cs="Segoe UI"/>
          <w:b/>
        </w:rPr>
        <w:t>S</w:t>
      </w:r>
      <w:r w:rsidR="00881D35" w:rsidRPr="00AD397A">
        <w:rPr>
          <w:rStyle w:val="normaltextrun"/>
          <w:rFonts w:ascii="Aptos" w:eastAsiaTheme="majorEastAsia" w:hAnsi="Aptos" w:cs="Segoe UI"/>
          <w:b/>
        </w:rPr>
        <w:t>u</w:t>
      </w:r>
      <w:r w:rsidRPr="00AD397A">
        <w:rPr>
          <w:rStyle w:val="normaltextrun"/>
          <w:rFonts w:ascii="Aptos" w:eastAsiaTheme="majorEastAsia" w:hAnsi="Aptos" w:cs="Segoe UI"/>
          <w:b/>
        </w:rPr>
        <w:t>b Committee Round Up </w:t>
      </w:r>
    </w:p>
    <w:p w14:paraId="23FEE7CF" w14:textId="086BBAFA" w:rsidR="00040EB9" w:rsidRPr="00AD397A" w:rsidRDefault="00040EB9" w:rsidP="00881D35">
      <w:pPr>
        <w:pStyle w:val="paragraph"/>
        <w:spacing w:before="0" w:beforeAutospacing="0" w:after="0" w:afterAutospacing="0"/>
        <w:ind w:left="720"/>
        <w:textAlignment w:val="baseline"/>
        <w:rPr>
          <w:rFonts w:ascii="Aptos" w:hAnsi="Aptos" w:cs="Segoe UI"/>
        </w:rPr>
      </w:pPr>
    </w:p>
    <w:p w14:paraId="7B64A5ED" w14:textId="10C2CC56" w:rsidR="00ED0B52" w:rsidRDefault="420A09EF" w:rsidP="2E647654">
      <w:pPr>
        <w:pStyle w:val="paragraph"/>
        <w:spacing w:before="0" w:beforeAutospacing="0" w:after="0" w:afterAutospacing="0"/>
        <w:ind w:left="1134"/>
        <w:textAlignment w:val="baseline"/>
        <w:rPr>
          <w:rFonts w:ascii="Aptos" w:hAnsi="Aptos" w:cs="Segoe UI"/>
        </w:rPr>
      </w:pPr>
      <w:r w:rsidRPr="2E647654">
        <w:rPr>
          <w:rStyle w:val="normaltextrun"/>
          <w:rFonts w:ascii="Aptos" w:eastAsiaTheme="majorEastAsia" w:hAnsi="Aptos" w:cs="Segoe UI"/>
        </w:rPr>
        <w:t>Committee</w:t>
      </w:r>
      <w:r w:rsidR="71EEFF89" w:rsidRPr="2E647654">
        <w:rPr>
          <w:rStyle w:val="normaltextrun"/>
          <w:rFonts w:ascii="Aptos" w:eastAsiaTheme="majorEastAsia" w:hAnsi="Aptos" w:cs="Segoe UI"/>
        </w:rPr>
        <w:t xml:space="preserve"> noted the previously distributed report.</w:t>
      </w:r>
    </w:p>
    <w:p w14:paraId="77C5433D" w14:textId="77777777" w:rsidR="00896B5C" w:rsidRPr="00AD397A" w:rsidRDefault="00896B5C" w:rsidP="00ED0B52">
      <w:pPr>
        <w:pStyle w:val="paragraph"/>
        <w:spacing w:before="0" w:beforeAutospacing="0" w:after="0" w:afterAutospacing="0"/>
        <w:textAlignment w:val="baseline"/>
        <w:rPr>
          <w:rFonts w:ascii="Aptos" w:hAnsi="Aptos" w:cs="Segoe UI"/>
        </w:rPr>
      </w:pPr>
    </w:p>
    <w:p w14:paraId="34432761" w14:textId="510AF86A" w:rsidR="00040EB9" w:rsidRPr="00321796" w:rsidRDefault="00040EB9" w:rsidP="009A46A4">
      <w:pPr>
        <w:pStyle w:val="paragraph"/>
        <w:numPr>
          <w:ilvl w:val="0"/>
          <w:numId w:val="46"/>
        </w:numPr>
        <w:tabs>
          <w:tab w:val="clear" w:pos="720"/>
          <w:tab w:val="num" w:pos="567"/>
        </w:tabs>
        <w:spacing w:before="0" w:beforeAutospacing="0" w:after="0" w:afterAutospacing="0"/>
        <w:ind w:left="567" w:hanging="567"/>
        <w:textAlignment w:val="baseline"/>
        <w:rPr>
          <w:rFonts w:ascii="Aptos" w:hAnsi="Aptos" w:cs="Segoe UI"/>
          <w:b/>
        </w:rPr>
      </w:pPr>
      <w:r w:rsidRPr="00321796">
        <w:rPr>
          <w:rStyle w:val="normaltextrun"/>
          <w:rFonts w:ascii="Aptos" w:eastAsiaTheme="majorEastAsia" w:hAnsi="Aptos" w:cs="Segoe UI"/>
          <w:b/>
        </w:rPr>
        <w:t>DEVELOPMENT</w:t>
      </w:r>
    </w:p>
    <w:p w14:paraId="0F4A8204" w14:textId="60B9C016" w:rsidR="00040EB9" w:rsidRPr="00AD397A" w:rsidRDefault="00040EB9" w:rsidP="00040EB9">
      <w:pPr>
        <w:pStyle w:val="paragraph"/>
        <w:spacing w:before="0" w:beforeAutospacing="0" w:after="0" w:afterAutospacing="0"/>
        <w:ind w:left="555"/>
        <w:textAlignment w:val="baseline"/>
        <w:rPr>
          <w:rFonts w:ascii="Aptos" w:hAnsi="Aptos" w:cs="Segoe UI"/>
        </w:rPr>
      </w:pPr>
    </w:p>
    <w:p w14:paraId="386A9BC2" w14:textId="7A32D6FE" w:rsidR="00040EB9" w:rsidRPr="00AD397A" w:rsidRDefault="00040EB9" w:rsidP="00040EB9">
      <w:pPr>
        <w:pStyle w:val="paragraph"/>
        <w:spacing w:before="0" w:beforeAutospacing="0" w:after="0" w:afterAutospacing="0"/>
        <w:ind w:left="555"/>
        <w:textAlignment w:val="baseline"/>
        <w:rPr>
          <w:rFonts w:ascii="Aptos" w:hAnsi="Aptos" w:cs="Segoe UI"/>
        </w:rPr>
      </w:pPr>
      <w:r w:rsidRPr="00AD397A">
        <w:rPr>
          <w:rStyle w:val="normaltextrun"/>
          <w:rFonts w:ascii="Aptos" w:eastAsiaTheme="majorEastAsia" w:hAnsi="Aptos" w:cs="Segoe UI"/>
        </w:rPr>
        <w:t>Fraser highlighted key points from his report.</w:t>
      </w:r>
    </w:p>
    <w:p w14:paraId="6CE6462E" w14:textId="2CE8CDFB" w:rsidR="00040EB9" w:rsidRPr="00AD397A" w:rsidRDefault="00040EB9" w:rsidP="00040EB9">
      <w:pPr>
        <w:pStyle w:val="paragraph"/>
        <w:spacing w:before="0" w:beforeAutospacing="0" w:after="0" w:afterAutospacing="0"/>
        <w:ind w:left="555"/>
        <w:textAlignment w:val="baseline"/>
        <w:rPr>
          <w:rFonts w:ascii="Aptos" w:hAnsi="Aptos" w:cs="Segoe UI"/>
        </w:rPr>
      </w:pPr>
    </w:p>
    <w:p w14:paraId="6531FCE2" w14:textId="77777777" w:rsidR="009A46A4" w:rsidRPr="00AD397A" w:rsidRDefault="00040EB9" w:rsidP="00040EB9">
      <w:pPr>
        <w:pStyle w:val="paragraph"/>
        <w:spacing w:before="0" w:beforeAutospacing="0" w:after="0" w:afterAutospacing="0"/>
        <w:ind w:left="555"/>
        <w:textAlignment w:val="baseline"/>
        <w:rPr>
          <w:rStyle w:val="normaltextrun"/>
          <w:rFonts w:ascii="Aptos" w:eastAsiaTheme="majorEastAsia" w:hAnsi="Aptos" w:cs="Segoe UI"/>
        </w:rPr>
      </w:pPr>
      <w:r w:rsidRPr="00AD397A">
        <w:rPr>
          <w:rStyle w:val="normaltextrun"/>
          <w:rFonts w:ascii="Aptos" w:eastAsiaTheme="majorEastAsia" w:hAnsi="Aptos" w:cs="Segoe UI"/>
          <w:b/>
        </w:rPr>
        <w:t>Caledonia Road – Demolition Contract</w:t>
      </w:r>
      <w:r w:rsidRPr="00AD397A">
        <w:rPr>
          <w:rStyle w:val="scxw106416517"/>
          <w:rFonts w:ascii="Aptos" w:eastAsiaTheme="majorEastAsia" w:hAnsi="Aptos"/>
        </w:rPr>
        <w:t> </w:t>
      </w:r>
      <w:r w:rsidRPr="00AD397A">
        <w:rPr>
          <w:rFonts w:ascii="Aptos" w:hAnsi="Aptos"/>
        </w:rPr>
        <w:br/>
      </w:r>
    </w:p>
    <w:p w14:paraId="297AAD32" w14:textId="526DA53A" w:rsidR="009D4AFD" w:rsidRPr="00AD397A" w:rsidRDefault="00040EB9" w:rsidP="00040EB9">
      <w:pPr>
        <w:pStyle w:val="paragraph"/>
        <w:spacing w:before="0" w:beforeAutospacing="0" w:after="0" w:afterAutospacing="0"/>
        <w:ind w:left="555"/>
        <w:textAlignment w:val="baseline"/>
        <w:rPr>
          <w:rFonts w:ascii="Aptos" w:eastAsiaTheme="majorEastAsia" w:hAnsi="Aptos" w:cs="Segoe UI"/>
        </w:rPr>
      </w:pPr>
      <w:r w:rsidRPr="00AD397A">
        <w:rPr>
          <w:rStyle w:val="normaltextrun"/>
          <w:rFonts w:ascii="Aptos" w:eastAsiaTheme="majorEastAsia" w:hAnsi="Aptos" w:cs="Segoe UI"/>
        </w:rPr>
        <w:t>The project is expected to reach full completion by the end of February.</w:t>
      </w:r>
    </w:p>
    <w:p w14:paraId="4036A529" w14:textId="71BEC15F" w:rsidR="2E647654" w:rsidRDefault="2E647654" w:rsidP="2E647654">
      <w:pPr>
        <w:pStyle w:val="paragraph"/>
        <w:spacing w:before="0" w:beforeAutospacing="0" w:after="0" w:afterAutospacing="0"/>
        <w:ind w:left="555"/>
        <w:rPr>
          <w:rStyle w:val="normaltextrun"/>
          <w:rFonts w:ascii="Aptos" w:eastAsiaTheme="majorEastAsia" w:hAnsi="Aptos" w:cs="Segoe UI"/>
          <w:b/>
          <w:bCs/>
        </w:rPr>
      </w:pPr>
    </w:p>
    <w:p w14:paraId="295B3A42" w14:textId="77777777" w:rsidR="00321796" w:rsidRDefault="00321796">
      <w:pPr>
        <w:rPr>
          <w:rStyle w:val="normaltextrun"/>
          <w:rFonts w:ascii="Aptos" w:eastAsiaTheme="majorEastAsia" w:hAnsi="Aptos" w:cs="Segoe UI"/>
          <w:b/>
          <w:kern w:val="0"/>
          <w:sz w:val="24"/>
          <w:szCs w:val="24"/>
          <w:lang w:eastAsia="en-GB"/>
          <w14:ligatures w14:val="none"/>
        </w:rPr>
      </w:pPr>
      <w:r>
        <w:rPr>
          <w:rStyle w:val="normaltextrun"/>
          <w:rFonts w:ascii="Aptos" w:eastAsiaTheme="majorEastAsia" w:hAnsi="Aptos" w:cs="Segoe UI"/>
          <w:b/>
        </w:rPr>
        <w:br w:type="page"/>
      </w:r>
    </w:p>
    <w:p w14:paraId="6EF80DA1" w14:textId="5FFA88B4" w:rsidR="009A46A4" w:rsidRPr="00AD397A" w:rsidRDefault="00040EB9" w:rsidP="00040EB9">
      <w:pPr>
        <w:pStyle w:val="paragraph"/>
        <w:spacing w:before="0" w:beforeAutospacing="0" w:after="0" w:afterAutospacing="0"/>
        <w:ind w:left="555"/>
        <w:textAlignment w:val="baseline"/>
        <w:rPr>
          <w:rStyle w:val="normaltextrun"/>
          <w:rFonts w:ascii="Aptos" w:eastAsiaTheme="majorEastAsia" w:hAnsi="Aptos" w:cs="Segoe UI"/>
        </w:rPr>
      </w:pPr>
      <w:r w:rsidRPr="00AD397A">
        <w:rPr>
          <w:rStyle w:val="normaltextrun"/>
          <w:rFonts w:ascii="Aptos" w:eastAsiaTheme="majorEastAsia" w:hAnsi="Aptos" w:cs="Segoe UI"/>
          <w:b/>
        </w:rPr>
        <w:lastRenderedPageBreak/>
        <w:t>Caledonia Road – New Build</w:t>
      </w:r>
      <w:r w:rsidRPr="00AD397A">
        <w:rPr>
          <w:rStyle w:val="scxw106416517"/>
          <w:rFonts w:ascii="Aptos" w:eastAsiaTheme="majorEastAsia" w:hAnsi="Aptos"/>
        </w:rPr>
        <w:t> </w:t>
      </w:r>
      <w:r w:rsidRPr="00AD397A">
        <w:rPr>
          <w:rFonts w:ascii="Aptos" w:hAnsi="Aptos"/>
        </w:rPr>
        <w:br/>
      </w:r>
    </w:p>
    <w:p w14:paraId="1CB4E6B2" w14:textId="6288428A" w:rsidR="00040EB9" w:rsidRPr="00AD397A" w:rsidRDefault="00040EB9" w:rsidP="00040EB9">
      <w:pPr>
        <w:pStyle w:val="paragraph"/>
        <w:spacing w:before="0" w:beforeAutospacing="0" w:after="0" w:afterAutospacing="0"/>
        <w:ind w:left="555"/>
        <w:textAlignment w:val="baseline"/>
        <w:rPr>
          <w:rFonts w:ascii="Aptos" w:hAnsi="Aptos" w:cs="Segoe UI"/>
        </w:rPr>
      </w:pPr>
      <w:r w:rsidRPr="00AD397A">
        <w:rPr>
          <w:rStyle w:val="normaltextrun"/>
          <w:rFonts w:ascii="Aptos" w:eastAsiaTheme="majorEastAsia" w:hAnsi="Aptos" w:cs="Segoe UI"/>
        </w:rPr>
        <w:t>It was clarified that this item was presented for noting rather than approval. Fraser also provided an update on the two heating systems under review, confirming that the new Head of Development will lead this work going forward. Committee requested feedback on the performance of the systems at Pine Place, and Fraser will follow up with the Head of Maintenance and report back.</w:t>
      </w:r>
    </w:p>
    <w:p w14:paraId="6302F974" w14:textId="6253119B" w:rsidR="00040EB9" w:rsidRPr="00AD397A" w:rsidRDefault="00040EB9" w:rsidP="00040EB9">
      <w:pPr>
        <w:pStyle w:val="paragraph"/>
        <w:spacing w:before="0" w:beforeAutospacing="0" w:after="0" w:afterAutospacing="0"/>
        <w:ind w:left="555"/>
        <w:textAlignment w:val="baseline"/>
        <w:rPr>
          <w:rFonts w:ascii="Aptos" w:hAnsi="Aptos" w:cs="Segoe UI"/>
        </w:rPr>
      </w:pPr>
    </w:p>
    <w:p w14:paraId="6BA03C6F" w14:textId="77777777" w:rsidR="009A46A4" w:rsidRPr="00AD397A" w:rsidRDefault="00040EB9" w:rsidP="00040EB9">
      <w:pPr>
        <w:pStyle w:val="paragraph"/>
        <w:spacing w:before="0" w:beforeAutospacing="0" w:after="0" w:afterAutospacing="0"/>
        <w:ind w:left="555"/>
        <w:textAlignment w:val="baseline"/>
        <w:rPr>
          <w:rStyle w:val="normaltextrun"/>
          <w:rFonts w:ascii="Aptos" w:eastAsiaTheme="majorEastAsia" w:hAnsi="Aptos" w:cs="Segoe UI"/>
        </w:rPr>
      </w:pPr>
      <w:r w:rsidRPr="00AD397A">
        <w:rPr>
          <w:rStyle w:val="normaltextrun"/>
          <w:rFonts w:ascii="Aptos" w:eastAsiaTheme="majorEastAsia" w:hAnsi="Aptos" w:cs="Segoe UI"/>
          <w:b/>
        </w:rPr>
        <w:t>Coliseum – New Build</w:t>
      </w:r>
      <w:r w:rsidRPr="00AD397A">
        <w:rPr>
          <w:rStyle w:val="scxw106416517"/>
          <w:rFonts w:ascii="Aptos" w:eastAsiaTheme="majorEastAsia" w:hAnsi="Aptos"/>
        </w:rPr>
        <w:t> </w:t>
      </w:r>
      <w:r w:rsidRPr="00AD397A">
        <w:rPr>
          <w:rFonts w:ascii="Aptos" w:hAnsi="Aptos"/>
        </w:rPr>
        <w:br/>
      </w:r>
    </w:p>
    <w:p w14:paraId="0428B93A" w14:textId="4073623D" w:rsidR="00040EB9" w:rsidRPr="00AD397A" w:rsidRDefault="00040EB9" w:rsidP="00040EB9">
      <w:pPr>
        <w:pStyle w:val="paragraph"/>
        <w:spacing w:before="0" w:beforeAutospacing="0" w:after="0" w:afterAutospacing="0"/>
        <w:ind w:left="555"/>
        <w:textAlignment w:val="baseline"/>
        <w:rPr>
          <w:rFonts w:ascii="Aptos" w:hAnsi="Aptos" w:cs="Segoe UI"/>
        </w:rPr>
      </w:pPr>
      <w:r w:rsidRPr="00AD397A">
        <w:rPr>
          <w:rStyle w:val="normaltextrun"/>
          <w:rFonts w:ascii="Aptos" w:eastAsiaTheme="majorEastAsia" w:hAnsi="Aptos" w:cs="Segoe UI"/>
        </w:rPr>
        <w:t>The project is progressing smoothly.</w:t>
      </w:r>
    </w:p>
    <w:p w14:paraId="68AAC9CA" w14:textId="77777777" w:rsidR="009A46A4" w:rsidRPr="00AD397A" w:rsidRDefault="009A46A4" w:rsidP="00040EB9">
      <w:pPr>
        <w:pStyle w:val="paragraph"/>
        <w:spacing w:before="0" w:beforeAutospacing="0" w:after="0" w:afterAutospacing="0"/>
        <w:ind w:left="555"/>
        <w:textAlignment w:val="baseline"/>
        <w:rPr>
          <w:rStyle w:val="normaltextrun"/>
          <w:rFonts w:ascii="Aptos" w:eastAsiaTheme="majorEastAsia" w:hAnsi="Aptos" w:cs="Segoe UI"/>
          <w:b/>
        </w:rPr>
      </w:pPr>
    </w:p>
    <w:p w14:paraId="1FCA42DC" w14:textId="77777777" w:rsidR="009A46A4" w:rsidRPr="00AD397A" w:rsidRDefault="00040EB9" w:rsidP="00040EB9">
      <w:pPr>
        <w:pStyle w:val="paragraph"/>
        <w:spacing w:before="0" w:beforeAutospacing="0" w:after="0" w:afterAutospacing="0"/>
        <w:ind w:left="555"/>
        <w:textAlignment w:val="baseline"/>
        <w:rPr>
          <w:rStyle w:val="normaltextrun"/>
          <w:rFonts w:ascii="Aptos" w:eastAsiaTheme="majorEastAsia" w:hAnsi="Aptos" w:cs="Segoe UI"/>
        </w:rPr>
      </w:pPr>
      <w:r w:rsidRPr="00AD397A">
        <w:rPr>
          <w:rStyle w:val="normaltextrun"/>
          <w:rFonts w:ascii="Aptos" w:eastAsiaTheme="majorEastAsia" w:hAnsi="Aptos" w:cs="Segoe UI"/>
          <w:b/>
        </w:rPr>
        <w:t>North Laurieston Masterplan</w:t>
      </w:r>
      <w:r w:rsidRPr="00AD397A">
        <w:rPr>
          <w:rStyle w:val="scxw106416517"/>
          <w:rFonts w:ascii="Aptos" w:eastAsiaTheme="majorEastAsia" w:hAnsi="Aptos"/>
        </w:rPr>
        <w:t> </w:t>
      </w:r>
      <w:r w:rsidRPr="00AD397A">
        <w:rPr>
          <w:rFonts w:ascii="Aptos" w:hAnsi="Aptos"/>
        </w:rPr>
        <w:br/>
      </w:r>
    </w:p>
    <w:p w14:paraId="295690A2" w14:textId="258C9CCC" w:rsidR="00040EB9" w:rsidRPr="00AD397A" w:rsidRDefault="00040EB9" w:rsidP="00040EB9">
      <w:pPr>
        <w:pStyle w:val="paragraph"/>
        <w:spacing w:before="0" w:beforeAutospacing="0" w:after="0" w:afterAutospacing="0"/>
        <w:ind w:left="555"/>
        <w:textAlignment w:val="baseline"/>
        <w:rPr>
          <w:rFonts w:ascii="Aptos" w:hAnsi="Aptos" w:cs="Segoe UI"/>
        </w:rPr>
      </w:pPr>
      <w:r w:rsidRPr="00AD397A">
        <w:rPr>
          <w:rStyle w:val="normaltextrun"/>
          <w:rFonts w:ascii="Aptos" w:eastAsiaTheme="majorEastAsia" w:hAnsi="Aptos" w:cs="Segoe UI"/>
        </w:rPr>
        <w:t>Glasgow City Council has agreed that the Association will lead on the overall development plan.</w:t>
      </w:r>
    </w:p>
    <w:p w14:paraId="49A57FD4" w14:textId="77777777" w:rsidR="009A46A4" w:rsidRPr="00AD397A" w:rsidRDefault="009A46A4" w:rsidP="00040EB9">
      <w:pPr>
        <w:pStyle w:val="paragraph"/>
        <w:spacing w:before="0" w:beforeAutospacing="0" w:after="0" w:afterAutospacing="0"/>
        <w:ind w:left="555"/>
        <w:textAlignment w:val="baseline"/>
        <w:rPr>
          <w:rStyle w:val="normaltextrun"/>
          <w:rFonts w:ascii="Aptos" w:eastAsiaTheme="majorEastAsia" w:hAnsi="Aptos" w:cs="Segoe UI"/>
          <w:b/>
        </w:rPr>
      </w:pPr>
    </w:p>
    <w:p w14:paraId="5D25F93F" w14:textId="77777777" w:rsidR="009A46A4" w:rsidRPr="00AD397A" w:rsidRDefault="00040EB9" w:rsidP="00040EB9">
      <w:pPr>
        <w:pStyle w:val="paragraph"/>
        <w:spacing w:before="0" w:beforeAutospacing="0" w:after="0" w:afterAutospacing="0"/>
        <w:ind w:left="555"/>
        <w:textAlignment w:val="baseline"/>
        <w:rPr>
          <w:rStyle w:val="normaltextrun"/>
          <w:rFonts w:ascii="Aptos" w:eastAsiaTheme="majorEastAsia" w:hAnsi="Aptos" w:cs="Segoe UI"/>
        </w:rPr>
      </w:pPr>
      <w:r w:rsidRPr="00AD397A">
        <w:rPr>
          <w:rStyle w:val="normaltextrun"/>
          <w:rFonts w:ascii="Aptos" w:eastAsiaTheme="majorEastAsia" w:hAnsi="Aptos" w:cs="Segoe UI"/>
          <w:b/>
        </w:rPr>
        <w:t>61 Bridge Street</w:t>
      </w:r>
      <w:r w:rsidRPr="00AD397A">
        <w:rPr>
          <w:rStyle w:val="scxw106416517"/>
          <w:rFonts w:ascii="Aptos" w:eastAsiaTheme="majorEastAsia" w:hAnsi="Aptos"/>
        </w:rPr>
        <w:t> </w:t>
      </w:r>
      <w:r w:rsidRPr="00AD397A">
        <w:rPr>
          <w:rFonts w:ascii="Aptos" w:hAnsi="Aptos"/>
        </w:rPr>
        <w:br/>
      </w:r>
    </w:p>
    <w:p w14:paraId="78F750EB" w14:textId="170A5DE1" w:rsidR="00040EB9" w:rsidRPr="00AD397A" w:rsidRDefault="00040EB9" w:rsidP="00040EB9">
      <w:pPr>
        <w:pStyle w:val="paragraph"/>
        <w:spacing w:before="0" w:beforeAutospacing="0" w:after="0" w:afterAutospacing="0"/>
        <w:ind w:left="555"/>
        <w:textAlignment w:val="baseline"/>
        <w:rPr>
          <w:rFonts w:ascii="Aptos" w:hAnsi="Aptos" w:cs="Segoe UI"/>
        </w:rPr>
      </w:pPr>
      <w:r w:rsidRPr="00AD397A">
        <w:rPr>
          <w:rStyle w:val="normaltextrun"/>
          <w:rFonts w:ascii="Aptos" w:eastAsiaTheme="majorEastAsia" w:hAnsi="Aptos" w:cs="Segoe UI"/>
        </w:rPr>
        <w:t>Update provided for information.</w:t>
      </w:r>
    </w:p>
    <w:p w14:paraId="34F707D4" w14:textId="77777777" w:rsidR="009A46A4" w:rsidRPr="00AD397A" w:rsidRDefault="009A46A4" w:rsidP="00040EB9">
      <w:pPr>
        <w:pStyle w:val="paragraph"/>
        <w:spacing w:before="0" w:beforeAutospacing="0" w:after="0" w:afterAutospacing="0"/>
        <w:ind w:left="555"/>
        <w:textAlignment w:val="baseline"/>
        <w:rPr>
          <w:rStyle w:val="normaltextrun"/>
          <w:rFonts w:ascii="Aptos" w:eastAsiaTheme="majorEastAsia" w:hAnsi="Aptos" w:cs="Segoe UI"/>
          <w:b/>
        </w:rPr>
      </w:pPr>
    </w:p>
    <w:p w14:paraId="47195DB3" w14:textId="77777777" w:rsidR="009A46A4" w:rsidRPr="00AD397A" w:rsidRDefault="00040EB9" w:rsidP="00040EB9">
      <w:pPr>
        <w:pStyle w:val="paragraph"/>
        <w:spacing w:before="0" w:beforeAutospacing="0" w:after="0" w:afterAutospacing="0"/>
        <w:ind w:left="555"/>
        <w:textAlignment w:val="baseline"/>
        <w:rPr>
          <w:rStyle w:val="normaltextrun"/>
          <w:rFonts w:ascii="Aptos" w:eastAsiaTheme="majorEastAsia" w:hAnsi="Aptos" w:cs="Segoe UI"/>
        </w:rPr>
      </w:pPr>
      <w:r w:rsidRPr="00AD397A">
        <w:rPr>
          <w:rStyle w:val="normaltextrun"/>
          <w:rFonts w:ascii="Aptos" w:eastAsiaTheme="majorEastAsia" w:hAnsi="Aptos" w:cs="Segoe UI"/>
          <w:b/>
        </w:rPr>
        <w:t>Gorbals Police Station</w:t>
      </w:r>
      <w:r w:rsidRPr="00AD397A">
        <w:rPr>
          <w:rStyle w:val="scxw106416517"/>
          <w:rFonts w:ascii="Aptos" w:eastAsiaTheme="majorEastAsia" w:hAnsi="Aptos"/>
        </w:rPr>
        <w:t> </w:t>
      </w:r>
      <w:r w:rsidRPr="00AD397A">
        <w:rPr>
          <w:rFonts w:ascii="Aptos" w:hAnsi="Aptos"/>
        </w:rPr>
        <w:br/>
      </w:r>
    </w:p>
    <w:p w14:paraId="42E83ECF" w14:textId="28392AF3" w:rsidR="00040EB9" w:rsidRPr="00AD397A" w:rsidRDefault="71EEFF89" w:rsidP="2E647654">
      <w:pPr>
        <w:pStyle w:val="paragraph"/>
        <w:spacing w:before="0" w:beforeAutospacing="0" w:after="0" w:afterAutospacing="0"/>
        <w:ind w:left="555"/>
        <w:textAlignment w:val="baseline"/>
        <w:rPr>
          <w:rFonts w:ascii="Aptos" w:eastAsiaTheme="majorEastAsia" w:hAnsi="Aptos" w:cs="Segoe UI"/>
        </w:rPr>
      </w:pPr>
      <w:r w:rsidRPr="2E647654">
        <w:rPr>
          <w:rStyle w:val="normaltextrun"/>
          <w:rFonts w:ascii="Aptos" w:eastAsiaTheme="majorEastAsia" w:hAnsi="Aptos" w:cs="Segoe UI"/>
        </w:rPr>
        <w:t xml:space="preserve">The Association is progressing the acquisition without any known </w:t>
      </w:r>
      <w:r w:rsidR="1938681B" w:rsidRPr="2E647654">
        <w:rPr>
          <w:rStyle w:val="normaltextrun"/>
          <w:rFonts w:ascii="Aptos" w:eastAsiaTheme="majorEastAsia" w:hAnsi="Aptos" w:cs="Segoe UI"/>
        </w:rPr>
        <w:t>competitors</w:t>
      </w:r>
      <w:r w:rsidRPr="2E647654">
        <w:rPr>
          <w:rStyle w:val="normaltextrun"/>
          <w:rFonts w:ascii="Aptos" w:eastAsiaTheme="majorEastAsia" w:hAnsi="Aptos" w:cs="Segoe UI"/>
        </w:rPr>
        <w:t>. Committee discussed tenant engagement with Police surgeries held at the Association’s offices. </w:t>
      </w:r>
      <w:bookmarkStart w:id="1" w:name="_Int_Ke5ZTHrC"/>
      <w:r w:rsidRPr="2E647654">
        <w:rPr>
          <w:rStyle w:val="normaltextrun"/>
          <w:rFonts w:ascii="Aptos" w:eastAsiaTheme="majorEastAsia" w:hAnsi="Aptos" w:cs="Segoe UI"/>
        </w:rPr>
        <w:t>Following </w:t>
      </w:r>
      <w:r w:rsidR="14080308" w:rsidRPr="2E647654">
        <w:rPr>
          <w:rStyle w:val="normaltextrun"/>
          <w:rFonts w:ascii="Aptos" w:eastAsiaTheme="majorEastAsia" w:hAnsi="Aptos" w:cs="Segoe UI"/>
        </w:rPr>
        <w:t>discussion,</w:t>
      </w:r>
      <w:r w:rsidRPr="2E647654">
        <w:rPr>
          <w:rStyle w:val="normaltextrun"/>
          <w:rFonts w:ascii="Aptos" w:eastAsiaTheme="majorEastAsia" w:hAnsi="Aptos" w:cs="Segoe UI"/>
        </w:rPr>
        <w:t> it</w:t>
      </w:r>
      <w:bookmarkEnd w:id="1"/>
      <w:r w:rsidRPr="2E647654">
        <w:rPr>
          <w:rStyle w:val="normaltextrun"/>
          <w:rFonts w:ascii="Aptos" w:eastAsiaTheme="majorEastAsia" w:hAnsi="Aptos" w:cs="Segoe UI"/>
        </w:rPr>
        <w:t xml:space="preserve"> was agreed that communication and promotion would be increased t</w:t>
      </w:r>
      <w:r w:rsidR="14080308" w:rsidRPr="2E647654">
        <w:rPr>
          <w:rStyle w:val="normaltextrun"/>
          <w:rFonts w:ascii="Aptos" w:eastAsiaTheme="majorEastAsia" w:hAnsi="Aptos" w:cs="Segoe UI"/>
        </w:rPr>
        <w:t>o</w:t>
      </w:r>
      <w:r w:rsidRPr="2E647654">
        <w:rPr>
          <w:rStyle w:val="normaltextrun"/>
          <w:rFonts w:ascii="Aptos" w:eastAsiaTheme="majorEastAsia" w:hAnsi="Aptos" w:cs="Segoe UI"/>
        </w:rPr>
        <w:t> improve turnout. </w:t>
      </w:r>
    </w:p>
    <w:p w14:paraId="17F10D68" w14:textId="123F35BB" w:rsidR="009744E0" w:rsidRPr="00AD397A" w:rsidRDefault="009744E0" w:rsidP="009744E0">
      <w:pPr>
        <w:pStyle w:val="paragraph"/>
        <w:spacing w:before="0" w:beforeAutospacing="0" w:after="0" w:afterAutospacing="0"/>
        <w:ind w:left="555"/>
        <w:textAlignment w:val="baseline"/>
        <w:rPr>
          <w:rFonts w:ascii="Aptos" w:eastAsiaTheme="majorEastAsia" w:hAnsi="Aptos" w:cs="Segoe UI"/>
          <w:bdr w:val="none" w:sz="0" w:space="0" w:color="auto" w:frame="1"/>
          <w:shd w:val="clear" w:color="auto" w:fill="C6C6C6"/>
        </w:rPr>
      </w:pPr>
    </w:p>
    <w:p w14:paraId="3A90A0D4" w14:textId="03C04095" w:rsidR="00040EB9" w:rsidRPr="00321796" w:rsidRDefault="00040EB9" w:rsidP="009A46A4">
      <w:pPr>
        <w:pStyle w:val="paragraph"/>
        <w:numPr>
          <w:ilvl w:val="0"/>
          <w:numId w:val="14"/>
        </w:numPr>
        <w:tabs>
          <w:tab w:val="clear" w:pos="720"/>
          <w:tab w:val="num" w:pos="567"/>
        </w:tabs>
        <w:spacing w:before="0" w:beforeAutospacing="0" w:after="0" w:afterAutospacing="0"/>
        <w:ind w:left="567" w:hanging="567"/>
        <w:textAlignment w:val="baseline"/>
        <w:rPr>
          <w:rFonts w:ascii="Aptos" w:hAnsi="Aptos" w:cs="Segoe UI"/>
          <w:b/>
        </w:rPr>
      </w:pPr>
      <w:r w:rsidRPr="00321796">
        <w:rPr>
          <w:rStyle w:val="normaltextrun"/>
          <w:rFonts w:ascii="Aptos" w:eastAsiaTheme="majorEastAsia" w:hAnsi="Aptos" w:cs="Segoe UI"/>
          <w:b/>
        </w:rPr>
        <w:t>MEMBERSHIP APPLICATION</w:t>
      </w:r>
    </w:p>
    <w:p w14:paraId="5976A587" w14:textId="7D302009" w:rsidR="00040EB9" w:rsidRPr="00AD397A" w:rsidRDefault="00040EB9" w:rsidP="00040EB9">
      <w:pPr>
        <w:pStyle w:val="paragraph"/>
        <w:spacing w:before="0" w:beforeAutospacing="0" w:after="0" w:afterAutospacing="0"/>
        <w:textAlignment w:val="baseline"/>
        <w:rPr>
          <w:rFonts w:ascii="Aptos" w:hAnsi="Aptos" w:cs="Segoe UI"/>
        </w:rPr>
      </w:pPr>
    </w:p>
    <w:p w14:paraId="256AB621" w14:textId="03897B89" w:rsidR="009A46A4" w:rsidRPr="00AD397A" w:rsidRDefault="00040EB9" w:rsidP="009744E0">
      <w:pPr>
        <w:pStyle w:val="paragraph"/>
        <w:spacing w:before="0" w:beforeAutospacing="0" w:after="0" w:afterAutospacing="0"/>
        <w:ind w:firstLine="567"/>
        <w:textAlignment w:val="baseline"/>
        <w:rPr>
          <w:rStyle w:val="eop"/>
          <w:rFonts w:ascii="Aptos" w:hAnsi="Aptos" w:cs="Segoe UI"/>
        </w:rPr>
      </w:pPr>
      <w:r w:rsidRPr="00AD397A">
        <w:rPr>
          <w:rStyle w:val="normaltextrun"/>
          <w:rFonts w:ascii="Aptos" w:eastAsiaTheme="majorEastAsia" w:hAnsi="Aptos" w:cs="Segoe UI"/>
        </w:rPr>
        <w:t>One membership application was presented and </w:t>
      </w:r>
      <w:r w:rsidRPr="00AD397A">
        <w:rPr>
          <w:rStyle w:val="normaltextrun"/>
          <w:rFonts w:ascii="Aptos" w:eastAsiaTheme="majorEastAsia" w:hAnsi="Aptos" w:cs="Segoe UI"/>
          <w:b/>
        </w:rPr>
        <w:t>approved</w:t>
      </w:r>
      <w:r w:rsidRPr="00AD397A">
        <w:rPr>
          <w:rStyle w:val="normaltextrun"/>
          <w:rFonts w:ascii="Aptos" w:eastAsiaTheme="majorEastAsia" w:hAnsi="Aptos" w:cs="Segoe UI"/>
        </w:rPr>
        <w:t> by Committee.</w:t>
      </w:r>
    </w:p>
    <w:p w14:paraId="275E80FC" w14:textId="77777777" w:rsidR="00896B5C" w:rsidRPr="00AD397A" w:rsidRDefault="00896B5C" w:rsidP="2E647654">
      <w:pPr>
        <w:pStyle w:val="paragraph"/>
        <w:spacing w:before="0" w:beforeAutospacing="0" w:after="0" w:afterAutospacing="0"/>
        <w:textAlignment w:val="baseline"/>
        <w:rPr>
          <w:rFonts w:ascii="Aptos" w:hAnsi="Aptos" w:cs="Segoe UI"/>
        </w:rPr>
      </w:pPr>
    </w:p>
    <w:p w14:paraId="12592958" w14:textId="338DB1A5" w:rsidR="00040EB9" w:rsidRPr="00321796" w:rsidRDefault="00040EB9" w:rsidP="009A46A4">
      <w:pPr>
        <w:pStyle w:val="paragraph"/>
        <w:numPr>
          <w:ilvl w:val="0"/>
          <w:numId w:val="26"/>
        </w:numPr>
        <w:tabs>
          <w:tab w:val="clear" w:pos="720"/>
          <w:tab w:val="num" w:pos="567"/>
        </w:tabs>
        <w:spacing w:before="0" w:beforeAutospacing="0" w:after="0" w:afterAutospacing="0"/>
        <w:ind w:left="0" w:firstLine="0"/>
        <w:textAlignment w:val="baseline"/>
        <w:rPr>
          <w:rFonts w:ascii="Aptos" w:hAnsi="Aptos" w:cs="Segoe UI"/>
          <w:b/>
          <w:caps/>
        </w:rPr>
      </w:pPr>
      <w:r w:rsidRPr="00321796">
        <w:rPr>
          <w:rStyle w:val="normaltextrun"/>
          <w:rFonts w:ascii="Aptos" w:eastAsiaTheme="majorEastAsia" w:hAnsi="Aptos" w:cs="Segoe UI"/>
          <w:b/>
          <w:caps/>
        </w:rPr>
        <w:t>Settlement Agreement and Severance Payments Policy</w:t>
      </w:r>
    </w:p>
    <w:p w14:paraId="0193E1C6" w14:textId="44D464F2" w:rsidR="00040EB9" w:rsidRPr="00AD397A" w:rsidRDefault="00040EB9" w:rsidP="00040EB9">
      <w:pPr>
        <w:pStyle w:val="paragraph"/>
        <w:spacing w:before="0" w:beforeAutospacing="0" w:after="0" w:afterAutospacing="0"/>
        <w:textAlignment w:val="baseline"/>
        <w:rPr>
          <w:rFonts w:ascii="Aptos" w:hAnsi="Aptos" w:cs="Segoe UI"/>
        </w:rPr>
      </w:pPr>
    </w:p>
    <w:p w14:paraId="44F6F1A1" w14:textId="77777777" w:rsidR="009744E0" w:rsidRPr="00AD397A" w:rsidRDefault="00040EB9" w:rsidP="009A46A4">
      <w:pPr>
        <w:pStyle w:val="paragraph"/>
        <w:spacing w:before="0" w:beforeAutospacing="0" w:after="0" w:afterAutospacing="0"/>
        <w:ind w:left="567"/>
        <w:textAlignment w:val="baseline"/>
        <w:rPr>
          <w:rStyle w:val="normaltextrun"/>
          <w:rFonts w:ascii="Aptos" w:eastAsiaTheme="majorEastAsia" w:hAnsi="Aptos" w:cs="Segoe UI"/>
        </w:rPr>
      </w:pPr>
      <w:r w:rsidRPr="00AD397A">
        <w:rPr>
          <w:rStyle w:val="normaltextrun"/>
          <w:rFonts w:ascii="Aptos" w:eastAsiaTheme="majorEastAsia" w:hAnsi="Aptos" w:cs="Segoe UI"/>
        </w:rPr>
        <w:t xml:space="preserve">Fraser outlined the background and purpose of the report and sought approval for the draft Settlement Agreement and Severance Payments Policy. He advised that the policy allows the Director to initiate settlement discussions, with final approval resting with the Office Bearers, and confirmed that the policy does not restrict public accountability or whistleblowing. </w:t>
      </w:r>
    </w:p>
    <w:p w14:paraId="3A298B0A" w14:textId="77777777" w:rsidR="009744E0" w:rsidRPr="00AD397A" w:rsidRDefault="009744E0" w:rsidP="009A46A4">
      <w:pPr>
        <w:pStyle w:val="paragraph"/>
        <w:spacing w:before="0" w:beforeAutospacing="0" w:after="0" w:afterAutospacing="0"/>
        <w:ind w:left="567"/>
        <w:textAlignment w:val="baseline"/>
        <w:rPr>
          <w:rStyle w:val="normaltextrun"/>
          <w:rFonts w:ascii="Aptos" w:eastAsiaTheme="majorEastAsia" w:hAnsi="Aptos" w:cs="Segoe UI"/>
        </w:rPr>
      </w:pPr>
    </w:p>
    <w:p w14:paraId="3AD1A14B" w14:textId="6BC56325" w:rsidR="00E23092" w:rsidRPr="00AD397A" w:rsidRDefault="00040EB9" w:rsidP="009A46A4">
      <w:pPr>
        <w:pStyle w:val="paragraph"/>
        <w:spacing w:before="0" w:beforeAutospacing="0" w:after="0" w:afterAutospacing="0"/>
        <w:ind w:left="567"/>
        <w:textAlignment w:val="baseline"/>
        <w:rPr>
          <w:rStyle w:val="normaltextrun"/>
          <w:rFonts w:ascii="Aptos" w:eastAsiaTheme="majorEastAsia" w:hAnsi="Aptos" w:cs="Segoe UI"/>
        </w:rPr>
      </w:pPr>
      <w:r w:rsidRPr="00AD397A">
        <w:rPr>
          <w:rStyle w:val="normaltextrun"/>
          <w:rFonts w:ascii="Aptos" w:eastAsiaTheme="majorEastAsia" w:hAnsi="Aptos" w:cs="Segoe UI"/>
        </w:rPr>
        <w:t>Committee </w:t>
      </w:r>
      <w:r w:rsidRPr="00AD397A">
        <w:rPr>
          <w:rStyle w:val="normaltextrun"/>
          <w:rFonts w:ascii="Aptos" w:eastAsiaTheme="majorEastAsia" w:hAnsi="Aptos" w:cs="Segoe UI"/>
          <w:b/>
        </w:rPr>
        <w:t>approved</w:t>
      </w:r>
      <w:r w:rsidRPr="00AD397A">
        <w:rPr>
          <w:rStyle w:val="normaltextrun"/>
          <w:rFonts w:ascii="Aptos" w:eastAsiaTheme="majorEastAsia" w:hAnsi="Aptos" w:cs="Segoe UI"/>
        </w:rPr>
        <w:t> the policy.</w:t>
      </w:r>
    </w:p>
    <w:p w14:paraId="02CBD137" w14:textId="77777777" w:rsidR="00856935" w:rsidRPr="00AD397A" w:rsidRDefault="00856935" w:rsidP="00277327">
      <w:pPr>
        <w:pStyle w:val="paragraph"/>
        <w:spacing w:before="0" w:beforeAutospacing="0" w:after="0" w:afterAutospacing="0"/>
        <w:textAlignment w:val="baseline"/>
        <w:rPr>
          <w:rFonts w:ascii="Aptos" w:hAnsi="Aptos" w:cs="Segoe UI"/>
        </w:rPr>
      </w:pPr>
    </w:p>
    <w:p w14:paraId="3B6125DD" w14:textId="47DDD4E1" w:rsidR="00040EB9" w:rsidRPr="00B75E75" w:rsidRDefault="00040EB9" w:rsidP="00856935">
      <w:pPr>
        <w:pStyle w:val="paragraph"/>
        <w:numPr>
          <w:ilvl w:val="0"/>
          <w:numId w:val="43"/>
        </w:numPr>
        <w:tabs>
          <w:tab w:val="clear" w:pos="720"/>
          <w:tab w:val="num" w:pos="567"/>
        </w:tabs>
        <w:spacing w:before="0" w:beforeAutospacing="0" w:after="0" w:afterAutospacing="0"/>
        <w:ind w:left="0" w:firstLine="0"/>
        <w:textAlignment w:val="baseline"/>
        <w:rPr>
          <w:rFonts w:ascii="Aptos" w:hAnsi="Aptos" w:cs="Segoe UI"/>
          <w:b/>
        </w:rPr>
      </w:pPr>
      <w:r w:rsidRPr="00B75E75">
        <w:rPr>
          <w:rStyle w:val="normaltextrun"/>
          <w:rFonts w:ascii="Aptos" w:eastAsiaTheme="majorEastAsia" w:hAnsi="Aptos" w:cs="Segoe UI"/>
          <w:b/>
        </w:rPr>
        <w:t>A.O.C.B.</w:t>
      </w:r>
    </w:p>
    <w:p w14:paraId="2F26806C" w14:textId="04ADDA78" w:rsidR="00040EB9" w:rsidRPr="00AD397A" w:rsidRDefault="00040EB9" w:rsidP="00040EB9">
      <w:pPr>
        <w:pStyle w:val="paragraph"/>
        <w:spacing w:before="0" w:beforeAutospacing="0" w:after="0" w:afterAutospacing="0"/>
        <w:textAlignment w:val="baseline"/>
        <w:rPr>
          <w:rFonts w:ascii="Aptos" w:hAnsi="Aptos" w:cs="Segoe UI"/>
        </w:rPr>
      </w:pPr>
    </w:p>
    <w:p w14:paraId="4A0A9966" w14:textId="125C4385" w:rsidR="00856935" w:rsidRPr="00AD397A" w:rsidRDefault="003D2759" w:rsidP="00856935">
      <w:pPr>
        <w:pStyle w:val="paragraph"/>
        <w:spacing w:before="0" w:beforeAutospacing="0" w:after="0" w:afterAutospacing="0"/>
        <w:ind w:left="567"/>
        <w:textAlignment w:val="baseline"/>
        <w:rPr>
          <w:rStyle w:val="normaltextrun"/>
          <w:rFonts w:ascii="Aptos" w:eastAsiaTheme="majorEastAsia" w:hAnsi="Aptos" w:cs="Segoe UI"/>
        </w:rPr>
      </w:pPr>
      <w:r w:rsidRPr="00AD397A">
        <w:rPr>
          <w:rStyle w:val="normaltextrun"/>
          <w:rFonts w:ascii="Aptos" w:eastAsiaTheme="majorEastAsia" w:hAnsi="Aptos" w:cs="Segoe UI"/>
        </w:rPr>
        <w:t>Committee entered closed session to discuss report tabled under A.O</w:t>
      </w:r>
      <w:r w:rsidR="00856935" w:rsidRPr="00AD397A">
        <w:rPr>
          <w:rStyle w:val="normaltextrun"/>
          <w:rFonts w:ascii="Aptos" w:eastAsiaTheme="majorEastAsia" w:hAnsi="Aptos" w:cs="Segoe UI"/>
        </w:rPr>
        <w:t>.</w:t>
      </w:r>
      <w:r w:rsidRPr="00AD397A">
        <w:rPr>
          <w:rStyle w:val="normaltextrun"/>
          <w:rFonts w:ascii="Aptos" w:eastAsiaTheme="majorEastAsia" w:hAnsi="Aptos" w:cs="Segoe UI"/>
        </w:rPr>
        <w:t>C</w:t>
      </w:r>
      <w:r w:rsidR="0066008F" w:rsidRPr="00AD397A">
        <w:rPr>
          <w:rStyle w:val="normaltextrun"/>
          <w:rFonts w:ascii="Aptos" w:eastAsiaTheme="majorEastAsia" w:hAnsi="Aptos" w:cs="Segoe UI"/>
        </w:rPr>
        <w:t>.B</w:t>
      </w:r>
    </w:p>
    <w:p w14:paraId="3F27AD70" w14:textId="77777777" w:rsidR="00856935" w:rsidRDefault="00856935" w:rsidP="00040EB9">
      <w:pPr>
        <w:pStyle w:val="paragraph"/>
        <w:spacing w:before="0" w:beforeAutospacing="0" w:after="0" w:afterAutospacing="0"/>
        <w:textAlignment w:val="baseline"/>
        <w:rPr>
          <w:rStyle w:val="normaltextrun"/>
          <w:rFonts w:ascii="Aptos" w:eastAsiaTheme="majorEastAsia" w:hAnsi="Aptos" w:cs="Segoe UI"/>
          <w:b/>
        </w:rPr>
      </w:pPr>
    </w:p>
    <w:p w14:paraId="19F8A7BA" w14:textId="77777777" w:rsidR="00321796" w:rsidRPr="00AD397A" w:rsidRDefault="00321796" w:rsidP="00040EB9">
      <w:pPr>
        <w:pStyle w:val="paragraph"/>
        <w:spacing w:before="0" w:beforeAutospacing="0" w:after="0" w:afterAutospacing="0"/>
        <w:textAlignment w:val="baseline"/>
        <w:rPr>
          <w:rStyle w:val="normaltextrun"/>
          <w:rFonts w:ascii="Aptos" w:eastAsiaTheme="majorEastAsia" w:hAnsi="Aptos" w:cs="Segoe UI"/>
          <w:b/>
        </w:rPr>
      </w:pPr>
    </w:p>
    <w:p w14:paraId="49D460A3" w14:textId="785CF317" w:rsidR="00A31414" w:rsidRPr="00AD397A" w:rsidRDefault="7CC34DEE" w:rsidP="2E647654">
      <w:pPr>
        <w:pStyle w:val="paragraph"/>
        <w:spacing w:before="0" w:beforeAutospacing="0" w:after="0" w:afterAutospacing="0"/>
        <w:rPr>
          <w:rStyle w:val="eop"/>
          <w:rFonts w:ascii="Aptos" w:hAnsi="Aptos" w:cs="Segoe UI"/>
        </w:rPr>
      </w:pPr>
      <w:r w:rsidRPr="2E647654">
        <w:rPr>
          <w:rStyle w:val="normaltextrun"/>
          <w:rFonts w:ascii="Aptos" w:eastAsiaTheme="majorEastAsia" w:hAnsi="Aptos" w:cs="Segoe UI"/>
          <w:b/>
          <w:bCs/>
        </w:rPr>
        <w:t>Meeting closed at 8.10pm</w:t>
      </w:r>
    </w:p>
    <w:sectPr w:rsidR="00A31414" w:rsidRPr="00AD397A" w:rsidSect="0021057D">
      <w:pgSz w:w="11906" w:h="16838"/>
      <w:pgMar w:top="1440" w:right="991"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1L32JYh/pgvT4M" int2:id="cujpKUJo">
      <int2:state int2:value="Rejected" int2:type="spell"/>
    </int2:textHash>
    <int2:textHash int2:hashCode="EXQqFhyEHlnvLA" int2:id="iMc6bcuV">
      <int2:state int2:value="Rejected" int2:type="spell"/>
    </int2:textHash>
    <int2:textHash int2:hashCode="2YcH7Q6gRQM3n1" int2:id="5rVWR8M5">
      <int2:state int2:value="Rejected" int2:type="spell"/>
    </int2:textHash>
    <int2:textHash int2:hashCode="BC3EUS+j05HFFw" int2:id="CtF6wOXT">
      <int2:state int2:value="Rejected" int2:type="spell"/>
    </int2:textHash>
    <int2:bookmark int2:bookmarkName="_Int_hjHcx7vp" int2:invalidationBookmarkName="" int2:hashCode="B966ASIVvK2qFs" int2:id="r6zFAnHW">
      <int2:state int2:value="Rejected" int2:type="style"/>
    </int2:bookmark>
    <int2:bookmark int2:bookmarkName="_Int_Ke5ZTHrC" int2:invalidationBookmarkName="" int2:hashCode="B966ASIVvK2qFs" int2:id="LZqa3zx2">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77D1"/>
    <w:multiLevelType w:val="multilevel"/>
    <w:tmpl w:val="9F98FC10"/>
    <w:lvl w:ilvl="0">
      <w:start w:val="1"/>
      <w:numFmt w:val="bullet"/>
      <w:lvlText w:val=""/>
      <w:lvlJc w:val="left"/>
      <w:pPr>
        <w:tabs>
          <w:tab w:val="num" w:pos="1353"/>
        </w:tabs>
        <w:ind w:left="1353" w:hanging="360"/>
      </w:pPr>
      <w:rPr>
        <w:rFonts w:ascii="Symbol" w:hAnsi="Symbol" w:hint="default"/>
        <w:sz w:val="20"/>
      </w:rPr>
    </w:lvl>
    <w:lvl w:ilvl="1" w:tentative="1">
      <w:start w:val="1"/>
      <w:numFmt w:val="bullet"/>
      <w:lvlText w:val=""/>
      <w:lvlJc w:val="left"/>
      <w:pPr>
        <w:tabs>
          <w:tab w:val="num" w:pos="2073"/>
        </w:tabs>
        <w:ind w:left="2073" w:hanging="360"/>
      </w:pPr>
      <w:rPr>
        <w:rFonts w:ascii="Symbol" w:hAnsi="Symbol" w:hint="default"/>
        <w:sz w:val="20"/>
      </w:rPr>
    </w:lvl>
    <w:lvl w:ilvl="2" w:tentative="1">
      <w:start w:val="1"/>
      <w:numFmt w:val="bullet"/>
      <w:lvlText w:val=""/>
      <w:lvlJc w:val="left"/>
      <w:pPr>
        <w:tabs>
          <w:tab w:val="num" w:pos="2793"/>
        </w:tabs>
        <w:ind w:left="2793" w:hanging="360"/>
      </w:pPr>
      <w:rPr>
        <w:rFonts w:ascii="Symbol" w:hAnsi="Symbol" w:hint="default"/>
        <w:sz w:val="20"/>
      </w:rPr>
    </w:lvl>
    <w:lvl w:ilvl="3" w:tentative="1">
      <w:start w:val="1"/>
      <w:numFmt w:val="bullet"/>
      <w:lvlText w:val=""/>
      <w:lvlJc w:val="left"/>
      <w:pPr>
        <w:tabs>
          <w:tab w:val="num" w:pos="3513"/>
        </w:tabs>
        <w:ind w:left="3513" w:hanging="360"/>
      </w:pPr>
      <w:rPr>
        <w:rFonts w:ascii="Symbol" w:hAnsi="Symbol" w:hint="default"/>
        <w:sz w:val="20"/>
      </w:rPr>
    </w:lvl>
    <w:lvl w:ilvl="4" w:tentative="1">
      <w:start w:val="1"/>
      <w:numFmt w:val="bullet"/>
      <w:lvlText w:val=""/>
      <w:lvlJc w:val="left"/>
      <w:pPr>
        <w:tabs>
          <w:tab w:val="num" w:pos="4233"/>
        </w:tabs>
        <w:ind w:left="4233" w:hanging="360"/>
      </w:pPr>
      <w:rPr>
        <w:rFonts w:ascii="Symbol" w:hAnsi="Symbol" w:hint="default"/>
        <w:sz w:val="20"/>
      </w:rPr>
    </w:lvl>
    <w:lvl w:ilvl="5" w:tentative="1">
      <w:start w:val="1"/>
      <w:numFmt w:val="bullet"/>
      <w:lvlText w:val=""/>
      <w:lvlJc w:val="left"/>
      <w:pPr>
        <w:tabs>
          <w:tab w:val="num" w:pos="4953"/>
        </w:tabs>
        <w:ind w:left="4953" w:hanging="360"/>
      </w:pPr>
      <w:rPr>
        <w:rFonts w:ascii="Symbol" w:hAnsi="Symbol" w:hint="default"/>
        <w:sz w:val="20"/>
      </w:rPr>
    </w:lvl>
    <w:lvl w:ilvl="6" w:tentative="1">
      <w:start w:val="1"/>
      <w:numFmt w:val="bullet"/>
      <w:lvlText w:val=""/>
      <w:lvlJc w:val="left"/>
      <w:pPr>
        <w:tabs>
          <w:tab w:val="num" w:pos="5673"/>
        </w:tabs>
        <w:ind w:left="5673" w:hanging="360"/>
      </w:pPr>
      <w:rPr>
        <w:rFonts w:ascii="Symbol" w:hAnsi="Symbol" w:hint="default"/>
        <w:sz w:val="20"/>
      </w:rPr>
    </w:lvl>
    <w:lvl w:ilvl="7" w:tentative="1">
      <w:start w:val="1"/>
      <w:numFmt w:val="bullet"/>
      <w:lvlText w:val=""/>
      <w:lvlJc w:val="left"/>
      <w:pPr>
        <w:tabs>
          <w:tab w:val="num" w:pos="6393"/>
        </w:tabs>
        <w:ind w:left="6393" w:hanging="360"/>
      </w:pPr>
      <w:rPr>
        <w:rFonts w:ascii="Symbol" w:hAnsi="Symbol" w:hint="default"/>
        <w:sz w:val="20"/>
      </w:rPr>
    </w:lvl>
    <w:lvl w:ilvl="8" w:tentative="1">
      <w:start w:val="1"/>
      <w:numFmt w:val="bullet"/>
      <w:lvlText w:val=""/>
      <w:lvlJc w:val="left"/>
      <w:pPr>
        <w:tabs>
          <w:tab w:val="num" w:pos="7113"/>
        </w:tabs>
        <w:ind w:left="7113" w:hanging="360"/>
      </w:pPr>
      <w:rPr>
        <w:rFonts w:ascii="Symbol" w:hAnsi="Symbol" w:hint="default"/>
        <w:sz w:val="20"/>
      </w:rPr>
    </w:lvl>
  </w:abstractNum>
  <w:abstractNum w:abstractNumId="1" w15:restartNumberingAfterBreak="0">
    <w:nsid w:val="14DA3440"/>
    <w:multiLevelType w:val="multilevel"/>
    <w:tmpl w:val="AAF2A4CE"/>
    <w:lvl w:ilvl="0">
      <w:start w:val="10"/>
      <w:numFmt w:val="decimal"/>
      <w:lvlText w:val="%1."/>
      <w:lvlJc w:val="left"/>
      <w:pPr>
        <w:tabs>
          <w:tab w:val="num" w:pos="720"/>
        </w:tabs>
        <w:ind w:left="720" w:hanging="360"/>
      </w:pPr>
    </w:lvl>
    <w:lvl w:ilvl="1">
      <w:start w:val="1"/>
      <w:numFmt w:val="lowerRoman"/>
      <w:lvlText w:val="%2."/>
      <w:lvlJc w:val="left"/>
      <w:pPr>
        <w:ind w:left="1800" w:hanging="720"/>
      </w:pPr>
      <w:rPr>
        <w:rFonts w:eastAsiaTheme="majorEastAsia"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C96957"/>
    <w:multiLevelType w:val="multilevel"/>
    <w:tmpl w:val="168AFD1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BF3195"/>
    <w:multiLevelType w:val="multilevel"/>
    <w:tmpl w:val="B3B6BB54"/>
    <w:lvl w:ilvl="0">
      <w:start w:val="1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4" w15:restartNumberingAfterBreak="0">
    <w:nsid w:val="1A6547EE"/>
    <w:multiLevelType w:val="multilevel"/>
    <w:tmpl w:val="AAF2A4CE"/>
    <w:lvl w:ilvl="0">
      <w:start w:val="10"/>
      <w:numFmt w:val="decimal"/>
      <w:lvlText w:val="%1."/>
      <w:lvlJc w:val="left"/>
      <w:pPr>
        <w:tabs>
          <w:tab w:val="num" w:pos="720"/>
        </w:tabs>
        <w:ind w:left="720" w:hanging="360"/>
      </w:pPr>
    </w:lvl>
    <w:lvl w:ilvl="1">
      <w:start w:val="1"/>
      <w:numFmt w:val="lowerRoman"/>
      <w:lvlText w:val="%2."/>
      <w:lvlJc w:val="left"/>
      <w:pPr>
        <w:ind w:left="1800" w:hanging="720"/>
      </w:pPr>
      <w:rPr>
        <w:rFonts w:eastAsiaTheme="majorEastAsia"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995E3A"/>
    <w:multiLevelType w:val="multilevel"/>
    <w:tmpl w:val="36D04B04"/>
    <w:lvl w:ilvl="0">
      <w:start w:val="1"/>
      <w:numFmt w:val="lowerRoman"/>
      <w:lvlText w:val="%1."/>
      <w:lvlJc w:val="right"/>
      <w:pPr>
        <w:tabs>
          <w:tab w:val="num" w:pos="150"/>
        </w:tabs>
        <w:ind w:left="150" w:hanging="360"/>
      </w:pPr>
    </w:lvl>
    <w:lvl w:ilvl="1" w:tentative="1">
      <w:start w:val="1"/>
      <w:numFmt w:val="lowerRoman"/>
      <w:lvlText w:val="%2."/>
      <w:lvlJc w:val="right"/>
      <w:pPr>
        <w:tabs>
          <w:tab w:val="num" w:pos="870"/>
        </w:tabs>
        <w:ind w:left="870" w:hanging="360"/>
      </w:pPr>
    </w:lvl>
    <w:lvl w:ilvl="2" w:tentative="1">
      <w:start w:val="1"/>
      <w:numFmt w:val="lowerRoman"/>
      <w:lvlText w:val="%3."/>
      <w:lvlJc w:val="right"/>
      <w:pPr>
        <w:tabs>
          <w:tab w:val="num" w:pos="1590"/>
        </w:tabs>
        <w:ind w:left="1590" w:hanging="360"/>
      </w:pPr>
    </w:lvl>
    <w:lvl w:ilvl="3" w:tentative="1">
      <w:start w:val="1"/>
      <w:numFmt w:val="lowerRoman"/>
      <w:lvlText w:val="%4."/>
      <w:lvlJc w:val="right"/>
      <w:pPr>
        <w:tabs>
          <w:tab w:val="num" w:pos="2310"/>
        </w:tabs>
        <w:ind w:left="2310" w:hanging="360"/>
      </w:pPr>
    </w:lvl>
    <w:lvl w:ilvl="4" w:tentative="1">
      <w:start w:val="1"/>
      <w:numFmt w:val="lowerRoman"/>
      <w:lvlText w:val="%5."/>
      <w:lvlJc w:val="right"/>
      <w:pPr>
        <w:tabs>
          <w:tab w:val="num" w:pos="3030"/>
        </w:tabs>
        <w:ind w:left="3030" w:hanging="360"/>
      </w:pPr>
    </w:lvl>
    <w:lvl w:ilvl="5" w:tentative="1">
      <w:start w:val="1"/>
      <w:numFmt w:val="lowerRoman"/>
      <w:lvlText w:val="%6."/>
      <w:lvlJc w:val="right"/>
      <w:pPr>
        <w:tabs>
          <w:tab w:val="num" w:pos="3750"/>
        </w:tabs>
        <w:ind w:left="3750" w:hanging="360"/>
      </w:pPr>
    </w:lvl>
    <w:lvl w:ilvl="6" w:tentative="1">
      <w:start w:val="1"/>
      <w:numFmt w:val="lowerRoman"/>
      <w:lvlText w:val="%7."/>
      <w:lvlJc w:val="right"/>
      <w:pPr>
        <w:tabs>
          <w:tab w:val="num" w:pos="4470"/>
        </w:tabs>
        <w:ind w:left="4470" w:hanging="360"/>
      </w:pPr>
    </w:lvl>
    <w:lvl w:ilvl="7" w:tentative="1">
      <w:start w:val="1"/>
      <w:numFmt w:val="lowerRoman"/>
      <w:lvlText w:val="%8."/>
      <w:lvlJc w:val="right"/>
      <w:pPr>
        <w:tabs>
          <w:tab w:val="num" w:pos="5190"/>
        </w:tabs>
        <w:ind w:left="5190" w:hanging="360"/>
      </w:pPr>
    </w:lvl>
    <w:lvl w:ilvl="8" w:tentative="1">
      <w:start w:val="1"/>
      <w:numFmt w:val="lowerRoman"/>
      <w:lvlText w:val="%9."/>
      <w:lvlJc w:val="right"/>
      <w:pPr>
        <w:tabs>
          <w:tab w:val="num" w:pos="5910"/>
        </w:tabs>
        <w:ind w:left="5910" w:hanging="360"/>
      </w:pPr>
    </w:lvl>
  </w:abstractNum>
  <w:abstractNum w:abstractNumId="6" w15:restartNumberingAfterBreak="0">
    <w:nsid w:val="23FD4AF9"/>
    <w:multiLevelType w:val="multilevel"/>
    <w:tmpl w:val="ED98636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15:restartNumberingAfterBreak="0">
    <w:nsid w:val="27372663"/>
    <w:multiLevelType w:val="multilevel"/>
    <w:tmpl w:val="9B967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D14120"/>
    <w:multiLevelType w:val="hybridMultilevel"/>
    <w:tmpl w:val="762E4632"/>
    <w:lvl w:ilvl="0" w:tplc="20165EFC">
      <w:numFmt w:val="bullet"/>
      <w:lvlText w:val="-"/>
      <w:lvlJc w:val="left"/>
      <w:pPr>
        <w:ind w:left="2662" w:hanging="360"/>
      </w:pPr>
      <w:rPr>
        <w:rFonts w:ascii="Aptos" w:eastAsiaTheme="majorEastAsia" w:hAnsi="Aptos" w:cs="Segoe UI" w:hint="default"/>
        <w:sz w:val="24"/>
      </w:rPr>
    </w:lvl>
    <w:lvl w:ilvl="1" w:tplc="08090003" w:tentative="1">
      <w:start w:val="1"/>
      <w:numFmt w:val="bullet"/>
      <w:lvlText w:val="o"/>
      <w:lvlJc w:val="left"/>
      <w:pPr>
        <w:ind w:left="3382" w:hanging="360"/>
      </w:pPr>
      <w:rPr>
        <w:rFonts w:ascii="Courier New" w:hAnsi="Courier New" w:cs="Courier New" w:hint="default"/>
      </w:rPr>
    </w:lvl>
    <w:lvl w:ilvl="2" w:tplc="08090005" w:tentative="1">
      <w:start w:val="1"/>
      <w:numFmt w:val="bullet"/>
      <w:lvlText w:val=""/>
      <w:lvlJc w:val="left"/>
      <w:pPr>
        <w:ind w:left="4102" w:hanging="360"/>
      </w:pPr>
      <w:rPr>
        <w:rFonts w:ascii="Wingdings" w:hAnsi="Wingdings" w:hint="default"/>
      </w:rPr>
    </w:lvl>
    <w:lvl w:ilvl="3" w:tplc="08090001" w:tentative="1">
      <w:start w:val="1"/>
      <w:numFmt w:val="bullet"/>
      <w:lvlText w:val=""/>
      <w:lvlJc w:val="left"/>
      <w:pPr>
        <w:ind w:left="4822" w:hanging="360"/>
      </w:pPr>
      <w:rPr>
        <w:rFonts w:ascii="Symbol" w:hAnsi="Symbol" w:hint="default"/>
      </w:rPr>
    </w:lvl>
    <w:lvl w:ilvl="4" w:tplc="08090003" w:tentative="1">
      <w:start w:val="1"/>
      <w:numFmt w:val="bullet"/>
      <w:lvlText w:val="o"/>
      <w:lvlJc w:val="left"/>
      <w:pPr>
        <w:ind w:left="5542" w:hanging="360"/>
      </w:pPr>
      <w:rPr>
        <w:rFonts w:ascii="Courier New" w:hAnsi="Courier New" w:cs="Courier New" w:hint="default"/>
      </w:rPr>
    </w:lvl>
    <w:lvl w:ilvl="5" w:tplc="08090005" w:tentative="1">
      <w:start w:val="1"/>
      <w:numFmt w:val="bullet"/>
      <w:lvlText w:val=""/>
      <w:lvlJc w:val="left"/>
      <w:pPr>
        <w:ind w:left="6262" w:hanging="360"/>
      </w:pPr>
      <w:rPr>
        <w:rFonts w:ascii="Wingdings" w:hAnsi="Wingdings" w:hint="default"/>
      </w:rPr>
    </w:lvl>
    <w:lvl w:ilvl="6" w:tplc="08090001" w:tentative="1">
      <w:start w:val="1"/>
      <w:numFmt w:val="bullet"/>
      <w:lvlText w:val=""/>
      <w:lvlJc w:val="left"/>
      <w:pPr>
        <w:ind w:left="6982" w:hanging="360"/>
      </w:pPr>
      <w:rPr>
        <w:rFonts w:ascii="Symbol" w:hAnsi="Symbol" w:hint="default"/>
      </w:rPr>
    </w:lvl>
    <w:lvl w:ilvl="7" w:tplc="08090003" w:tentative="1">
      <w:start w:val="1"/>
      <w:numFmt w:val="bullet"/>
      <w:lvlText w:val="o"/>
      <w:lvlJc w:val="left"/>
      <w:pPr>
        <w:ind w:left="7702" w:hanging="360"/>
      </w:pPr>
      <w:rPr>
        <w:rFonts w:ascii="Courier New" w:hAnsi="Courier New" w:cs="Courier New" w:hint="default"/>
      </w:rPr>
    </w:lvl>
    <w:lvl w:ilvl="8" w:tplc="08090005" w:tentative="1">
      <w:start w:val="1"/>
      <w:numFmt w:val="bullet"/>
      <w:lvlText w:val=""/>
      <w:lvlJc w:val="left"/>
      <w:pPr>
        <w:ind w:left="8422" w:hanging="360"/>
      </w:pPr>
      <w:rPr>
        <w:rFonts w:ascii="Wingdings" w:hAnsi="Wingdings" w:hint="default"/>
      </w:rPr>
    </w:lvl>
  </w:abstractNum>
  <w:abstractNum w:abstractNumId="9" w15:restartNumberingAfterBreak="0">
    <w:nsid w:val="2AF2376E"/>
    <w:multiLevelType w:val="multilevel"/>
    <w:tmpl w:val="48600B7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2D184065"/>
    <w:multiLevelType w:val="multilevel"/>
    <w:tmpl w:val="63A0453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30B54AA1"/>
    <w:multiLevelType w:val="multilevel"/>
    <w:tmpl w:val="98C09940"/>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443078"/>
    <w:multiLevelType w:val="multilevel"/>
    <w:tmpl w:val="6E40097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320238FD"/>
    <w:multiLevelType w:val="multilevel"/>
    <w:tmpl w:val="149CF06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32081D5C"/>
    <w:multiLevelType w:val="multilevel"/>
    <w:tmpl w:val="15A6F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3DC39BD"/>
    <w:multiLevelType w:val="multilevel"/>
    <w:tmpl w:val="6F50BFD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 w15:restartNumberingAfterBreak="0">
    <w:nsid w:val="38526B75"/>
    <w:multiLevelType w:val="multilevel"/>
    <w:tmpl w:val="6A9C696E"/>
    <w:lvl w:ilvl="0">
      <w:start w:val="1"/>
      <w:numFmt w:val="lowerRoman"/>
      <w:lvlText w:val="%1."/>
      <w:lvlJc w:val="right"/>
      <w:pPr>
        <w:tabs>
          <w:tab w:val="num" w:pos="1944"/>
        </w:tabs>
        <w:ind w:left="1944" w:hanging="360"/>
      </w:pPr>
    </w:lvl>
    <w:lvl w:ilvl="1" w:tentative="1">
      <w:start w:val="1"/>
      <w:numFmt w:val="lowerRoman"/>
      <w:lvlText w:val="%2."/>
      <w:lvlJc w:val="right"/>
      <w:pPr>
        <w:tabs>
          <w:tab w:val="num" w:pos="2664"/>
        </w:tabs>
        <w:ind w:left="2664" w:hanging="360"/>
      </w:pPr>
    </w:lvl>
    <w:lvl w:ilvl="2" w:tentative="1">
      <w:start w:val="1"/>
      <w:numFmt w:val="lowerRoman"/>
      <w:lvlText w:val="%3."/>
      <w:lvlJc w:val="right"/>
      <w:pPr>
        <w:tabs>
          <w:tab w:val="num" w:pos="3384"/>
        </w:tabs>
        <w:ind w:left="3384" w:hanging="360"/>
      </w:pPr>
    </w:lvl>
    <w:lvl w:ilvl="3" w:tentative="1">
      <w:start w:val="1"/>
      <w:numFmt w:val="lowerRoman"/>
      <w:lvlText w:val="%4."/>
      <w:lvlJc w:val="right"/>
      <w:pPr>
        <w:tabs>
          <w:tab w:val="num" w:pos="4104"/>
        </w:tabs>
        <w:ind w:left="4104" w:hanging="360"/>
      </w:pPr>
    </w:lvl>
    <w:lvl w:ilvl="4" w:tentative="1">
      <w:start w:val="1"/>
      <w:numFmt w:val="lowerRoman"/>
      <w:lvlText w:val="%5."/>
      <w:lvlJc w:val="right"/>
      <w:pPr>
        <w:tabs>
          <w:tab w:val="num" w:pos="4824"/>
        </w:tabs>
        <w:ind w:left="4824" w:hanging="360"/>
      </w:pPr>
    </w:lvl>
    <w:lvl w:ilvl="5" w:tentative="1">
      <w:start w:val="1"/>
      <w:numFmt w:val="lowerRoman"/>
      <w:lvlText w:val="%6."/>
      <w:lvlJc w:val="right"/>
      <w:pPr>
        <w:tabs>
          <w:tab w:val="num" w:pos="5544"/>
        </w:tabs>
        <w:ind w:left="5544" w:hanging="360"/>
      </w:pPr>
    </w:lvl>
    <w:lvl w:ilvl="6" w:tentative="1">
      <w:start w:val="1"/>
      <w:numFmt w:val="lowerRoman"/>
      <w:lvlText w:val="%7."/>
      <w:lvlJc w:val="right"/>
      <w:pPr>
        <w:tabs>
          <w:tab w:val="num" w:pos="6264"/>
        </w:tabs>
        <w:ind w:left="6264" w:hanging="360"/>
      </w:pPr>
    </w:lvl>
    <w:lvl w:ilvl="7" w:tentative="1">
      <w:start w:val="1"/>
      <w:numFmt w:val="lowerRoman"/>
      <w:lvlText w:val="%8."/>
      <w:lvlJc w:val="right"/>
      <w:pPr>
        <w:tabs>
          <w:tab w:val="num" w:pos="6984"/>
        </w:tabs>
        <w:ind w:left="6984" w:hanging="360"/>
      </w:pPr>
    </w:lvl>
    <w:lvl w:ilvl="8" w:tentative="1">
      <w:start w:val="1"/>
      <w:numFmt w:val="lowerRoman"/>
      <w:lvlText w:val="%9."/>
      <w:lvlJc w:val="right"/>
      <w:pPr>
        <w:tabs>
          <w:tab w:val="num" w:pos="7704"/>
        </w:tabs>
        <w:ind w:left="7704" w:hanging="360"/>
      </w:pPr>
    </w:lvl>
  </w:abstractNum>
  <w:abstractNum w:abstractNumId="17" w15:restartNumberingAfterBreak="0">
    <w:nsid w:val="38C771D2"/>
    <w:multiLevelType w:val="multilevel"/>
    <w:tmpl w:val="B8D8A456"/>
    <w:lvl w:ilvl="0">
      <w:start w:val="1"/>
      <w:numFmt w:val="lowerRoman"/>
      <w:lvlText w:val="%1."/>
      <w:lvlJc w:val="right"/>
      <w:pPr>
        <w:tabs>
          <w:tab w:val="num" w:pos="1026"/>
        </w:tabs>
        <w:ind w:left="1026" w:hanging="360"/>
      </w:pPr>
    </w:lvl>
    <w:lvl w:ilvl="1" w:tentative="1">
      <w:start w:val="1"/>
      <w:numFmt w:val="lowerRoman"/>
      <w:lvlText w:val="%2."/>
      <w:lvlJc w:val="right"/>
      <w:pPr>
        <w:tabs>
          <w:tab w:val="num" w:pos="1746"/>
        </w:tabs>
        <w:ind w:left="1746" w:hanging="360"/>
      </w:pPr>
    </w:lvl>
    <w:lvl w:ilvl="2" w:tentative="1">
      <w:start w:val="1"/>
      <w:numFmt w:val="lowerRoman"/>
      <w:lvlText w:val="%3."/>
      <w:lvlJc w:val="right"/>
      <w:pPr>
        <w:tabs>
          <w:tab w:val="num" w:pos="2466"/>
        </w:tabs>
        <w:ind w:left="2466" w:hanging="360"/>
      </w:pPr>
    </w:lvl>
    <w:lvl w:ilvl="3" w:tentative="1">
      <w:start w:val="1"/>
      <w:numFmt w:val="lowerRoman"/>
      <w:lvlText w:val="%4."/>
      <w:lvlJc w:val="right"/>
      <w:pPr>
        <w:tabs>
          <w:tab w:val="num" w:pos="3186"/>
        </w:tabs>
        <w:ind w:left="3186" w:hanging="360"/>
      </w:pPr>
    </w:lvl>
    <w:lvl w:ilvl="4" w:tentative="1">
      <w:start w:val="1"/>
      <w:numFmt w:val="lowerRoman"/>
      <w:lvlText w:val="%5."/>
      <w:lvlJc w:val="right"/>
      <w:pPr>
        <w:tabs>
          <w:tab w:val="num" w:pos="3906"/>
        </w:tabs>
        <w:ind w:left="3906" w:hanging="360"/>
      </w:pPr>
    </w:lvl>
    <w:lvl w:ilvl="5" w:tentative="1">
      <w:start w:val="1"/>
      <w:numFmt w:val="lowerRoman"/>
      <w:lvlText w:val="%6."/>
      <w:lvlJc w:val="right"/>
      <w:pPr>
        <w:tabs>
          <w:tab w:val="num" w:pos="4626"/>
        </w:tabs>
        <w:ind w:left="4626" w:hanging="360"/>
      </w:pPr>
    </w:lvl>
    <w:lvl w:ilvl="6" w:tentative="1">
      <w:start w:val="1"/>
      <w:numFmt w:val="lowerRoman"/>
      <w:lvlText w:val="%7."/>
      <w:lvlJc w:val="right"/>
      <w:pPr>
        <w:tabs>
          <w:tab w:val="num" w:pos="5346"/>
        </w:tabs>
        <w:ind w:left="5346" w:hanging="360"/>
      </w:pPr>
    </w:lvl>
    <w:lvl w:ilvl="7" w:tentative="1">
      <w:start w:val="1"/>
      <w:numFmt w:val="lowerRoman"/>
      <w:lvlText w:val="%8."/>
      <w:lvlJc w:val="right"/>
      <w:pPr>
        <w:tabs>
          <w:tab w:val="num" w:pos="6066"/>
        </w:tabs>
        <w:ind w:left="6066" w:hanging="360"/>
      </w:pPr>
    </w:lvl>
    <w:lvl w:ilvl="8" w:tentative="1">
      <w:start w:val="1"/>
      <w:numFmt w:val="lowerRoman"/>
      <w:lvlText w:val="%9."/>
      <w:lvlJc w:val="right"/>
      <w:pPr>
        <w:tabs>
          <w:tab w:val="num" w:pos="6786"/>
        </w:tabs>
        <w:ind w:left="6786" w:hanging="360"/>
      </w:pPr>
    </w:lvl>
  </w:abstractNum>
  <w:abstractNum w:abstractNumId="18" w15:restartNumberingAfterBreak="0">
    <w:nsid w:val="39AE0012"/>
    <w:multiLevelType w:val="multilevel"/>
    <w:tmpl w:val="B8EE039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191017"/>
    <w:multiLevelType w:val="multilevel"/>
    <w:tmpl w:val="DCCAD5B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 w15:restartNumberingAfterBreak="0">
    <w:nsid w:val="3A6E5443"/>
    <w:multiLevelType w:val="multilevel"/>
    <w:tmpl w:val="D15A0CC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 w15:restartNumberingAfterBreak="0">
    <w:nsid w:val="3BEF01B3"/>
    <w:multiLevelType w:val="multilevel"/>
    <w:tmpl w:val="AD066CA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 w15:restartNumberingAfterBreak="0">
    <w:nsid w:val="3C233E96"/>
    <w:multiLevelType w:val="multilevel"/>
    <w:tmpl w:val="8A0EDC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F096EA3"/>
    <w:multiLevelType w:val="multilevel"/>
    <w:tmpl w:val="6F8E052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4" w15:restartNumberingAfterBreak="0">
    <w:nsid w:val="46282C4A"/>
    <w:multiLevelType w:val="multilevel"/>
    <w:tmpl w:val="486A6450"/>
    <w:lvl w:ilvl="0">
      <w:start w:val="1"/>
      <w:numFmt w:val="decimal"/>
      <w:lvlText w:val="%1."/>
      <w:lvlJc w:val="left"/>
      <w:pPr>
        <w:tabs>
          <w:tab w:val="num" w:pos="720"/>
        </w:tabs>
        <w:ind w:left="720" w:hanging="720"/>
      </w:pPr>
    </w:lvl>
    <w:lvl w:ilvl="1">
      <w:start w:val="1"/>
      <w:numFmt w:val="lowerRoman"/>
      <w:lvlText w:val="%2."/>
      <w:lvlJc w:val="right"/>
      <w:pPr>
        <w:tabs>
          <w:tab w:val="num" w:pos="1800"/>
        </w:tabs>
        <w:ind w:left="1800" w:hanging="720"/>
      </w:pPr>
    </w:lvl>
    <w:lvl w:ilvl="2">
      <w:start w:val="7"/>
      <w:numFmt w:val="decimal"/>
      <w:lvlText w:val="%3"/>
      <w:lvlJc w:val="left"/>
      <w:pPr>
        <w:tabs>
          <w:tab w:val="num" w:pos="2340"/>
        </w:tabs>
        <w:ind w:left="2340" w:hanging="360"/>
      </w:pPr>
    </w:lvl>
    <w:lvl w:ilvl="3">
      <w:numFmt w:val="bullet"/>
      <w:lvlText w:val="-"/>
      <w:lvlJc w:val="left"/>
      <w:pPr>
        <w:ind w:left="2880" w:hanging="360"/>
      </w:pPr>
      <w:rPr>
        <w:rFonts w:ascii="Arial" w:eastAsia="Times New Roman" w:hAnsi="Arial" w:cs="Arial" w:hint="default"/>
      </w:rPr>
    </w:lvl>
    <w:lvl w:ilvl="4">
      <w:start w:val="1"/>
      <w:numFmt w:val="upperRoman"/>
      <w:lvlText w:val="%5)"/>
      <w:lvlJc w:val="left"/>
      <w:pPr>
        <w:ind w:left="3960" w:hanging="72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7DE48B5"/>
    <w:multiLevelType w:val="multilevel"/>
    <w:tmpl w:val="F2F063C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6" w15:restartNumberingAfterBreak="0">
    <w:nsid w:val="4E7364D2"/>
    <w:multiLevelType w:val="multilevel"/>
    <w:tmpl w:val="3280D78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21D724C"/>
    <w:multiLevelType w:val="multilevel"/>
    <w:tmpl w:val="51941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259781F"/>
    <w:multiLevelType w:val="multilevel"/>
    <w:tmpl w:val="2AA8D17A"/>
    <w:lvl w:ilvl="0">
      <w:start w:val="12"/>
      <w:numFmt w:val="decimal"/>
      <w:lvlText w:val="%1."/>
      <w:lvlJc w:val="left"/>
      <w:pPr>
        <w:tabs>
          <w:tab w:val="num" w:pos="0"/>
        </w:tabs>
        <w:ind w:left="0" w:hanging="360"/>
      </w:pPr>
    </w:lvl>
    <w:lvl w:ilvl="1">
      <w:start w:val="1"/>
      <w:numFmt w:val="lowerRoman"/>
      <w:lvlText w:val="%2."/>
      <w:lvlJc w:val="left"/>
      <w:pPr>
        <w:ind w:left="1080" w:hanging="720"/>
      </w:pPr>
      <w:rPr>
        <w:rFonts w:eastAsiaTheme="majorEastAsia" w:hint="default"/>
        <w:b/>
      </w:r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29" w15:restartNumberingAfterBreak="0">
    <w:nsid w:val="528D25D2"/>
    <w:multiLevelType w:val="multilevel"/>
    <w:tmpl w:val="4A0E4E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509005C"/>
    <w:multiLevelType w:val="multilevel"/>
    <w:tmpl w:val="D32827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5933258"/>
    <w:multiLevelType w:val="multilevel"/>
    <w:tmpl w:val="2A7C5E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B3B3665"/>
    <w:multiLevelType w:val="multilevel"/>
    <w:tmpl w:val="1844680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3" w15:restartNumberingAfterBreak="0">
    <w:nsid w:val="5CF55D5C"/>
    <w:multiLevelType w:val="multilevel"/>
    <w:tmpl w:val="AA60CA2C"/>
    <w:lvl w:ilvl="0">
      <w:start w:val="1"/>
      <w:numFmt w:val="lowerRoman"/>
      <w:lvlText w:val="%1."/>
      <w:lvlJc w:val="right"/>
      <w:pPr>
        <w:tabs>
          <w:tab w:val="num" w:pos="1440"/>
        </w:tabs>
        <w:ind w:left="1440" w:hanging="360"/>
      </w:pPr>
    </w:lvl>
    <w:lvl w:ilvl="1" w:tentative="1">
      <w:start w:val="1"/>
      <w:numFmt w:val="lowerRoman"/>
      <w:lvlText w:val="%2."/>
      <w:lvlJc w:val="right"/>
      <w:pPr>
        <w:tabs>
          <w:tab w:val="num" w:pos="2160"/>
        </w:tabs>
        <w:ind w:left="2160" w:hanging="360"/>
      </w:pPr>
    </w:lvl>
    <w:lvl w:ilvl="2" w:tentative="1">
      <w:start w:val="1"/>
      <w:numFmt w:val="lowerRoman"/>
      <w:lvlText w:val="%3."/>
      <w:lvlJc w:val="right"/>
      <w:pPr>
        <w:tabs>
          <w:tab w:val="num" w:pos="2880"/>
        </w:tabs>
        <w:ind w:left="2880" w:hanging="360"/>
      </w:pPr>
    </w:lvl>
    <w:lvl w:ilvl="3" w:tentative="1">
      <w:start w:val="1"/>
      <w:numFmt w:val="lowerRoman"/>
      <w:lvlText w:val="%4."/>
      <w:lvlJc w:val="right"/>
      <w:pPr>
        <w:tabs>
          <w:tab w:val="num" w:pos="3600"/>
        </w:tabs>
        <w:ind w:left="3600" w:hanging="360"/>
      </w:pPr>
    </w:lvl>
    <w:lvl w:ilvl="4" w:tentative="1">
      <w:start w:val="1"/>
      <w:numFmt w:val="lowerRoman"/>
      <w:lvlText w:val="%5."/>
      <w:lvlJc w:val="right"/>
      <w:pPr>
        <w:tabs>
          <w:tab w:val="num" w:pos="4320"/>
        </w:tabs>
        <w:ind w:left="4320" w:hanging="360"/>
      </w:pPr>
    </w:lvl>
    <w:lvl w:ilvl="5" w:tentative="1">
      <w:start w:val="1"/>
      <w:numFmt w:val="lowerRoman"/>
      <w:lvlText w:val="%6."/>
      <w:lvlJc w:val="right"/>
      <w:pPr>
        <w:tabs>
          <w:tab w:val="num" w:pos="5040"/>
        </w:tabs>
        <w:ind w:left="5040" w:hanging="360"/>
      </w:pPr>
    </w:lvl>
    <w:lvl w:ilvl="6" w:tentative="1">
      <w:start w:val="1"/>
      <w:numFmt w:val="lowerRoman"/>
      <w:lvlText w:val="%7."/>
      <w:lvlJc w:val="right"/>
      <w:pPr>
        <w:tabs>
          <w:tab w:val="num" w:pos="5760"/>
        </w:tabs>
        <w:ind w:left="5760" w:hanging="360"/>
      </w:pPr>
    </w:lvl>
    <w:lvl w:ilvl="7" w:tentative="1">
      <w:start w:val="1"/>
      <w:numFmt w:val="lowerRoman"/>
      <w:lvlText w:val="%8."/>
      <w:lvlJc w:val="right"/>
      <w:pPr>
        <w:tabs>
          <w:tab w:val="num" w:pos="6480"/>
        </w:tabs>
        <w:ind w:left="6480" w:hanging="360"/>
      </w:pPr>
    </w:lvl>
    <w:lvl w:ilvl="8" w:tentative="1">
      <w:start w:val="1"/>
      <w:numFmt w:val="lowerRoman"/>
      <w:lvlText w:val="%9."/>
      <w:lvlJc w:val="right"/>
      <w:pPr>
        <w:tabs>
          <w:tab w:val="num" w:pos="7200"/>
        </w:tabs>
        <w:ind w:left="7200" w:hanging="360"/>
      </w:pPr>
    </w:lvl>
  </w:abstractNum>
  <w:abstractNum w:abstractNumId="34" w15:restartNumberingAfterBreak="0">
    <w:nsid w:val="5DDB6381"/>
    <w:multiLevelType w:val="multilevel"/>
    <w:tmpl w:val="4386DB0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5" w15:restartNumberingAfterBreak="0">
    <w:nsid w:val="5FCA12E6"/>
    <w:multiLevelType w:val="multilevel"/>
    <w:tmpl w:val="6B8C690E"/>
    <w:lvl w:ilvl="0">
      <w:start w:val="1"/>
      <w:numFmt w:val="lowerRoman"/>
      <w:lvlText w:val="%1."/>
      <w:lvlJc w:val="right"/>
      <w:pPr>
        <w:tabs>
          <w:tab w:val="num" w:pos="1026"/>
        </w:tabs>
        <w:ind w:left="1026" w:hanging="360"/>
      </w:pPr>
    </w:lvl>
    <w:lvl w:ilvl="1" w:tentative="1">
      <w:start w:val="1"/>
      <w:numFmt w:val="lowerRoman"/>
      <w:lvlText w:val="%2."/>
      <w:lvlJc w:val="right"/>
      <w:pPr>
        <w:tabs>
          <w:tab w:val="num" w:pos="1746"/>
        </w:tabs>
        <w:ind w:left="1746" w:hanging="360"/>
      </w:pPr>
    </w:lvl>
    <w:lvl w:ilvl="2" w:tentative="1">
      <w:start w:val="1"/>
      <w:numFmt w:val="lowerRoman"/>
      <w:lvlText w:val="%3."/>
      <w:lvlJc w:val="right"/>
      <w:pPr>
        <w:tabs>
          <w:tab w:val="num" w:pos="2466"/>
        </w:tabs>
        <w:ind w:left="2466" w:hanging="360"/>
      </w:pPr>
    </w:lvl>
    <w:lvl w:ilvl="3" w:tentative="1">
      <w:start w:val="1"/>
      <w:numFmt w:val="lowerRoman"/>
      <w:lvlText w:val="%4."/>
      <w:lvlJc w:val="right"/>
      <w:pPr>
        <w:tabs>
          <w:tab w:val="num" w:pos="3186"/>
        </w:tabs>
        <w:ind w:left="3186" w:hanging="360"/>
      </w:pPr>
    </w:lvl>
    <w:lvl w:ilvl="4" w:tentative="1">
      <w:start w:val="1"/>
      <w:numFmt w:val="lowerRoman"/>
      <w:lvlText w:val="%5."/>
      <w:lvlJc w:val="right"/>
      <w:pPr>
        <w:tabs>
          <w:tab w:val="num" w:pos="3906"/>
        </w:tabs>
        <w:ind w:left="3906" w:hanging="360"/>
      </w:pPr>
    </w:lvl>
    <w:lvl w:ilvl="5" w:tentative="1">
      <w:start w:val="1"/>
      <w:numFmt w:val="lowerRoman"/>
      <w:lvlText w:val="%6."/>
      <w:lvlJc w:val="right"/>
      <w:pPr>
        <w:tabs>
          <w:tab w:val="num" w:pos="4626"/>
        </w:tabs>
        <w:ind w:left="4626" w:hanging="360"/>
      </w:pPr>
    </w:lvl>
    <w:lvl w:ilvl="6" w:tentative="1">
      <w:start w:val="1"/>
      <w:numFmt w:val="lowerRoman"/>
      <w:lvlText w:val="%7."/>
      <w:lvlJc w:val="right"/>
      <w:pPr>
        <w:tabs>
          <w:tab w:val="num" w:pos="5346"/>
        </w:tabs>
        <w:ind w:left="5346" w:hanging="360"/>
      </w:pPr>
    </w:lvl>
    <w:lvl w:ilvl="7" w:tentative="1">
      <w:start w:val="1"/>
      <w:numFmt w:val="lowerRoman"/>
      <w:lvlText w:val="%8."/>
      <w:lvlJc w:val="right"/>
      <w:pPr>
        <w:tabs>
          <w:tab w:val="num" w:pos="6066"/>
        </w:tabs>
        <w:ind w:left="6066" w:hanging="360"/>
      </w:pPr>
    </w:lvl>
    <w:lvl w:ilvl="8" w:tentative="1">
      <w:start w:val="1"/>
      <w:numFmt w:val="lowerRoman"/>
      <w:lvlText w:val="%9."/>
      <w:lvlJc w:val="right"/>
      <w:pPr>
        <w:tabs>
          <w:tab w:val="num" w:pos="6786"/>
        </w:tabs>
        <w:ind w:left="6786" w:hanging="360"/>
      </w:pPr>
    </w:lvl>
  </w:abstractNum>
  <w:abstractNum w:abstractNumId="36" w15:restartNumberingAfterBreak="0">
    <w:nsid w:val="60944671"/>
    <w:multiLevelType w:val="multilevel"/>
    <w:tmpl w:val="35C8BA7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2FF2C3C"/>
    <w:multiLevelType w:val="multilevel"/>
    <w:tmpl w:val="47642B52"/>
    <w:lvl w:ilvl="0">
      <w:start w:val="1"/>
      <w:numFmt w:val="lowerRoman"/>
      <w:lvlText w:val="%1."/>
      <w:lvlJc w:val="right"/>
      <w:pPr>
        <w:tabs>
          <w:tab w:val="num" w:pos="390"/>
        </w:tabs>
        <w:ind w:left="390" w:hanging="360"/>
      </w:pPr>
    </w:lvl>
    <w:lvl w:ilvl="1" w:tentative="1">
      <w:start w:val="1"/>
      <w:numFmt w:val="lowerRoman"/>
      <w:lvlText w:val="%2."/>
      <w:lvlJc w:val="right"/>
      <w:pPr>
        <w:tabs>
          <w:tab w:val="num" w:pos="1110"/>
        </w:tabs>
        <w:ind w:left="1110" w:hanging="360"/>
      </w:pPr>
    </w:lvl>
    <w:lvl w:ilvl="2" w:tentative="1">
      <w:start w:val="1"/>
      <w:numFmt w:val="lowerRoman"/>
      <w:lvlText w:val="%3."/>
      <w:lvlJc w:val="right"/>
      <w:pPr>
        <w:tabs>
          <w:tab w:val="num" w:pos="1830"/>
        </w:tabs>
        <w:ind w:left="1830" w:hanging="360"/>
      </w:pPr>
    </w:lvl>
    <w:lvl w:ilvl="3" w:tentative="1">
      <w:start w:val="1"/>
      <w:numFmt w:val="lowerRoman"/>
      <w:lvlText w:val="%4."/>
      <w:lvlJc w:val="right"/>
      <w:pPr>
        <w:tabs>
          <w:tab w:val="num" w:pos="2550"/>
        </w:tabs>
        <w:ind w:left="2550" w:hanging="360"/>
      </w:pPr>
    </w:lvl>
    <w:lvl w:ilvl="4" w:tentative="1">
      <w:start w:val="1"/>
      <w:numFmt w:val="lowerRoman"/>
      <w:lvlText w:val="%5."/>
      <w:lvlJc w:val="right"/>
      <w:pPr>
        <w:tabs>
          <w:tab w:val="num" w:pos="3270"/>
        </w:tabs>
        <w:ind w:left="3270" w:hanging="360"/>
      </w:pPr>
    </w:lvl>
    <w:lvl w:ilvl="5" w:tentative="1">
      <w:start w:val="1"/>
      <w:numFmt w:val="lowerRoman"/>
      <w:lvlText w:val="%6."/>
      <w:lvlJc w:val="right"/>
      <w:pPr>
        <w:tabs>
          <w:tab w:val="num" w:pos="3990"/>
        </w:tabs>
        <w:ind w:left="3990" w:hanging="360"/>
      </w:pPr>
    </w:lvl>
    <w:lvl w:ilvl="6" w:tentative="1">
      <w:start w:val="1"/>
      <w:numFmt w:val="lowerRoman"/>
      <w:lvlText w:val="%7."/>
      <w:lvlJc w:val="right"/>
      <w:pPr>
        <w:tabs>
          <w:tab w:val="num" w:pos="4710"/>
        </w:tabs>
        <w:ind w:left="4710" w:hanging="360"/>
      </w:pPr>
    </w:lvl>
    <w:lvl w:ilvl="7" w:tentative="1">
      <w:start w:val="1"/>
      <w:numFmt w:val="lowerRoman"/>
      <w:lvlText w:val="%8."/>
      <w:lvlJc w:val="right"/>
      <w:pPr>
        <w:tabs>
          <w:tab w:val="num" w:pos="5430"/>
        </w:tabs>
        <w:ind w:left="5430" w:hanging="360"/>
      </w:pPr>
    </w:lvl>
    <w:lvl w:ilvl="8" w:tentative="1">
      <w:start w:val="1"/>
      <w:numFmt w:val="lowerRoman"/>
      <w:lvlText w:val="%9."/>
      <w:lvlJc w:val="right"/>
      <w:pPr>
        <w:tabs>
          <w:tab w:val="num" w:pos="6150"/>
        </w:tabs>
        <w:ind w:left="6150" w:hanging="360"/>
      </w:pPr>
    </w:lvl>
  </w:abstractNum>
  <w:abstractNum w:abstractNumId="38" w15:restartNumberingAfterBreak="0">
    <w:nsid w:val="68FE22D4"/>
    <w:multiLevelType w:val="hybridMultilevel"/>
    <w:tmpl w:val="A142F86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9" w15:restartNumberingAfterBreak="0">
    <w:nsid w:val="69D143DB"/>
    <w:multiLevelType w:val="hybridMultilevel"/>
    <w:tmpl w:val="FDB827B2"/>
    <w:lvl w:ilvl="0" w:tplc="55FC2A36">
      <w:start w:val="1"/>
      <w:numFmt w:val="lowerRoman"/>
      <w:lvlText w:val="%1."/>
      <w:lvlJc w:val="left"/>
      <w:pPr>
        <w:ind w:left="1288" w:hanging="720"/>
      </w:pPr>
      <w:rPr>
        <w:rFonts w:ascii="Aptos" w:eastAsiaTheme="majorEastAsia" w:hAnsi="Aptos" w:cs="Segoe UI"/>
        <w:smallCaps/>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40" w15:restartNumberingAfterBreak="0">
    <w:nsid w:val="6C7210D1"/>
    <w:multiLevelType w:val="multilevel"/>
    <w:tmpl w:val="4D6801E0"/>
    <w:lvl w:ilvl="0">
      <w:start w:val="2"/>
      <w:numFmt w:val="decimal"/>
      <w:lvlText w:val="%1."/>
      <w:lvlJc w:val="left"/>
      <w:pPr>
        <w:tabs>
          <w:tab w:val="num" w:pos="0"/>
        </w:tabs>
        <w:ind w:left="0" w:hanging="360"/>
      </w:pPr>
    </w:lvl>
    <w:lvl w:ilvl="1">
      <w:start w:val="1"/>
      <w:numFmt w:val="lowerRoman"/>
      <w:lvlText w:val="%2."/>
      <w:lvlJc w:val="left"/>
      <w:pPr>
        <w:ind w:left="1080" w:hanging="720"/>
      </w:pPr>
      <w:rPr>
        <w:rFonts w:eastAsiaTheme="majorEastAsia" w:hint="default"/>
        <w:b/>
        <w:color w:val="000000"/>
      </w:r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41" w15:restartNumberingAfterBreak="0">
    <w:nsid w:val="72C5328D"/>
    <w:multiLevelType w:val="multilevel"/>
    <w:tmpl w:val="F0D6CA1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2" w15:restartNumberingAfterBreak="0">
    <w:nsid w:val="76E16AE9"/>
    <w:multiLevelType w:val="multilevel"/>
    <w:tmpl w:val="86F27B9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3" w15:restartNumberingAfterBreak="0">
    <w:nsid w:val="77821236"/>
    <w:multiLevelType w:val="multilevel"/>
    <w:tmpl w:val="AC663D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BCA417B"/>
    <w:multiLevelType w:val="multilevel"/>
    <w:tmpl w:val="87E4DCDC"/>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45" w15:restartNumberingAfterBreak="0">
    <w:nsid w:val="7C7C6EB9"/>
    <w:multiLevelType w:val="multilevel"/>
    <w:tmpl w:val="0D00F8F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D487885"/>
    <w:multiLevelType w:val="multilevel"/>
    <w:tmpl w:val="9FC8417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1039159252">
    <w:abstractNumId w:val="22"/>
  </w:num>
  <w:num w:numId="2" w16cid:durableId="111023016">
    <w:abstractNumId w:val="31"/>
  </w:num>
  <w:num w:numId="3" w16cid:durableId="1121803324">
    <w:abstractNumId w:val="0"/>
  </w:num>
  <w:num w:numId="4" w16cid:durableId="1138959031">
    <w:abstractNumId w:val="1"/>
  </w:num>
  <w:num w:numId="5" w16cid:durableId="1173105698">
    <w:abstractNumId w:val="42"/>
  </w:num>
  <w:num w:numId="6" w16cid:durableId="1177110343">
    <w:abstractNumId w:val="27"/>
  </w:num>
  <w:num w:numId="7" w16cid:durableId="1234699273">
    <w:abstractNumId w:val="44"/>
  </w:num>
  <w:num w:numId="8" w16cid:durableId="1234850398">
    <w:abstractNumId w:val="33"/>
  </w:num>
  <w:num w:numId="9" w16cid:durableId="1239286571">
    <w:abstractNumId w:val="4"/>
  </w:num>
  <w:num w:numId="10" w16cid:durableId="1242636995">
    <w:abstractNumId w:val="13"/>
  </w:num>
  <w:num w:numId="11" w16cid:durableId="1322463170">
    <w:abstractNumId w:val="11"/>
  </w:num>
  <w:num w:numId="12" w16cid:durableId="145703999">
    <w:abstractNumId w:val="34"/>
  </w:num>
  <w:num w:numId="13" w16cid:durableId="1551108225">
    <w:abstractNumId w:val="35"/>
  </w:num>
  <w:num w:numId="14" w16cid:durableId="1564870532">
    <w:abstractNumId w:val="36"/>
  </w:num>
  <w:num w:numId="15" w16cid:durableId="1600915386">
    <w:abstractNumId w:val="41"/>
  </w:num>
  <w:num w:numId="16" w16cid:durableId="1699700663">
    <w:abstractNumId w:val="43"/>
  </w:num>
  <w:num w:numId="17" w16cid:durableId="1796094472">
    <w:abstractNumId w:val="29"/>
  </w:num>
  <w:num w:numId="18" w16cid:durableId="1842161443">
    <w:abstractNumId w:val="7"/>
  </w:num>
  <w:num w:numId="19" w16cid:durableId="1853255696">
    <w:abstractNumId w:val="12"/>
  </w:num>
  <w:num w:numId="20" w16cid:durableId="1874078846">
    <w:abstractNumId w:val="28"/>
  </w:num>
  <w:num w:numId="21" w16cid:durableId="1899396960">
    <w:abstractNumId w:val="38"/>
  </w:num>
  <w:num w:numId="22" w16cid:durableId="1901817871">
    <w:abstractNumId w:val="30"/>
  </w:num>
  <w:num w:numId="23" w16cid:durableId="2040661019">
    <w:abstractNumId w:val="39"/>
  </w:num>
  <w:num w:numId="24" w16cid:durableId="204876069">
    <w:abstractNumId w:val="10"/>
  </w:num>
  <w:num w:numId="25" w16cid:durableId="2050566987">
    <w:abstractNumId w:val="6"/>
  </w:num>
  <w:num w:numId="26" w16cid:durableId="206647399">
    <w:abstractNumId w:val="45"/>
  </w:num>
  <w:num w:numId="27" w16cid:durableId="2089616682">
    <w:abstractNumId w:val="46"/>
  </w:num>
  <w:num w:numId="28" w16cid:durableId="2113889174">
    <w:abstractNumId w:val="3"/>
  </w:num>
  <w:num w:numId="29" w16cid:durableId="239753580">
    <w:abstractNumId w:val="17"/>
  </w:num>
  <w:num w:numId="30" w16cid:durableId="327297267">
    <w:abstractNumId w:val="16"/>
  </w:num>
  <w:num w:numId="31" w16cid:durableId="327514699">
    <w:abstractNumId w:val="40"/>
  </w:num>
  <w:num w:numId="32" w16cid:durableId="361366065">
    <w:abstractNumId w:val="32"/>
  </w:num>
  <w:num w:numId="33" w16cid:durableId="379716478">
    <w:abstractNumId w:val="23"/>
  </w:num>
  <w:num w:numId="34" w16cid:durableId="486284542">
    <w:abstractNumId w:val="15"/>
  </w:num>
  <w:num w:numId="35" w16cid:durableId="523174782">
    <w:abstractNumId w:val="5"/>
  </w:num>
  <w:num w:numId="36" w16cid:durableId="539519073">
    <w:abstractNumId w:val="14"/>
  </w:num>
  <w:num w:numId="37" w16cid:durableId="567614949">
    <w:abstractNumId w:val="26"/>
  </w:num>
  <w:num w:numId="38" w16cid:durableId="653605756">
    <w:abstractNumId w:val="9"/>
  </w:num>
  <w:num w:numId="39" w16cid:durableId="707874376">
    <w:abstractNumId w:val="37"/>
  </w:num>
  <w:num w:numId="40" w16cid:durableId="716702843">
    <w:abstractNumId w:val="8"/>
  </w:num>
  <w:num w:numId="41" w16cid:durableId="748618582">
    <w:abstractNumId w:val="19"/>
  </w:num>
  <w:num w:numId="42" w16cid:durableId="77140094">
    <w:abstractNumId w:val="20"/>
  </w:num>
  <w:num w:numId="43" w16cid:durableId="795684727">
    <w:abstractNumId w:val="2"/>
  </w:num>
  <w:num w:numId="44" w16cid:durableId="813137346">
    <w:abstractNumId w:val="21"/>
  </w:num>
  <w:num w:numId="45" w16cid:durableId="826558897">
    <w:abstractNumId w:val="25"/>
  </w:num>
  <w:num w:numId="46" w16cid:durableId="948974157">
    <w:abstractNumId w:val="18"/>
  </w:num>
  <w:num w:numId="47" w16cid:durableId="14020206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EB9"/>
    <w:rsid w:val="0001527A"/>
    <w:rsid w:val="00027895"/>
    <w:rsid w:val="000305DF"/>
    <w:rsid w:val="00040EB9"/>
    <w:rsid w:val="000B7328"/>
    <w:rsid w:val="000C7DC4"/>
    <w:rsid w:val="00106178"/>
    <w:rsid w:val="001072E9"/>
    <w:rsid w:val="001141C7"/>
    <w:rsid w:val="00116036"/>
    <w:rsid w:val="001532D7"/>
    <w:rsid w:val="00156AEA"/>
    <w:rsid w:val="00173E60"/>
    <w:rsid w:val="00183550"/>
    <w:rsid w:val="001A2FE9"/>
    <w:rsid w:val="001C603F"/>
    <w:rsid w:val="001D07C3"/>
    <w:rsid w:val="0021057D"/>
    <w:rsid w:val="002141B1"/>
    <w:rsid w:val="00223627"/>
    <w:rsid w:val="00254A96"/>
    <w:rsid w:val="0026239E"/>
    <w:rsid w:val="00275BE2"/>
    <w:rsid w:val="00277327"/>
    <w:rsid w:val="0028009B"/>
    <w:rsid w:val="00286329"/>
    <w:rsid w:val="00291DA2"/>
    <w:rsid w:val="002D1AE0"/>
    <w:rsid w:val="002E5958"/>
    <w:rsid w:val="00321796"/>
    <w:rsid w:val="00360650"/>
    <w:rsid w:val="00371941"/>
    <w:rsid w:val="00374AC3"/>
    <w:rsid w:val="00387018"/>
    <w:rsid w:val="003A0FCF"/>
    <w:rsid w:val="003A6668"/>
    <w:rsid w:val="003B02DC"/>
    <w:rsid w:val="003C3894"/>
    <w:rsid w:val="003D2759"/>
    <w:rsid w:val="00420991"/>
    <w:rsid w:val="00423AF2"/>
    <w:rsid w:val="00440432"/>
    <w:rsid w:val="00444D11"/>
    <w:rsid w:val="004C42A3"/>
    <w:rsid w:val="004D4479"/>
    <w:rsid w:val="004D453C"/>
    <w:rsid w:val="004F30DD"/>
    <w:rsid w:val="0050023D"/>
    <w:rsid w:val="00520BB2"/>
    <w:rsid w:val="00526EA7"/>
    <w:rsid w:val="005327A4"/>
    <w:rsid w:val="0054195B"/>
    <w:rsid w:val="005A4472"/>
    <w:rsid w:val="005E10EE"/>
    <w:rsid w:val="00603BE2"/>
    <w:rsid w:val="00615749"/>
    <w:rsid w:val="00616B28"/>
    <w:rsid w:val="00616C91"/>
    <w:rsid w:val="006346CD"/>
    <w:rsid w:val="0066008F"/>
    <w:rsid w:val="00694D39"/>
    <w:rsid w:val="006B13D5"/>
    <w:rsid w:val="006C57A0"/>
    <w:rsid w:val="006D3891"/>
    <w:rsid w:val="006F1406"/>
    <w:rsid w:val="006F5304"/>
    <w:rsid w:val="00711A3D"/>
    <w:rsid w:val="00760A57"/>
    <w:rsid w:val="00772635"/>
    <w:rsid w:val="007877B9"/>
    <w:rsid w:val="007B0BEB"/>
    <w:rsid w:val="00856935"/>
    <w:rsid w:val="00881D35"/>
    <w:rsid w:val="008954AF"/>
    <w:rsid w:val="00896B5C"/>
    <w:rsid w:val="008A2F1F"/>
    <w:rsid w:val="008B5F54"/>
    <w:rsid w:val="008B6DE3"/>
    <w:rsid w:val="008C3AD5"/>
    <w:rsid w:val="008E33B5"/>
    <w:rsid w:val="0094357B"/>
    <w:rsid w:val="009744E0"/>
    <w:rsid w:val="009A46A4"/>
    <w:rsid w:val="009D4AFD"/>
    <w:rsid w:val="00A10B3C"/>
    <w:rsid w:val="00A142CD"/>
    <w:rsid w:val="00A26E73"/>
    <w:rsid w:val="00A31414"/>
    <w:rsid w:val="00A836F0"/>
    <w:rsid w:val="00A91F5A"/>
    <w:rsid w:val="00A949FE"/>
    <w:rsid w:val="00AA124F"/>
    <w:rsid w:val="00AA36A7"/>
    <w:rsid w:val="00AB4FB2"/>
    <w:rsid w:val="00AD397A"/>
    <w:rsid w:val="00AF3C4D"/>
    <w:rsid w:val="00B038C1"/>
    <w:rsid w:val="00B06058"/>
    <w:rsid w:val="00B75E75"/>
    <w:rsid w:val="00B94E33"/>
    <w:rsid w:val="00B950FE"/>
    <w:rsid w:val="00BA5C2C"/>
    <w:rsid w:val="00C00D13"/>
    <w:rsid w:val="00C451E2"/>
    <w:rsid w:val="00C6156E"/>
    <w:rsid w:val="00C61EAC"/>
    <w:rsid w:val="00C72C8B"/>
    <w:rsid w:val="00C82DAC"/>
    <w:rsid w:val="00CA7C71"/>
    <w:rsid w:val="00CD5D96"/>
    <w:rsid w:val="00D138C8"/>
    <w:rsid w:val="00D13D99"/>
    <w:rsid w:val="00DB79D5"/>
    <w:rsid w:val="00DC6C6C"/>
    <w:rsid w:val="00DC707F"/>
    <w:rsid w:val="00DC76B5"/>
    <w:rsid w:val="00DD01FD"/>
    <w:rsid w:val="00E04F2A"/>
    <w:rsid w:val="00E13D5C"/>
    <w:rsid w:val="00E23092"/>
    <w:rsid w:val="00E565CF"/>
    <w:rsid w:val="00E60620"/>
    <w:rsid w:val="00E773E6"/>
    <w:rsid w:val="00E94CFD"/>
    <w:rsid w:val="00EB125A"/>
    <w:rsid w:val="00EC2C7B"/>
    <w:rsid w:val="00EC4B33"/>
    <w:rsid w:val="00ED0B52"/>
    <w:rsid w:val="00F0281F"/>
    <w:rsid w:val="00F06D7C"/>
    <w:rsid w:val="00F17C20"/>
    <w:rsid w:val="00F67963"/>
    <w:rsid w:val="00F74E3A"/>
    <w:rsid w:val="00F84B06"/>
    <w:rsid w:val="00FC48D1"/>
    <w:rsid w:val="00FD1499"/>
    <w:rsid w:val="00FD4EA0"/>
    <w:rsid w:val="047C4BF0"/>
    <w:rsid w:val="0A8D7343"/>
    <w:rsid w:val="0F05625D"/>
    <w:rsid w:val="14080308"/>
    <w:rsid w:val="1938681B"/>
    <w:rsid w:val="26BB5993"/>
    <w:rsid w:val="2AAE3BA1"/>
    <w:rsid w:val="2BEB70C5"/>
    <w:rsid w:val="2D1F0A72"/>
    <w:rsid w:val="2E647654"/>
    <w:rsid w:val="30953016"/>
    <w:rsid w:val="334E033E"/>
    <w:rsid w:val="339CEEC8"/>
    <w:rsid w:val="3401023D"/>
    <w:rsid w:val="3555A241"/>
    <w:rsid w:val="3CA38080"/>
    <w:rsid w:val="3D793107"/>
    <w:rsid w:val="3FD3E658"/>
    <w:rsid w:val="420A09EF"/>
    <w:rsid w:val="440FB112"/>
    <w:rsid w:val="58723D07"/>
    <w:rsid w:val="5B26FD11"/>
    <w:rsid w:val="5C2E1073"/>
    <w:rsid w:val="6B2254C8"/>
    <w:rsid w:val="71EEFF89"/>
    <w:rsid w:val="7884501A"/>
    <w:rsid w:val="7CC34D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D8D2D"/>
  <w15:chartTrackingRefBased/>
  <w15:docId w15:val="{BB81D2C7-C2D5-44FA-8054-953EAD63F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0E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0E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0E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0E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0E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0E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0E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0E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0E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E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0E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0E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0E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0E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0E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0E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0E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0EB9"/>
    <w:rPr>
      <w:rFonts w:eastAsiaTheme="majorEastAsia" w:cstheme="majorBidi"/>
      <w:color w:val="272727" w:themeColor="text1" w:themeTint="D8"/>
    </w:rPr>
  </w:style>
  <w:style w:type="paragraph" w:styleId="Title">
    <w:name w:val="Title"/>
    <w:basedOn w:val="Normal"/>
    <w:next w:val="Normal"/>
    <w:link w:val="TitleChar"/>
    <w:uiPriority w:val="10"/>
    <w:qFormat/>
    <w:rsid w:val="00040E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0E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0E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0E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0EB9"/>
    <w:pPr>
      <w:spacing w:before="160"/>
      <w:jc w:val="center"/>
    </w:pPr>
    <w:rPr>
      <w:i/>
      <w:iCs/>
      <w:color w:val="404040" w:themeColor="text1" w:themeTint="BF"/>
    </w:rPr>
  </w:style>
  <w:style w:type="character" w:customStyle="1" w:styleId="QuoteChar">
    <w:name w:val="Quote Char"/>
    <w:basedOn w:val="DefaultParagraphFont"/>
    <w:link w:val="Quote"/>
    <w:uiPriority w:val="29"/>
    <w:rsid w:val="00040EB9"/>
    <w:rPr>
      <w:i/>
      <w:iCs/>
      <w:color w:val="404040" w:themeColor="text1" w:themeTint="BF"/>
    </w:rPr>
  </w:style>
  <w:style w:type="paragraph" w:styleId="ListParagraph">
    <w:name w:val="List Paragraph"/>
    <w:basedOn w:val="Normal"/>
    <w:uiPriority w:val="34"/>
    <w:qFormat/>
    <w:rsid w:val="00040EB9"/>
    <w:pPr>
      <w:ind w:left="720"/>
      <w:contextualSpacing/>
    </w:pPr>
  </w:style>
  <w:style w:type="character" w:styleId="IntenseEmphasis">
    <w:name w:val="Intense Emphasis"/>
    <w:basedOn w:val="DefaultParagraphFont"/>
    <w:uiPriority w:val="21"/>
    <w:qFormat/>
    <w:rsid w:val="00040EB9"/>
    <w:rPr>
      <w:i/>
      <w:iCs/>
      <w:color w:val="0F4761" w:themeColor="accent1" w:themeShade="BF"/>
    </w:rPr>
  </w:style>
  <w:style w:type="paragraph" w:styleId="IntenseQuote">
    <w:name w:val="Intense Quote"/>
    <w:basedOn w:val="Normal"/>
    <w:next w:val="Normal"/>
    <w:link w:val="IntenseQuoteChar"/>
    <w:uiPriority w:val="30"/>
    <w:qFormat/>
    <w:rsid w:val="00040E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0EB9"/>
    <w:rPr>
      <w:i/>
      <w:iCs/>
      <w:color w:val="0F4761" w:themeColor="accent1" w:themeShade="BF"/>
    </w:rPr>
  </w:style>
  <w:style w:type="character" w:styleId="IntenseReference">
    <w:name w:val="Intense Reference"/>
    <w:basedOn w:val="DefaultParagraphFont"/>
    <w:uiPriority w:val="32"/>
    <w:qFormat/>
    <w:rsid w:val="00040EB9"/>
    <w:rPr>
      <w:b/>
      <w:bCs/>
      <w:smallCaps/>
      <w:color w:val="0F4761" w:themeColor="accent1" w:themeShade="BF"/>
      <w:spacing w:val="5"/>
    </w:rPr>
  </w:style>
  <w:style w:type="paragraph" w:customStyle="1" w:styleId="paragraph">
    <w:name w:val="paragraph"/>
    <w:basedOn w:val="Normal"/>
    <w:rsid w:val="00040EB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040EB9"/>
  </w:style>
  <w:style w:type="character" w:customStyle="1" w:styleId="eop">
    <w:name w:val="eop"/>
    <w:basedOn w:val="DefaultParagraphFont"/>
    <w:rsid w:val="00040EB9"/>
  </w:style>
  <w:style w:type="character" w:customStyle="1" w:styleId="tabchar">
    <w:name w:val="tabchar"/>
    <w:basedOn w:val="DefaultParagraphFont"/>
    <w:rsid w:val="00040EB9"/>
  </w:style>
  <w:style w:type="paragraph" w:customStyle="1" w:styleId="outlineelement">
    <w:name w:val="outlineelement"/>
    <w:basedOn w:val="Normal"/>
    <w:rsid w:val="00040EB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scxw106416517">
    <w:name w:val="scxw106416517"/>
    <w:basedOn w:val="DefaultParagraphFont"/>
    <w:rsid w:val="00040EB9"/>
  </w:style>
  <w:style w:type="paragraph" w:styleId="Revision">
    <w:name w:val="Revision"/>
    <w:hidden/>
    <w:uiPriority w:val="99"/>
    <w:semiHidden/>
    <w:rsid w:val="00760A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362E65354E9947B8EA59D103A9D2EB" ma:contentTypeVersion="10" ma:contentTypeDescription="Create a new document." ma:contentTypeScope="" ma:versionID="081cdf3667b4de109d2d9083c5b7ddf9">
  <xsd:schema xmlns:xsd="http://www.w3.org/2001/XMLSchema" xmlns:xs="http://www.w3.org/2001/XMLSchema" xmlns:p="http://schemas.microsoft.com/office/2006/metadata/properties" xmlns:ns2="8814742b-69a8-4385-a57c-c2196ff2d2f9" targetNamespace="http://schemas.microsoft.com/office/2006/metadata/properties" ma:root="true" ma:fieldsID="0dfd6c944663ac2d64559843ff67d8e4" ns2:_="">
    <xsd:import namespace="8814742b-69a8-4385-a57c-c2196ff2d2f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NumberSorting" minOccurs="0"/>
                <xsd:element ref="ns2:Documentcomplete" minOccurs="0"/>
                <xsd:element ref="ns2:DocumentComplete0" minOccurs="0"/>
                <xsd:element ref="ns2: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14742b-69a8-4385-a57c-c2196ff2d2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NumberSorting" ma:index="11" nillable="true" ma:displayName="Number Sorting" ma:format="Dropdown" ma:indexed="true" ma:internalName="NumberSorting" ma:percentage="FALSE">
      <xsd:simpleType>
        <xsd:restriction base="dms:Number"/>
      </xsd:simpleType>
    </xsd:element>
    <xsd:element name="Documentcomplete" ma:index="12" nillable="true" ma:displayName="Document complete" ma:default="0" ma:description="Document complete and ready to be formatted" ma:format="Dropdown" ma:internalName="Documentcomplete">
      <xsd:simpleType>
        <xsd:restriction base="dms:Boolean"/>
      </xsd:simpleType>
    </xsd:element>
    <xsd:element name="DocumentComplete0" ma:index="13" nillable="true" ma:displayName="Document Complete" ma:default="0" ma:description="Document to be marked as complete " ma:format="Dropdown" ma:internalName="DocumentComplete0">
      <xsd:simpleType>
        <xsd:restriction base="dms:Boolean"/>
      </xsd:simpleType>
    </xsd:element>
    <xsd:element name="Number" ma:index="14" nillable="true" ma:displayName="Number" ma:format="Dropdown" ma:internalName="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umber xmlns="8814742b-69a8-4385-a57c-c2196ff2d2f9" xsi:nil="true"/>
    <Documentcomplete xmlns="8814742b-69a8-4385-a57c-c2196ff2d2f9">true</Documentcomplete>
    <NumberSorting xmlns="8814742b-69a8-4385-a57c-c2196ff2d2f9">2</NumberSorting>
    <DocumentComplete0 xmlns="8814742b-69a8-4385-a57c-c2196ff2d2f9">false</DocumentComplete0>
  </documentManagement>
</p:properties>
</file>

<file path=customXml/itemProps1.xml><?xml version="1.0" encoding="utf-8"?>
<ds:datastoreItem xmlns:ds="http://schemas.openxmlformats.org/officeDocument/2006/customXml" ds:itemID="{4027BAC9-18F5-405A-A2E5-461AC14AF209}">
  <ds:schemaRefs>
    <ds:schemaRef ds:uri="http://schemas.microsoft.com/sharepoint/v3/contenttype/forms"/>
  </ds:schemaRefs>
</ds:datastoreItem>
</file>

<file path=customXml/itemProps2.xml><?xml version="1.0" encoding="utf-8"?>
<ds:datastoreItem xmlns:ds="http://schemas.openxmlformats.org/officeDocument/2006/customXml" ds:itemID="{3AF0E33B-997E-4575-A969-7970FDB94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14742b-69a8-4385-a57c-c2196ff2d2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219943-3335-43F8-98D7-C1C145C1F311}">
  <ds:schemaRefs>
    <ds:schemaRef ds:uri="http://schemas.microsoft.com/office/2006/metadata/properties"/>
    <ds:schemaRef ds:uri="http://schemas.microsoft.com/office/infopath/2007/PartnerControls"/>
    <ds:schemaRef ds:uri="8814742b-69a8-4385-a57c-c2196ff2d2f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1220</Words>
  <Characters>6983</Characters>
  <Application>Microsoft Office Word</Application>
  <DocSecurity>0</DocSecurity>
  <Lines>232</Lines>
  <Paragraphs>98</Paragraphs>
  <ScaleCrop>false</ScaleCrop>
  <Company/>
  <LinksUpToDate>false</LinksUpToDate>
  <CharactersWithSpaces>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Fraser Stewart</dc:creator>
  <cp:keywords/>
  <dc:description/>
  <cp:lastModifiedBy>Catherine Sloey</cp:lastModifiedBy>
  <cp:revision>3</cp:revision>
  <cp:lastPrinted>2026-03-20T13:41:00Z</cp:lastPrinted>
  <dcterms:created xsi:type="dcterms:W3CDTF">2026-04-02T15:27:00Z</dcterms:created>
  <dcterms:modified xsi:type="dcterms:W3CDTF">2026-04-02T15:28:00Z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0x0101006F362E65354E9947B8EA59D103A9D2EB</vt:lpwstr>
  </property>
</Properties>
</file>