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BFC5" w14:textId="67410411" w:rsidR="009B32E2" w:rsidRPr="00AD4E06" w:rsidRDefault="00F93EA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Livingwell</w:t>
      </w:r>
      <w:proofErr w:type="spellEnd"/>
      <w:r>
        <w:rPr>
          <w:rFonts w:ascii="Arial" w:hAnsi="Arial" w:cs="Arial"/>
          <w:sz w:val="28"/>
          <w:szCs w:val="28"/>
        </w:rPr>
        <w:t xml:space="preserve"> Silverfir, </w:t>
      </w:r>
      <w:r w:rsidR="009F0E2F">
        <w:rPr>
          <w:rFonts w:ascii="Arial" w:hAnsi="Arial" w:cs="Arial"/>
          <w:sz w:val="28"/>
          <w:szCs w:val="28"/>
        </w:rPr>
        <w:t xml:space="preserve">Monthly Drop </w:t>
      </w:r>
      <w:proofErr w:type="gramStart"/>
      <w:r w:rsidR="009F0E2F">
        <w:rPr>
          <w:rFonts w:ascii="Arial" w:hAnsi="Arial" w:cs="Arial"/>
          <w:sz w:val="28"/>
          <w:szCs w:val="28"/>
        </w:rPr>
        <w:t>In</w:t>
      </w:r>
      <w:proofErr w:type="gramEnd"/>
      <w:r w:rsidR="009F0E2F">
        <w:rPr>
          <w:rFonts w:ascii="Arial" w:hAnsi="Arial" w:cs="Arial"/>
          <w:sz w:val="28"/>
          <w:szCs w:val="28"/>
        </w:rPr>
        <w:t xml:space="preserve"> with </w:t>
      </w:r>
      <w:r w:rsidR="005130BA">
        <w:rPr>
          <w:rFonts w:ascii="Arial" w:hAnsi="Arial" w:cs="Arial"/>
          <w:sz w:val="28"/>
          <w:szCs w:val="28"/>
        </w:rPr>
        <w:t xml:space="preserve">New Gorbals </w:t>
      </w:r>
      <w:r w:rsidR="009F0E2F">
        <w:rPr>
          <w:rFonts w:ascii="Arial" w:hAnsi="Arial" w:cs="Arial"/>
          <w:sz w:val="28"/>
          <w:szCs w:val="28"/>
        </w:rPr>
        <w:t>Housing</w:t>
      </w:r>
      <w:r w:rsidR="005130BA">
        <w:rPr>
          <w:rFonts w:ascii="Arial" w:hAnsi="Arial" w:cs="Arial"/>
          <w:sz w:val="28"/>
          <w:szCs w:val="28"/>
        </w:rPr>
        <w:t xml:space="preserve"> Association</w:t>
      </w:r>
      <w:r>
        <w:rPr>
          <w:rFonts w:ascii="Arial" w:hAnsi="Arial" w:cs="Arial"/>
          <w:sz w:val="28"/>
          <w:szCs w:val="28"/>
        </w:rPr>
        <w:t>,</w:t>
      </w:r>
      <w:r w:rsidR="00A057C5">
        <w:rPr>
          <w:rFonts w:ascii="Arial" w:hAnsi="Arial" w:cs="Arial"/>
          <w:sz w:val="28"/>
          <w:szCs w:val="28"/>
        </w:rPr>
        <w:t xml:space="preserve"> (NGHA), </w:t>
      </w:r>
      <w:r w:rsidR="00157DA8">
        <w:rPr>
          <w:rFonts w:ascii="Arial" w:hAnsi="Arial" w:cs="Arial"/>
          <w:sz w:val="28"/>
          <w:szCs w:val="28"/>
        </w:rPr>
        <w:t xml:space="preserve">Thursday </w:t>
      </w:r>
      <w:r w:rsidR="00C1358C">
        <w:rPr>
          <w:rFonts w:ascii="Arial" w:hAnsi="Arial" w:cs="Arial"/>
          <w:sz w:val="28"/>
          <w:szCs w:val="28"/>
        </w:rPr>
        <w:t>28</w:t>
      </w:r>
      <w:r w:rsidR="00C1358C" w:rsidRPr="00C1358C">
        <w:rPr>
          <w:rFonts w:ascii="Arial" w:hAnsi="Arial" w:cs="Arial"/>
          <w:sz w:val="28"/>
          <w:szCs w:val="28"/>
          <w:vertAlign w:val="superscript"/>
        </w:rPr>
        <w:t>th</w:t>
      </w:r>
      <w:r w:rsidR="00C1358C">
        <w:rPr>
          <w:rFonts w:ascii="Arial" w:hAnsi="Arial" w:cs="Arial"/>
          <w:sz w:val="28"/>
          <w:szCs w:val="28"/>
        </w:rPr>
        <w:t xml:space="preserve"> May</w:t>
      </w:r>
      <w:r w:rsidR="0091118D">
        <w:rPr>
          <w:rFonts w:ascii="Arial" w:hAnsi="Arial" w:cs="Arial"/>
          <w:sz w:val="28"/>
          <w:szCs w:val="28"/>
        </w:rPr>
        <w:t>, 11am</w:t>
      </w:r>
    </w:p>
    <w:p w14:paraId="72778D17" w14:textId="08E990C3" w:rsidR="00A907EB" w:rsidRDefault="00AD4E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Present:</w:t>
      </w:r>
      <w:r w:rsidR="007B1919">
        <w:rPr>
          <w:rFonts w:ascii="Arial" w:hAnsi="Arial" w:cs="Arial"/>
          <w:sz w:val="24"/>
          <w:szCs w:val="24"/>
        </w:rPr>
        <w:t xml:space="preserve"> </w:t>
      </w:r>
      <w:r w:rsidR="00A542F3">
        <w:rPr>
          <w:rFonts w:ascii="Arial" w:hAnsi="Arial" w:cs="Arial"/>
          <w:sz w:val="24"/>
          <w:szCs w:val="24"/>
        </w:rPr>
        <w:t>9 tenants</w:t>
      </w:r>
    </w:p>
    <w:p w14:paraId="6D13DE01" w14:textId="7238CDA2" w:rsidR="00AE666D" w:rsidRDefault="009F0E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Also attending: </w:t>
      </w:r>
      <w:r w:rsidR="00400269">
        <w:rPr>
          <w:rFonts w:ascii="Arial" w:hAnsi="Arial" w:cs="Arial"/>
          <w:sz w:val="24"/>
          <w:szCs w:val="24"/>
        </w:rPr>
        <w:t xml:space="preserve">Mary Hanna, </w:t>
      </w:r>
      <w:proofErr w:type="spellStart"/>
      <w:r w:rsidR="00B075AA">
        <w:rPr>
          <w:rFonts w:ascii="Arial" w:hAnsi="Arial" w:cs="Arial"/>
          <w:sz w:val="24"/>
          <w:szCs w:val="24"/>
        </w:rPr>
        <w:t>Livingwell</w:t>
      </w:r>
      <w:proofErr w:type="spellEnd"/>
      <w:r w:rsidR="00B075AA">
        <w:rPr>
          <w:rFonts w:ascii="Arial" w:hAnsi="Arial" w:cs="Arial"/>
          <w:sz w:val="24"/>
          <w:szCs w:val="24"/>
        </w:rPr>
        <w:t xml:space="preserve"> Advisor, </w:t>
      </w:r>
      <w:r w:rsidR="00400269">
        <w:rPr>
          <w:rFonts w:ascii="Arial" w:hAnsi="Arial" w:cs="Arial"/>
          <w:sz w:val="24"/>
          <w:szCs w:val="24"/>
        </w:rPr>
        <w:t>Susan Burn,</w:t>
      </w:r>
      <w:r w:rsidR="00B075AA">
        <w:rPr>
          <w:rFonts w:ascii="Arial" w:hAnsi="Arial" w:cs="Arial"/>
          <w:sz w:val="24"/>
          <w:szCs w:val="24"/>
        </w:rPr>
        <w:t xml:space="preserve"> </w:t>
      </w:r>
      <w:r w:rsidR="000B0CEB">
        <w:rPr>
          <w:rFonts w:ascii="Arial" w:hAnsi="Arial" w:cs="Arial"/>
          <w:sz w:val="24"/>
          <w:szCs w:val="24"/>
        </w:rPr>
        <w:t>T</w:t>
      </w:r>
      <w:r w:rsidR="00B075AA">
        <w:rPr>
          <w:rFonts w:ascii="Arial" w:hAnsi="Arial" w:cs="Arial"/>
          <w:sz w:val="24"/>
          <w:szCs w:val="24"/>
        </w:rPr>
        <w:t>enant Participation Officer</w:t>
      </w:r>
      <w:r w:rsidR="00C1358C">
        <w:rPr>
          <w:rFonts w:ascii="Arial" w:hAnsi="Arial" w:cs="Arial"/>
          <w:sz w:val="24"/>
          <w:szCs w:val="24"/>
        </w:rPr>
        <w:t xml:space="preserve">, </w:t>
      </w:r>
      <w:r w:rsidR="00B85AD2">
        <w:rPr>
          <w:rFonts w:ascii="Arial" w:hAnsi="Arial" w:cs="Arial"/>
          <w:sz w:val="24"/>
          <w:szCs w:val="24"/>
        </w:rPr>
        <w:t>Lee Craigon</w:t>
      </w:r>
      <w:r w:rsidR="00B075AA">
        <w:rPr>
          <w:rFonts w:ascii="Arial" w:hAnsi="Arial" w:cs="Arial"/>
          <w:sz w:val="24"/>
          <w:szCs w:val="24"/>
        </w:rPr>
        <w:t>, Housing Officer</w:t>
      </w:r>
      <w:r w:rsidR="00C1358C">
        <w:rPr>
          <w:rFonts w:ascii="Arial" w:hAnsi="Arial" w:cs="Arial"/>
          <w:sz w:val="24"/>
          <w:szCs w:val="24"/>
        </w:rPr>
        <w:t>, Suzanne Cassidy, Maintenance Officer</w:t>
      </w:r>
      <w:r w:rsidR="00162D2C">
        <w:rPr>
          <w:rFonts w:ascii="Arial" w:hAnsi="Arial" w:cs="Arial"/>
          <w:sz w:val="24"/>
          <w:szCs w:val="24"/>
        </w:rPr>
        <w:t xml:space="preserve">, </w:t>
      </w:r>
      <w:r w:rsidR="00C1358C">
        <w:rPr>
          <w:rFonts w:ascii="Arial" w:hAnsi="Arial" w:cs="Arial"/>
          <w:sz w:val="24"/>
          <w:szCs w:val="24"/>
        </w:rPr>
        <w:t>Tri</w:t>
      </w:r>
      <w:r w:rsidR="001764B4">
        <w:rPr>
          <w:rFonts w:ascii="Arial" w:hAnsi="Arial" w:cs="Arial"/>
          <w:sz w:val="24"/>
          <w:szCs w:val="24"/>
        </w:rPr>
        <w:t>cia Reed, Maintenance Officer</w:t>
      </w:r>
      <w:r w:rsidR="00162D2C">
        <w:rPr>
          <w:rFonts w:ascii="Arial" w:hAnsi="Arial" w:cs="Arial"/>
          <w:sz w:val="24"/>
          <w:szCs w:val="24"/>
        </w:rPr>
        <w:t xml:space="preserve"> and</w:t>
      </w:r>
      <w:r w:rsidR="00883880">
        <w:rPr>
          <w:rFonts w:ascii="Arial" w:hAnsi="Arial" w:cs="Arial"/>
          <w:sz w:val="24"/>
          <w:szCs w:val="24"/>
        </w:rPr>
        <w:t xml:space="preserve"> PC Bronski</w:t>
      </w:r>
    </w:p>
    <w:p w14:paraId="448460FF" w14:textId="2E62926B" w:rsidR="00A907EB" w:rsidRDefault="00E8230A" w:rsidP="00202B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9341C3" w:rsidRPr="009341C3">
        <w:rPr>
          <w:rFonts w:ascii="Arial" w:hAnsi="Arial" w:cs="Arial"/>
          <w:sz w:val="28"/>
          <w:szCs w:val="28"/>
        </w:rPr>
        <w:t xml:space="preserve">.  </w:t>
      </w:r>
      <w:r w:rsidR="00A907EB">
        <w:rPr>
          <w:rFonts w:ascii="Arial" w:hAnsi="Arial" w:cs="Arial"/>
          <w:sz w:val="28"/>
          <w:szCs w:val="28"/>
        </w:rPr>
        <w:t>Welcome and introductions</w:t>
      </w:r>
    </w:p>
    <w:p w14:paraId="357425AB" w14:textId="5BD07D89" w:rsidR="00A907EB" w:rsidRPr="00A907EB" w:rsidRDefault="00A907EB" w:rsidP="00202B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Everyone introduced themselves. </w:t>
      </w:r>
    </w:p>
    <w:p w14:paraId="3F48ABB5" w14:textId="417BC974" w:rsidR="00334DC1" w:rsidRDefault="00A907EB" w:rsidP="00202B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="00B85AD2">
        <w:rPr>
          <w:rFonts w:ascii="Arial" w:hAnsi="Arial" w:cs="Arial"/>
          <w:sz w:val="28"/>
          <w:szCs w:val="28"/>
        </w:rPr>
        <w:t xml:space="preserve">Actions from the last meeting on </w:t>
      </w:r>
      <w:r w:rsidR="00344217">
        <w:rPr>
          <w:rFonts w:ascii="Arial" w:hAnsi="Arial" w:cs="Arial"/>
          <w:sz w:val="28"/>
          <w:szCs w:val="28"/>
        </w:rPr>
        <w:t>16</w:t>
      </w:r>
      <w:r w:rsidR="00344217" w:rsidRPr="00344217">
        <w:rPr>
          <w:rFonts w:ascii="Arial" w:hAnsi="Arial" w:cs="Arial"/>
          <w:sz w:val="28"/>
          <w:szCs w:val="28"/>
          <w:vertAlign w:val="superscript"/>
        </w:rPr>
        <w:t>th</w:t>
      </w:r>
      <w:r w:rsidR="00344217">
        <w:rPr>
          <w:rFonts w:ascii="Arial" w:hAnsi="Arial" w:cs="Arial"/>
          <w:sz w:val="28"/>
          <w:szCs w:val="28"/>
        </w:rPr>
        <w:t xml:space="preserve"> April</w:t>
      </w:r>
      <w:r w:rsidR="00D250A1">
        <w:rPr>
          <w:rFonts w:ascii="Arial" w:hAnsi="Arial" w:cs="Arial"/>
          <w:sz w:val="28"/>
          <w:szCs w:val="28"/>
        </w:rPr>
        <w:t xml:space="preserve"> </w:t>
      </w:r>
      <w:r w:rsidR="005542BE">
        <w:rPr>
          <w:rFonts w:ascii="Arial" w:hAnsi="Arial" w:cs="Arial"/>
          <w:sz w:val="28"/>
          <w:szCs w:val="28"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542BE" w14:paraId="3D0F8555" w14:textId="77777777" w:rsidTr="00271CA6">
        <w:tc>
          <w:tcPr>
            <w:tcW w:w="4508" w:type="dxa"/>
            <w:shd w:val="clear" w:color="auto" w:fill="E8E8E8" w:themeFill="background2"/>
          </w:tcPr>
          <w:p w14:paraId="3985BC0B" w14:textId="77777777" w:rsidR="005542BE" w:rsidRDefault="005542BE" w:rsidP="00271C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Issue</w:t>
            </w:r>
          </w:p>
        </w:tc>
        <w:tc>
          <w:tcPr>
            <w:tcW w:w="4508" w:type="dxa"/>
            <w:shd w:val="clear" w:color="auto" w:fill="E8E8E8" w:themeFill="background2"/>
          </w:tcPr>
          <w:p w14:paraId="5A8BB79A" w14:textId="77777777" w:rsidR="005542BE" w:rsidRDefault="005542BE" w:rsidP="00271C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Action  </w:t>
            </w:r>
          </w:p>
        </w:tc>
      </w:tr>
      <w:tr w:rsidR="005542BE" w14:paraId="60124162" w14:textId="77777777" w:rsidTr="00271CA6">
        <w:tc>
          <w:tcPr>
            <w:tcW w:w="4508" w:type="dxa"/>
          </w:tcPr>
          <w:p w14:paraId="177AE76C" w14:textId="77777777" w:rsidR="005542BE" w:rsidRPr="00B57D44" w:rsidRDefault="005542BE" w:rsidP="00271CA6">
            <w:pPr>
              <w:tabs>
                <w:tab w:val="left" w:pos="303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Stock Control Survey x 2</w:t>
            </w:r>
          </w:p>
        </w:tc>
        <w:tc>
          <w:tcPr>
            <w:tcW w:w="4508" w:type="dxa"/>
          </w:tcPr>
          <w:p w14:paraId="4395ACC8" w14:textId="5CB48018" w:rsidR="005542BE" w:rsidRPr="00B57D44" w:rsidRDefault="00847525" w:rsidP="007512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 completed and one date arranged</w:t>
            </w:r>
          </w:p>
        </w:tc>
      </w:tr>
      <w:tr w:rsidR="005542BE" w14:paraId="695E2898" w14:textId="77777777" w:rsidTr="00271CA6">
        <w:tc>
          <w:tcPr>
            <w:tcW w:w="4508" w:type="dxa"/>
          </w:tcPr>
          <w:p w14:paraId="37632671" w14:textId="77777777" w:rsidR="005542BE" w:rsidRPr="00B57D44" w:rsidRDefault="005542BE" w:rsidP="00271C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Cars parked blocking path</w:t>
            </w:r>
          </w:p>
        </w:tc>
        <w:tc>
          <w:tcPr>
            <w:tcW w:w="4508" w:type="dxa"/>
          </w:tcPr>
          <w:p w14:paraId="71C68EB8" w14:textId="6C5E3B65" w:rsidR="005542BE" w:rsidRPr="00B57D44" w:rsidRDefault="00F0166D" w:rsidP="00271C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Maintenance have agreed </w:t>
            </w:r>
            <w:r w:rsidR="00344217">
              <w:rPr>
                <w:rFonts w:ascii="Arial" w:hAnsi="Arial" w:cs="Arial"/>
                <w:sz w:val="24"/>
                <w:szCs w:val="24"/>
              </w:rPr>
              <w:t xml:space="preserve">to paint white lines </w:t>
            </w:r>
            <w:r w:rsidR="004D040D">
              <w:rPr>
                <w:rFonts w:ascii="Arial" w:hAnsi="Arial" w:cs="Arial"/>
                <w:sz w:val="24"/>
                <w:szCs w:val="24"/>
              </w:rPr>
              <w:t>– waiting for date</w:t>
            </w:r>
          </w:p>
        </w:tc>
      </w:tr>
      <w:tr w:rsidR="005542BE" w14:paraId="3475F182" w14:textId="77777777" w:rsidTr="00271CA6">
        <w:tc>
          <w:tcPr>
            <w:tcW w:w="4508" w:type="dxa"/>
          </w:tcPr>
          <w:p w14:paraId="5C4843E1" w14:textId="47F67059" w:rsidR="005542BE" w:rsidRPr="00B57D44" w:rsidRDefault="00A81A19" w:rsidP="00271CA6">
            <w:pPr>
              <w:tabs>
                <w:tab w:val="left" w:pos="34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to turn off water</w:t>
            </w:r>
          </w:p>
        </w:tc>
        <w:tc>
          <w:tcPr>
            <w:tcW w:w="4508" w:type="dxa"/>
          </w:tcPr>
          <w:p w14:paraId="5B6107D2" w14:textId="6D16DAEE" w:rsidR="00A81A19" w:rsidRPr="00B57D44" w:rsidRDefault="00A81A19" w:rsidP="007512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Usually behind WC, visit </w:t>
            </w:r>
            <w:r w:rsidR="00847525">
              <w:rPr>
                <w:rFonts w:ascii="Arial" w:hAnsi="Arial" w:cs="Arial"/>
                <w:sz w:val="24"/>
                <w:szCs w:val="24"/>
              </w:rPr>
              <w:t xml:space="preserve">has </w:t>
            </w:r>
            <w:r w:rsidR="004D040D">
              <w:rPr>
                <w:rFonts w:ascii="Arial" w:hAnsi="Arial" w:cs="Arial"/>
                <w:sz w:val="24"/>
                <w:szCs w:val="24"/>
              </w:rPr>
              <w:t xml:space="preserve">been </w:t>
            </w:r>
            <w:r>
              <w:rPr>
                <w:rFonts w:ascii="Arial" w:hAnsi="Arial" w:cs="Arial"/>
                <w:sz w:val="24"/>
                <w:szCs w:val="24"/>
              </w:rPr>
              <w:t>arranged</w:t>
            </w:r>
          </w:p>
        </w:tc>
      </w:tr>
      <w:tr w:rsidR="00B824A8" w14:paraId="74F8ACBD" w14:textId="77777777" w:rsidTr="00271CA6">
        <w:tc>
          <w:tcPr>
            <w:tcW w:w="4508" w:type="dxa"/>
          </w:tcPr>
          <w:p w14:paraId="5529F2D2" w14:textId="6CF203F0" w:rsidR="00B824A8" w:rsidRPr="00B57D44" w:rsidRDefault="00A81A19" w:rsidP="00271CA6">
            <w:pPr>
              <w:tabs>
                <w:tab w:val="left" w:pos="34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Tenant Portal process</w:t>
            </w:r>
          </w:p>
        </w:tc>
        <w:tc>
          <w:tcPr>
            <w:tcW w:w="4508" w:type="dxa"/>
          </w:tcPr>
          <w:p w14:paraId="2E504B03" w14:textId="49DE77C4" w:rsidR="00A81A19" w:rsidRDefault="00A81A19" w:rsidP="00271C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Clarified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and also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looking at auto-response</w:t>
            </w:r>
          </w:p>
          <w:p w14:paraId="4555505C" w14:textId="0FBB4982" w:rsidR="00A81A19" w:rsidRPr="00B57D44" w:rsidRDefault="007E1534" w:rsidP="008475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Reporting against block does not generate individual response</w:t>
            </w:r>
          </w:p>
        </w:tc>
      </w:tr>
      <w:tr w:rsidR="00B824A8" w14:paraId="1DE46CE4" w14:textId="77777777" w:rsidTr="00271CA6">
        <w:tc>
          <w:tcPr>
            <w:tcW w:w="4508" w:type="dxa"/>
          </w:tcPr>
          <w:p w14:paraId="24A64444" w14:textId="4A923B32" w:rsidR="00A81A19" w:rsidRPr="00B57D44" w:rsidRDefault="00A81A19" w:rsidP="0075123E">
            <w:pPr>
              <w:tabs>
                <w:tab w:val="left" w:pos="34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Extractor fans</w:t>
            </w:r>
          </w:p>
        </w:tc>
        <w:tc>
          <w:tcPr>
            <w:tcW w:w="4508" w:type="dxa"/>
          </w:tcPr>
          <w:p w14:paraId="1995AB97" w14:textId="30C9973E" w:rsidR="00B824A8" w:rsidRPr="00B57D44" w:rsidRDefault="00D36016" w:rsidP="00271C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Coming to end of lifespan </w:t>
            </w:r>
          </w:p>
        </w:tc>
      </w:tr>
      <w:tr w:rsidR="00B824A8" w14:paraId="3ADE3130" w14:textId="77777777" w:rsidTr="00271CA6">
        <w:tc>
          <w:tcPr>
            <w:tcW w:w="4508" w:type="dxa"/>
          </w:tcPr>
          <w:p w14:paraId="7FC5D83B" w14:textId="1D7FC23F" w:rsidR="00B824A8" w:rsidRPr="00B57D44" w:rsidRDefault="004D040D" w:rsidP="00271CA6">
            <w:pPr>
              <w:tabs>
                <w:tab w:val="left" w:pos="34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Individual </w:t>
            </w:r>
            <w:r w:rsidR="0089535C">
              <w:rPr>
                <w:rFonts w:ascii="Arial" w:hAnsi="Arial" w:cs="Arial"/>
                <w:sz w:val="24"/>
                <w:szCs w:val="24"/>
              </w:rPr>
              <w:t>extractor fan issue</w:t>
            </w:r>
          </w:p>
        </w:tc>
        <w:tc>
          <w:tcPr>
            <w:tcW w:w="4508" w:type="dxa"/>
          </w:tcPr>
          <w:p w14:paraId="64055015" w14:textId="62CF542E" w:rsidR="00D36016" w:rsidRPr="00B57D44" w:rsidRDefault="0089535C" w:rsidP="007512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arranged</w:t>
            </w:r>
          </w:p>
        </w:tc>
      </w:tr>
      <w:tr w:rsidR="004D040D" w14:paraId="2B730C9E" w14:textId="77777777" w:rsidTr="00271CA6">
        <w:tc>
          <w:tcPr>
            <w:tcW w:w="4508" w:type="dxa"/>
          </w:tcPr>
          <w:p w14:paraId="6479EF73" w14:textId="2E7CC57E" w:rsidR="004D040D" w:rsidRPr="00B57D44" w:rsidRDefault="0089535C" w:rsidP="00271CA6">
            <w:pPr>
              <w:tabs>
                <w:tab w:val="left" w:pos="34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Beneath community flat</w:t>
            </w:r>
          </w:p>
        </w:tc>
        <w:tc>
          <w:tcPr>
            <w:tcW w:w="4508" w:type="dxa"/>
          </w:tcPr>
          <w:p w14:paraId="34E40A7C" w14:textId="28836537" w:rsidR="004D040D" w:rsidRPr="00B57D44" w:rsidRDefault="0089535C" w:rsidP="00271C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Arrange visit</w:t>
            </w:r>
            <w:r w:rsidR="00A60EC1">
              <w:rPr>
                <w:rFonts w:ascii="Arial" w:hAnsi="Arial" w:cs="Arial"/>
                <w:sz w:val="24"/>
                <w:szCs w:val="24"/>
              </w:rPr>
              <w:t xml:space="preserve"> from group to the stores with Reactive Repairs Manager</w:t>
            </w:r>
          </w:p>
        </w:tc>
      </w:tr>
      <w:tr w:rsidR="004D040D" w14:paraId="289B3DE3" w14:textId="77777777" w:rsidTr="00271CA6">
        <w:tc>
          <w:tcPr>
            <w:tcW w:w="4508" w:type="dxa"/>
          </w:tcPr>
          <w:p w14:paraId="26584D1A" w14:textId="7B5CAC6D" w:rsidR="004D040D" w:rsidRPr="00B57D44" w:rsidRDefault="0089535C" w:rsidP="00271CA6">
            <w:pPr>
              <w:tabs>
                <w:tab w:val="left" w:pos="34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Plumbing work and timescale</w:t>
            </w:r>
          </w:p>
        </w:tc>
        <w:tc>
          <w:tcPr>
            <w:tcW w:w="4508" w:type="dxa"/>
          </w:tcPr>
          <w:p w14:paraId="2492A39B" w14:textId="0BA29AEC" w:rsidR="004D040D" w:rsidRPr="00B57D44" w:rsidRDefault="00862038" w:rsidP="00271C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Maintenance gave feedback </w:t>
            </w:r>
          </w:p>
        </w:tc>
      </w:tr>
      <w:tr w:rsidR="0089535C" w14:paraId="7E078662" w14:textId="77777777" w:rsidTr="00271CA6">
        <w:tc>
          <w:tcPr>
            <w:tcW w:w="4508" w:type="dxa"/>
          </w:tcPr>
          <w:p w14:paraId="62D6D543" w14:textId="1293FD8F" w:rsidR="0089535C" w:rsidRPr="00B57D44" w:rsidRDefault="007E1534" w:rsidP="00271CA6">
            <w:pPr>
              <w:tabs>
                <w:tab w:val="left" w:pos="34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Regular info on planned work</w:t>
            </w:r>
          </w:p>
        </w:tc>
        <w:tc>
          <w:tcPr>
            <w:tcW w:w="4508" w:type="dxa"/>
          </w:tcPr>
          <w:p w14:paraId="66C065A0" w14:textId="419ED0C5" w:rsidR="0089535C" w:rsidRPr="00B57D44" w:rsidRDefault="007E1534" w:rsidP="00271C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Agreed</w:t>
            </w:r>
            <w:r w:rsidR="00A60EC1">
              <w:rPr>
                <w:rFonts w:ascii="Arial" w:hAnsi="Arial" w:cs="Arial"/>
                <w:sz w:val="24"/>
                <w:szCs w:val="24"/>
              </w:rPr>
              <w:t xml:space="preserve"> to provide</w:t>
            </w:r>
          </w:p>
        </w:tc>
      </w:tr>
    </w:tbl>
    <w:p w14:paraId="5C8D75B8" w14:textId="77777777" w:rsidR="00342E1A" w:rsidRDefault="00342E1A" w:rsidP="00202BC3">
      <w:pPr>
        <w:rPr>
          <w:rFonts w:ascii="Arial" w:hAnsi="Arial" w:cs="Arial"/>
          <w:sz w:val="24"/>
          <w:szCs w:val="24"/>
        </w:rPr>
      </w:pPr>
    </w:p>
    <w:p w14:paraId="1BFAFF7D" w14:textId="36DBF6AF" w:rsidR="00F45808" w:rsidRDefault="00F45808" w:rsidP="00202B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 Maintenance Officers gave updates on the issues from the last meeting. </w:t>
      </w:r>
    </w:p>
    <w:p w14:paraId="7DE82C51" w14:textId="46921E1A" w:rsidR="00B515E5" w:rsidRDefault="00B515E5" w:rsidP="00202B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 </w:t>
      </w:r>
      <w:r w:rsidR="001112DD">
        <w:rPr>
          <w:rFonts w:ascii="Arial" w:hAnsi="Arial" w:cs="Arial"/>
          <w:sz w:val="24"/>
          <w:szCs w:val="24"/>
        </w:rPr>
        <w:t>Discussion about responses when reporting repairs</w:t>
      </w:r>
      <w:r w:rsidR="00A542F3">
        <w:rPr>
          <w:rFonts w:ascii="Arial" w:hAnsi="Arial" w:cs="Arial"/>
          <w:sz w:val="24"/>
          <w:szCs w:val="24"/>
        </w:rPr>
        <w:t xml:space="preserve"> through Tenant Portal</w:t>
      </w:r>
      <w:r w:rsidR="001112DD">
        <w:rPr>
          <w:rFonts w:ascii="Arial" w:hAnsi="Arial" w:cs="Arial"/>
          <w:sz w:val="24"/>
          <w:szCs w:val="24"/>
        </w:rPr>
        <w:t xml:space="preserve">. If reported on own property you will receive a response, if reported against the block </w:t>
      </w:r>
      <w:r w:rsidR="007E3177">
        <w:rPr>
          <w:rFonts w:ascii="Arial" w:hAnsi="Arial" w:cs="Arial"/>
          <w:sz w:val="24"/>
          <w:szCs w:val="24"/>
        </w:rPr>
        <w:t xml:space="preserve">you will not. Susan had also discussed with Business Improvement Officer who is looking </w:t>
      </w:r>
      <w:r w:rsidR="00362EDC">
        <w:rPr>
          <w:rFonts w:ascii="Arial" w:hAnsi="Arial" w:cs="Arial"/>
          <w:sz w:val="24"/>
          <w:szCs w:val="24"/>
        </w:rPr>
        <w:t xml:space="preserve">into auto-responses to acknowledge all reporting. </w:t>
      </w:r>
    </w:p>
    <w:p w14:paraId="697FAB2C" w14:textId="1CDA2D47" w:rsidR="00362EDC" w:rsidRDefault="00362EDC" w:rsidP="00202B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 Discussion about extractor fans for all the buildings. These are now nearing the end of their life cycle and will need to be replaced. </w:t>
      </w:r>
      <w:r w:rsidR="00056D71">
        <w:rPr>
          <w:rFonts w:ascii="Arial" w:hAnsi="Arial" w:cs="Arial"/>
          <w:sz w:val="24"/>
          <w:szCs w:val="24"/>
        </w:rPr>
        <w:t xml:space="preserve">There is a new </w:t>
      </w:r>
      <w:proofErr w:type="gramStart"/>
      <w:r w:rsidR="00056D71">
        <w:rPr>
          <w:rFonts w:ascii="Arial" w:hAnsi="Arial" w:cs="Arial"/>
          <w:sz w:val="24"/>
          <w:szCs w:val="24"/>
        </w:rPr>
        <w:t>contractor</w:t>
      </w:r>
      <w:proofErr w:type="gramEnd"/>
      <w:r w:rsidR="005F13EE">
        <w:rPr>
          <w:rFonts w:ascii="Arial" w:hAnsi="Arial" w:cs="Arial"/>
          <w:sz w:val="24"/>
          <w:szCs w:val="24"/>
        </w:rPr>
        <w:t xml:space="preserve"> and we will monitor how this works </w:t>
      </w:r>
      <w:r w:rsidR="00BB74EC">
        <w:rPr>
          <w:rFonts w:ascii="Arial" w:hAnsi="Arial" w:cs="Arial"/>
          <w:sz w:val="24"/>
          <w:szCs w:val="24"/>
        </w:rPr>
        <w:t>over the next couple of months</w:t>
      </w:r>
      <w:r w:rsidR="003D3B5D">
        <w:rPr>
          <w:rFonts w:ascii="Arial" w:hAnsi="Arial" w:cs="Arial"/>
          <w:sz w:val="24"/>
          <w:szCs w:val="24"/>
        </w:rPr>
        <w:t xml:space="preserve">. </w:t>
      </w:r>
      <w:r w:rsidR="00BB74EC">
        <w:rPr>
          <w:rFonts w:ascii="Arial" w:hAnsi="Arial" w:cs="Arial"/>
          <w:sz w:val="24"/>
          <w:szCs w:val="24"/>
        </w:rPr>
        <w:t xml:space="preserve">Replacement will be costly so it will be done on a quarterly basis starting with block 3 then 5, then 8. </w:t>
      </w:r>
      <w:r w:rsidR="006719E1">
        <w:rPr>
          <w:rFonts w:ascii="Arial" w:hAnsi="Arial" w:cs="Arial"/>
          <w:sz w:val="24"/>
          <w:szCs w:val="24"/>
        </w:rPr>
        <w:t>This work has still to be approved. Suggestion that it may be cheaper to put an extractor fan into every house</w:t>
      </w:r>
      <w:r w:rsidR="00547C07">
        <w:rPr>
          <w:rFonts w:ascii="Arial" w:hAnsi="Arial" w:cs="Arial"/>
          <w:sz w:val="24"/>
          <w:szCs w:val="24"/>
        </w:rPr>
        <w:t xml:space="preserve"> instead. Discussion about pros and cons of this, however Suzanne will put this suggestion forward. </w:t>
      </w:r>
    </w:p>
    <w:p w14:paraId="362C0568" w14:textId="77777777" w:rsidR="00DE5E95" w:rsidRDefault="00150CDE" w:rsidP="00202B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 Regarding work and noise from beneath community flat, Suzanne explained that </w:t>
      </w:r>
      <w:r w:rsidR="00E14CCA">
        <w:rPr>
          <w:rFonts w:ascii="Arial" w:hAnsi="Arial" w:cs="Arial"/>
          <w:sz w:val="24"/>
          <w:szCs w:val="24"/>
        </w:rPr>
        <w:t xml:space="preserve">this was being made into a new store for the joiners in the reactive repairs team. </w:t>
      </w:r>
      <w:r w:rsidR="00E14CCA">
        <w:rPr>
          <w:rFonts w:ascii="Arial" w:hAnsi="Arial" w:cs="Arial"/>
          <w:sz w:val="24"/>
          <w:szCs w:val="24"/>
        </w:rPr>
        <w:lastRenderedPageBreak/>
        <w:t>Tenants reported that this work has been very noisy with lots of drilling</w:t>
      </w:r>
      <w:r w:rsidR="003F686E">
        <w:rPr>
          <w:rFonts w:ascii="Arial" w:hAnsi="Arial" w:cs="Arial"/>
          <w:sz w:val="24"/>
          <w:szCs w:val="24"/>
        </w:rPr>
        <w:t xml:space="preserve"> and it would have been </w:t>
      </w:r>
      <w:r w:rsidR="00DE5E95">
        <w:rPr>
          <w:rFonts w:ascii="Arial" w:hAnsi="Arial" w:cs="Arial"/>
          <w:sz w:val="24"/>
          <w:szCs w:val="24"/>
        </w:rPr>
        <w:t>helpful</w:t>
      </w:r>
      <w:r w:rsidR="003F686E">
        <w:rPr>
          <w:rFonts w:ascii="Arial" w:hAnsi="Arial" w:cs="Arial"/>
          <w:sz w:val="24"/>
          <w:szCs w:val="24"/>
        </w:rPr>
        <w:t xml:space="preserve"> to have been informed that this was happening. </w:t>
      </w:r>
    </w:p>
    <w:p w14:paraId="0AF83F45" w14:textId="517F302E" w:rsidR="00150CDE" w:rsidRDefault="00DE5E95" w:rsidP="00202B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03DAD">
        <w:rPr>
          <w:rFonts w:ascii="Arial" w:hAnsi="Arial" w:cs="Arial"/>
          <w:sz w:val="24"/>
          <w:szCs w:val="24"/>
        </w:rPr>
        <w:t>omplaint of smell of varnish in the building. Suzanne will check out at end of meeting</w:t>
      </w:r>
      <w:r w:rsidR="007D4C51">
        <w:rPr>
          <w:rFonts w:ascii="Arial" w:hAnsi="Arial" w:cs="Arial"/>
          <w:sz w:val="24"/>
          <w:szCs w:val="24"/>
        </w:rPr>
        <w:t xml:space="preserve"> and </w:t>
      </w:r>
      <w:r w:rsidR="003D3B5D">
        <w:rPr>
          <w:rFonts w:ascii="Arial" w:hAnsi="Arial" w:cs="Arial"/>
          <w:sz w:val="24"/>
          <w:szCs w:val="24"/>
        </w:rPr>
        <w:t>acknowledged</w:t>
      </w:r>
      <w:r w:rsidR="007D4C51">
        <w:rPr>
          <w:rFonts w:ascii="Arial" w:hAnsi="Arial" w:cs="Arial"/>
          <w:sz w:val="24"/>
          <w:szCs w:val="24"/>
        </w:rPr>
        <w:t xml:space="preserve"> that we should continue to let tenants know of any work being done. </w:t>
      </w:r>
    </w:p>
    <w:p w14:paraId="6A387AD1" w14:textId="7DF98AB4" w:rsidR="007D4C51" w:rsidRDefault="007D4C51" w:rsidP="00202B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Agreed it would be good to visit the storeroom. We had done this </w:t>
      </w:r>
      <w:r w:rsidR="002F3CAB">
        <w:rPr>
          <w:rFonts w:ascii="Arial" w:hAnsi="Arial" w:cs="Arial"/>
          <w:sz w:val="24"/>
          <w:szCs w:val="24"/>
        </w:rPr>
        <w:t xml:space="preserve">last </w:t>
      </w:r>
      <w:proofErr w:type="gramStart"/>
      <w:r w:rsidR="002F3CAB">
        <w:rPr>
          <w:rFonts w:ascii="Arial" w:hAnsi="Arial" w:cs="Arial"/>
          <w:sz w:val="24"/>
          <w:szCs w:val="24"/>
        </w:rPr>
        <w:t>year</w:t>
      </w:r>
      <w:proofErr w:type="gramEnd"/>
      <w:r w:rsidR="002F3CAB">
        <w:rPr>
          <w:rFonts w:ascii="Arial" w:hAnsi="Arial" w:cs="Arial"/>
          <w:sz w:val="24"/>
          <w:szCs w:val="24"/>
        </w:rPr>
        <w:t xml:space="preserve"> and it was </w:t>
      </w:r>
      <w:r w:rsidR="004C0CEF">
        <w:rPr>
          <w:rFonts w:ascii="Arial" w:hAnsi="Arial" w:cs="Arial"/>
          <w:sz w:val="24"/>
          <w:szCs w:val="24"/>
        </w:rPr>
        <w:t xml:space="preserve">surprisingly enjoyable. </w:t>
      </w:r>
      <w:r w:rsidR="002F3CAB">
        <w:rPr>
          <w:rFonts w:ascii="Arial" w:hAnsi="Arial" w:cs="Arial"/>
          <w:sz w:val="24"/>
          <w:szCs w:val="24"/>
        </w:rPr>
        <w:t xml:space="preserve"> </w:t>
      </w:r>
    </w:p>
    <w:p w14:paraId="7769C1C5" w14:textId="3B0EB97C" w:rsidR="00CD07FD" w:rsidRDefault="00CD07FD" w:rsidP="00202B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 Discussion about the plumbers turning up with no announcement</w:t>
      </w:r>
      <w:r w:rsidR="00BE7280">
        <w:rPr>
          <w:rFonts w:ascii="Arial" w:hAnsi="Arial" w:cs="Arial"/>
          <w:sz w:val="24"/>
          <w:szCs w:val="24"/>
        </w:rPr>
        <w:t xml:space="preserve">. Suzanne explained this had been </w:t>
      </w:r>
      <w:proofErr w:type="gramStart"/>
      <w:r w:rsidR="00BE7280">
        <w:rPr>
          <w:rFonts w:ascii="Arial" w:hAnsi="Arial" w:cs="Arial"/>
          <w:sz w:val="24"/>
          <w:szCs w:val="24"/>
        </w:rPr>
        <w:t>an emergency situation</w:t>
      </w:r>
      <w:proofErr w:type="gramEnd"/>
      <w:r w:rsidR="00BB2774">
        <w:rPr>
          <w:rFonts w:ascii="Arial" w:hAnsi="Arial" w:cs="Arial"/>
          <w:sz w:val="24"/>
          <w:szCs w:val="24"/>
        </w:rPr>
        <w:t xml:space="preserve">. </w:t>
      </w:r>
    </w:p>
    <w:p w14:paraId="16162228" w14:textId="3A9B64BC" w:rsidR="005D29C4" w:rsidRDefault="005D29C4" w:rsidP="00202B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 Suzanne offered to provide a programme of planned works which tenants </w:t>
      </w:r>
      <w:r w:rsidR="009262A3">
        <w:rPr>
          <w:rFonts w:ascii="Arial" w:hAnsi="Arial" w:cs="Arial"/>
          <w:sz w:val="24"/>
          <w:szCs w:val="24"/>
        </w:rPr>
        <w:t xml:space="preserve">agreed </w:t>
      </w:r>
      <w:r>
        <w:rPr>
          <w:rFonts w:ascii="Arial" w:hAnsi="Arial" w:cs="Arial"/>
          <w:sz w:val="24"/>
          <w:szCs w:val="24"/>
        </w:rPr>
        <w:t xml:space="preserve">would </w:t>
      </w:r>
      <w:r w:rsidR="009262A3">
        <w:rPr>
          <w:rFonts w:ascii="Arial" w:hAnsi="Arial" w:cs="Arial"/>
          <w:sz w:val="24"/>
          <w:szCs w:val="24"/>
        </w:rPr>
        <w:t xml:space="preserve">be useful.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A6B997B" w14:textId="47FCA054" w:rsidR="00F45808" w:rsidRDefault="008C04CA" w:rsidP="00202B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2.7 Issue about the chute being blocked on a Friday evening. When tenant reported this </w:t>
      </w:r>
      <w:r w:rsidR="00341A7A">
        <w:rPr>
          <w:rFonts w:ascii="Arial" w:hAnsi="Arial" w:cs="Arial"/>
          <w:sz w:val="24"/>
          <w:szCs w:val="24"/>
        </w:rPr>
        <w:t xml:space="preserve">through the </w:t>
      </w:r>
      <w:r>
        <w:rPr>
          <w:rFonts w:ascii="Arial" w:hAnsi="Arial" w:cs="Arial"/>
          <w:sz w:val="24"/>
          <w:szCs w:val="24"/>
        </w:rPr>
        <w:t>out of hours</w:t>
      </w:r>
      <w:r w:rsidR="00341A7A">
        <w:rPr>
          <w:rFonts w:ascii="Arial" w:hAnsi="Arial" w:cs="Arial"/>
          <w:sz w:val="24"/>
          <w:szCs w:val="24"/>
        </w:rPr>
        <w:t xml:space="preserve"> service,</w:t>
      </w:r>
      <w:r>
        <w:rPr>
          <w:rFonts w:ascii="Arial" w:hAnsi="Arial" w:cs="Arial"/>
          <w:sz w:val="24"/>
          <w:szCs w:val="24"/>
        </w:rPr>
        <w:t xml:space="preserve"> he was told that this was not an emergency and would have to wait until Monday. </w:t>
      </w:r>
      <w:r w:rsidR="00F60557">
        <w:rPr>
          <w:rFonts w:ascii="Arial" w:hAnsi="Arial" w:cs="Arial"/>
          <w:sz w:val="24"/>
          <w:szCs w:val="24"/>
        </w:rPr>
        <w:t xml:space="preserve">This service is provided by another agency. Suzanne will make sure they are aware that this would be an emergency and get confirmation that this will be changed. </w:t>
      </w:r>
    </w:p>
    <w:p w14:paraId="24F28F11" w14:textId="248FEE71" w:rsidR="009341C3" w:rsidRDefault="00855330" w:rsidP="00202B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="001F4340">
        <w:rPr>
          <w:rFonts w:ascii="Arial" w:hAnsi="Arial" w:cs="Arial"/>
          <w:sz w:val="28"/>
          <w:szCs w:val="28"/>
        </w:rPr>
        <w:t xml:space="preserve">Other </w:t>
      </w:r>
      <w:r w:rsidR="00B91E0D">
        <w:rPr>
          <w:rFonts w:ascii="Arial" w:hAnsi="Arial" w:cs="Arial"/>
          <w:sz w:val="28"/>
          <w:szCs w:val="28"/>
        </w:rPr>
        <w:t xml:space="preserve">discussions </w:t>
      </w:r>
      <w:r w:rsidR="009341C3" w:rsidRPr="009341C3">
        <w:rPr>
          <w:rFonts w:ascii="Arial" w:hAnsi="Arial" w:cs="Arial"/>
          <w:sz w:val="28"/>
          <w:szCs w:val="28"/>
        </w:rPr>
        <w:t xml:space="preserve"> </w:t>
      </w:r>
    </w:p>
    <w:p w14:paraId="26624427" w14:textId="4A98E079" w:rsidR="004A1C13" w:rsidRDefault="00855330" w:rsidP="004A1C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 </w:t>
      </w:r>
      <w:r w:rsidR="004A1C13">
        <w:rPr>
          <w:rFonts w:ascii="Arial" w:hAnsi="Arial" w:cs="Arial"/>
          <w:sz w:val="24"/>
          <w:szCs w:val="24"/>
        </w:rPr>
        <w:t xml:space="preserve">Tenant thanked the estates team for doing a great </w:t>
      </w:r>
      <w:proofErr w:type="gramStart"/>
      <w:r w:rsidR="004A1C13">
        <w:rPr>
          <w:rFonts w:ascii="Arial" w:hAnsi="Arial" w:cs="Arial"/>
          <w:sz w:val="24"/>
          <w:szCs w:val="24"/>
        </w:rPr>
        <w:t>job</w:t>
      </w:r>
      <w:proofErr w:type="gramEnd"/>
      <w:r w:rsidR="004A1C13">
        <w:rPr>
          <w:rFonts w:ascii="Arial" w:hAnsi="Arial" w:cs="Arial"/>
          <w:sz w:val="24"/>
          <w:szCs w:val="24"/>
        </w:rPr>
        <w:t xml:space="preserve"> but </w:t>
      </w:r>
      <w:r w:rsidR="002A333F">
        <w:rPr>
          <w:rFonts w:ascii="Arial" w:hAnsi="Arial" w:cs="Arial"/>
          <w:sz w:val="24"/>
          <w:szCs w:val="24"/>
        </w:rPr>
        <w:t>could they</w:t>
      </w:r>
      <w:r w:rsidR="001F4340">
        <w:rPr>
          <w:rFonts w:ascii="Arial" w:hAnsi="Arial" w:cs="Arial"/>
          <w:sz w:val="24"/>
          <w:szCs w:val="24"/>
        </w:rPr>
        <w:t xml:space="preserve"> also</w:t>
      </w:r>
      <w:r w:rsidR="002A333F">
        <w:rPr>
          <w:rFonts w:ascii="Arial" w:hAnsi="Arial" w:cs="Arial"/>
          <w:sz w:val="24"/>
          <w:szCs w:val="24"/>
        </w:rPr>
        <w:t xml:space="preserve"> clear up any residual grass from the little alcoves. </w:t>
      </w:r>
    </w:p>
    <w:p w14:paraId="751C5B2D" w14:textId="7B54AE8D" w:rsidR="002A333F" w:rsidRDefault="002A333F" w:rsidP="004A1C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 The little gated area will be cleared up. </w:t>
      </w:r>
    </w:p>
    <w:p w14:paraId="307063F8" w14:textId="2A2BB738" w:rsidR="002A333F" w:rsidRDefault="002A333F" w:rsidP="004A1C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 Tenant reported that tradesmen are </w:t>
      </w:r>
      <w:r w:rsidR="00D655DA">
        <w:rPr>
          <w:rFonts w:ascii="Arial" w:hAnsi="Arial" w:cs="Arial"/>
          <w:sz w:val="24"/>
          <w:szCs w:val="24"/>
        </w:rPr>
        <w:t xml:space="preserve">wedging doors open which has </w:t>
      </w:r>
      <w:r w:rsidR="00413FD8">
        <w:rPr>
          <w:rFonts w:ascii="Arial" w:hAnsi="Arial" w:cs="Arial"/>
          <w:sz w:val="24"/>
          <w:szCs w:val="24"/>
        </w:rPr>
        <w:t>damaged</w:t>
      </w:r>
      <w:r w:rsidR="00504A9B">
        <w:rPr>
          <w:rFonts w:ascii="Arial" w:hAnsi="Arial" w:cs="Arial"/>
          <w:sz w:val="24"/>
          <w:szCs w:val="24"/>
        </w:rPr>
        <w:t xml:space="preserve"> the door. </w:t>
      </w:r>
      <w:r w:rsidR="00D5334D">
        <w:rPr>
          <w:rFonts w:ascii="Arial" w:hAnsi="Arial" w:cs="Arial"/>
          <w:sz w:val="24"/>
          <w:szCs w:val="24"/>
        </w:rPr>
        <w:t xml:space="preserve">Suzanne confirmed they should not do this and she will speak to them. </w:t>
      </w:r>
    </w:p>
    <w:p w14:paraId="10396B5C" w14:textId="61EB438F" w:rsidR="00D5334D" w:rsidRDefault="00D5334D" w:rsidP="004A1C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 Comment that flooring </w:t>
      </w:r>
      <w:r w:rsidR="001F4340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lifts </w:t>
      </w:r>
      <w:r w:rsidR="006C1CC1">
        <w:rPr>
          <w:rFonts w:ascii="Arial" w:hAnsi="Arial" w:cs="Arial"/>
          <w:sz w:val="24"/>
          <w:szCs w:val="24"/>
        </w:rPr>
        <w:t xml:space="preserve">is worn and holes are beginning to show. Suzanne will </w:t>
      </w:r>
      <w:r w:rsidR="001F4340">
        <w:rPr>
          <w:rFonts w:ascii="Arial" w:hAnsi="Arial" w:cs="Arial"/>
          <w:sz w:val="24"/>
          <w:szCs w:val="24"/>
        </w:rPr>
        <w:t xml:space="preserve">have a look. </w:t>
      </w:r>
      <w:r w:rsidR="006C1CC1">
        <w:rPr>
          <w:rFonts w:ascii="Arial" w:hAnsi="Arial" w:cs="Arial"/>
          <w:sz w:val="24"/>
          <w:szCs w:val="24"/>
        </w:rPr>
        <w:t xml:space="preserve"> </w:t>
      </w:r>
    </w:p>
    <w:p w14:paraId="49788363" w14:textId="17CCAD67" w:rsidR="006C1CC1" w:rsidRDefault="006C1CC1" w:rsidP="004A1C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 </w:t>
      </w:r>
      <w:r w:rsidR="00832FE8">
        <w:rPr>
          <w:rFonts w:ascii="Arial" w:hAnsi="Arial" w:cs="Arial"/>
          <w:sz w:val="24"/>
          <w:szCs w:val="24"/>
        </w:rPr>
        <w:t xml:space="preserve">Discussion about </w:t>
      </w:r>
      <w:r w:rsidR="001F4340">
        <w:rPr>
          <w:rFonts w:ascii="Arial" w:hAnsi="Arial" w:cs="Arial"/>
          <w:sz w:val="24"/>
          <w:szCs w:val="24"/>
        </w:rPr>
        <w:t>“</w:t>
      </w:r>
      <w:r w:rsidR="00832FE8">
        <w:rPr>
          <w:rFonts w:ascii="Arial" w:hAnsi="Arial" w:cs="Arial"/>
          <w:sz w:val="24"/>
          <w:szCs w:val="24"/>
        </w:rPr>
        <w:t>discussion benches</w:t>
      </w:r>
      <w:r w:rsidR="001F4340">
        <w:rPr>
          <w:rFonts w:ascii="Arial" w:hAnsi="Arial" w:cs="Arial"/>
          <w:sz w:val="24"/>
          <w:szCs w:val="24"/>
        </w:rPr>
        <w:t>”</w:t>
      </w:r>
      <w:r w:rsidR="00832FE8">
        <w:rPr>
          <w:rFonts w:ascii="Arial" w:hAnsi="Arial" w:cs="Arial"/>
          <w:sz w:val="24"/>
          <w:szCs w:val="24"/>
        </w:rPr>
        <w:t xml:space="preserve"> through the Gorbals Ideas Fund, however </w:t>
      </w:r>
      <w:proofErr w:type="spellStart"/>
      <w:r w:rsidR="00832FE8">
        <w:rPr>
          <w:rFonts w:ascii="Arial" w:hAnsi="Arial" w:cs="Arial"/>
          <w:sz w:val="24"/>
          <w:szCs w:val="24"/>
        </w:rPr>
        <w:t>Silverfir</w:t>
      </w:r>
      <w:proofErr w:type="spellEnd"/>
      <w:r w:rsidR="00832FE8">
        <w:rPr>
          <w:rFonts w:ascii="Arial" w:hAnsi="Arial" w:cs="Arial"/>
          <w:sz w:val="24"/>
          <w:szCs w:val="24"/>
        </w:rPr>
        <w:t xml:space="preserve"> has benches and feel that more might not be helpful. </w:t>
      </w:r>
    </w:p>
    <w:p w14:paraId="3B585DC4" w14:textId="20224DD1" w:rsidR="001645B0" w:rsidRDefault="00C812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9B729A" w:rsidRPr="009B729A">
        <w:rPr>
          <w:rFonts w:ascii="Arial" w:hAnsi="Arial" w:cs="Arial"/>
          <w:sz w:val="28"/>
          <w:szCs w:val="28"/>
        </w:rPr>
        <w:t xml:space="preserve">. </w:t>
      </w:r>
      <w:r w:rsidR="005027CC">
        <w:rPr>
          <w:rFonts w:ascii="Arial" w:hAnsi="Arial" w:cs="Arial"/>
          <w:sz w:val="28"/>
          <w:szCs w:val="28"/>
        </w:rPr>
        <w:t xml:space="preserve">Community police </w:t>
      </w:r>
    </w:p>
    <w:p w14:paraId="04BEFA29" w14:textId="11D92120" w:rsidR="005027CC" w:rsidRDefault="00D962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 PC Bronski said there were 65 calls in the last period</w:t>
      </w:r>
      <w:r w:rsidR="00F4027F">
        <w:rPr>
          <w:rFonts w:ascii="Arial" w:hAnsi="Arial" w:cs="Arial"/>
          <w:sz w:val="24"/>
          <w:szCs w:val="24"/>
        </w:rPr>
        <w:t xml:space="preserve"> for the Gorbals</w:t>
      </w:r>
      <w:r w:rsidR="00F74310">
        <w:rPr>
          <w:rFonts w:ascii="Arial" w:hAnsi="Arial" w:cs="Arial"/>
          <w:sz w:val="24"/>
          <w:szCs w:val="24"/>
        </w:rPr>
        <w:t>, which is a small amount. It is q</w:t>
      </w:r>
      <w:r w:rsidR="0076414B">
        <w:rPr>
          <w:rFonts w:ascii="Arial" w:hAnsi="Arial" w:cs="Arial"/>
          <w:sz w:val="24"/>
          <w:szCs w:val="24"/>
        </w:rPr>
        <w:t xml:space="preserve">uiet in the </w:t>
      </w:r>
      <w:proofErr w:type="spellStart"/>
      <w:r w:rsidR="0076414B">
        <w:rPr>
          <w:rFonts w:ascii="Arial" w:hAnsi="Arial" w:cs="Arial"/>
          <w:sz w:val="24"/>
          <w:szCs w:val="24"/>
        </w:rPr>
        <w:t>Silverfir</w:t>
      </w:r>
      <w:proofErr w:type="spellEnd"/>
      <w:r w:rsidR="0076414B">
        <w:rPr>
          <w:rFonts w:ascii="Arial" w:hAnsi="Arial" w:cs="Arial"/>
          <w:sz w:val="24"/>
          <w:szCs w:val="24"/>
        </w:rPr>
        <w:t xml:space="preserve"> area</w:t>
      </w:r>
      <w:r w:rsidR="00F74310">
        <w:rPr>
          <w:rFonts w:ascii="Arial" w:hAnsi="Arial" w:cs="Arial"/>
          <w:sz w:val="24"/>
          <w:szCs w:val="24"/>
        </w:rPr>
        <w:t xml:space="preserve"> and there are no concerns</w:t>
      </w:r>
      <w:r w:rsidR="0076414B">
        <w:rPr>
          <w:rFonts w:ascii="Arial" w:hAnsi="Arial" w:cs="Arial"/>
          <w:sz w:val="24"/>
          <w:szCs w:val="24"/>
        </w:rPr>
        <w:t xml:space="preserve">. </w:t>
      </w:r>
      <w:r w:rsidR="00F74310">
        <w:rPr>
          <w:rFonts w:ascii="Arial" w:hAnsi="Arial" w:cs="Arial"/>
          <w:sz w:val="24"/>
          <w:szCs w:val="24"/>
        </w:rPr>
        <w:t>He r</w:t>
      </w:r>
      <w:r w:rsidR="0076414B">
        <w:rPr>
          <w:rFonts w:ascii="Arial" w:hAnsi="Arial" w:cs="Arial"/>
          <w:sz w:val="24"/>
          <w:szCs w:val="24"/>
        </w:rPr>
        <w:t>eminde</w:t>
      </w:r>
      <w:r w:rsidR="00F74310">
        <w:rPr>
          <w:rFonts w:ascii="Arial" w:hAnsi="Arial" w:cs="Arial"/>
          <w:sz w:val="24"/>
          <w:szCs w:val="24"/>
        </w:rPr>
        <w:t xml:space="preserve">d people how </w:t>
      </w:r>
      <w:r w:rsidR="00DB3FAF">
        <w:rPr>
          <w:rFonts w:ascii="Arial" w:hAnsi="Arial" w:cs="Arial"/>
          <w:sz w:val="24"/>
          <w:szCs w:val="24"/>
        </w:rPr>
        <w:t>to</w:t>
      </w:r>
      <w:r w:rsidR="00F74310">
        <w:rPr>
          <w:rFonts w:ascii="Arial" w:hAnsi="Arial" w:cs="Arial"/>
          <w:sz w:val="24"/>
          <w:szCs w:val="24"/>
        </w:rPr>
        <w:t xml:space="preserve"> report including </w:t>
      </w:r>
      <w:r w:rsidR="00DB3FAF">
        <w:rPr>
          <w:rFonts w:ascii="Arial" w:hAnsi="Arial" w:cs="Arial"/>
          <w:sz w:val="24"/>
          <w:szCs w:val="24"/>
        </w:rPr>
        <w:t xml:space="preserve">phoning </w:t>
      </w:r>
      <w:r w:rsidR="00F74310">
        <w:rPr>
          <w:rFonts w:ascii="Arial" w:hAnsi="Arial" w:cs="Arial"/>
          <w:sz w:val="24"/>
          <w:szCs w:val="24"/>
        </w:rPr>
        <w:t xml:space="preserve">101. </w:t>
      </w:r>
      <w:r w:rsidR="0076414B">
        <w:rPr>
          <w:rFonts w:ascii="Arial" w:hAnsi="Arial" w:cs="Arial"/>
          <w:sz w:val="24"/>
          <w:szCs w:val="24"/>
        </w:rPr>
        <w:t xml:space="preserve"> </w:t>
      </w:r>
      <w:r w:rsidR="00F74310">
        <w:rPr>
          <w:rFonts w:ascii="Arial" w:hAnsi="Arial" w:cs="Arial"/>
          <w:sz w:val="24"/>
          <w:szCs w:val="24"/>
        </w:rPr>
        <w:t xml:space="preserve">Police will </w:t>
      </w:r>
      <w:proofErr w:type="gramStart"/>
      <w:r w:rsidR="00F74310">
        <w:rPr>
          <w:rFonts w:ascii="Arial" w:hAnsi="Arial" w:cs="Arial"/>
          <w:sz w:val="24"/>
          <w:szCs w:val="24"/>
        </w:rPr>
        <w:t>be in attendance at</w:t>
      </w:r>
      <w:proofErr w:type="gramEnd"/>
      <w:r w:rsidR="00F74310">
        <w:rPr>
          <w:rFonts w:ascii="Arial" w:hAnsi="Arial" w:cs="Arial"/>
          <w:sz w:val="24"/>
          <w:szCs w:val="24"/>
        </w:rPr>
        <w:t xml:space="preserve"> the Gorbals Fair. They also still provide a monthly drop-in at the Housing Office. </w:t>
      </w:r>
    </w:p>
    <w:p w14:paraId="74DD2FD6" w14:textId="3A5DF85A" w:rsidR="00A16428" w:rsidRPr="00A16428" w:rsidRDefault="00A16428">
      <w:pPr>
        <w:rPr>
          <w:rFonts w:ascii="Arial" w:hAnsi="Arial" w:cs="Arial"/>
          <w:sz w:val="28"/>
          <w:szCs w:val="28"/>
        </w:rPr>
      </w:pPr>
      <w:r w:rsidRPr="00A16428">
        <w:rPr>
          <w:rFonts w:ascii="Arial" w:hAnsi="Arial" w:cs="Arial"/>
          <w:sz w:val="28"/>
          <w:szCs w:val="28"/>
        </w:rPr>
        <w:t>5. Any other business</w:t>
      </w:r>
    </w:p>
    <w:p w14:paraId="7EF303F0" w14:textId="173887E0" w:rsidR="001A4955" w:rsidRPr="001645B0" w:rsidRDefault="00A164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Susan had information on community projects</w:t>
      </w:r>
      <w:r w:rsidR="005371D4">
        <w:rPr>
          <w:rFonts w:ascii="Arial" w:hAnsi="Arial" w:cs="Arial"/>
          <w:sz w:val="24"/>
          <w:szCs w:val="24"/>
        </w:rPr>
        <w:t xml:space="preserve"> to hand out. </w:t>
      </w:r>
    </w:p>
    <w:p w14:paraId="743D9CE1" w14:textId="7DBEC4DB" w:rsidR="005371D4" w:rsidRDefault="005371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</w:t>
      </w:r>
      <w:r w:rsidR="009B729A" w:rsidRPr="009B729A">
        <w:rPr>
          <w:rFonts w:ascii="Arial" w:hAnsi="Arial" w:cs="Arial"/>
          <w:sz w:val="28"/>
          <w:szCs w:val="28"/>
        </w:rPr>
        <w:t>Date of next meeting</w:t>
      </w:r>
    </w:p>
    <w:p w14:paraId="28438362" w14:textId="1E73AB9F" w:rsidR="007F1C8F" w:rsidRDefault="009232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T</w:t>
      </w:r>
      <w:r w:rsidR="007373EE">
        <w:rPr>
          <w:rFonts w:ascii="Arial" w:hAnsi="Arial" w:cs="Arial"/>
          <w:sz w:val="24"/>
          <w:szCs w:val="24"/>
        </w:rPr>
        <w:t xml:space="preserve">he next meeting will be on Thursday </w:t>
      </w:r>
      <w:r w:rsidR="002426FC">
        <w:rPr>
          <w:rFonts w:ascii="Arial" w:hAnsi="Arial" w:cs="Arial"/>
          <w:sz w:val="24"/>
          <w:szCs w:val="24"/>
        </w:rPr>
        <w:t>25</w:t>
      </w:r>
      <w:r w:rsidR="002426FC" w:rsidRPr="002426FC">
        <w:rPr>
          <w:rFonts w:ascii="Arial" w:hAnsi="Arial" w:cs="Arial"/>
          <w:sz w:val="24"/>
          <w:szCs w:val="24"/>
          <w:vertAlign w:val="superscript"/>
        </w:rPr>
        <w:t>th</w:t>
      </w:r>
      <w:r w:rsidR="002426FC">
        <w:rPr>
          <w:rFonts w:ascii="Arial" w:hAnsi="Arial" w:cs="Arial"/>
          <w:sz w:val="24"/>
          <w:szCs w:val="24"/>
        </w:rPr>
        <w:t xml:space="preserve"> June</w:t>
      </w:r>
      <w:r w:rsidR="00F0166D">
        <w:rPr>
          <w:rFonts w:ascii="Arial" w:hAnsi="Arial" w:cs="Arial"/>
          <w:sz w:val="24"/>
          <w:szCs w:val="24"/>
        </w:rPr>
        <w:t xml:space="preserve"> at 11am</w:t>
      </w:r>
      <w:r w:rsidR="005371D4">
        <w:rPr>
          <w:rFonts w:ascii="Arial" w:hAnsi="Arial" w:cs="Arial"/>
          <w:sz w:val="24"/>
          <w:szCs w:val="24"/>
        </w:rPr>
        <w:t xml:space="preserve">, where we will hopefully have a day out to the storeroom. </w:t>
      </w:r>
      <w:r w:rsidR="00D05D57">
        <w:rPr>
          <w:rFonts w:ascii="Arial" w:hAnsi="Arial" w:cs="Arial"/>
          <w:sz w:val="24"/>
          <w:szCs w:val="24"/>
        </w:rPr>
        <w:t xml:space="preserve">Actions over the page. </w:t>
      </w:r>
    </w:p>
    <w:p w14:paraId="34255E8C" w14:textId="12858B73" w:rsidR="0013257E" w:rsidRDefault="001325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Actions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35030" w14:paraId="1D8CDA22" w14:textId="77777777" w:rsidTr="00271CA6">
        <w:tc>
          <w:tcPr>
            <w:tcW w:w="4508" w:type="dxa"/>
            <w:shd w:val="clear" w:color="auto" w:fill="E8E8E8" w:themeFill="background2"/>
          </w:tcPr>
          <w:p w14:paraId="3D8939FB" w14:textId="77777777" w:rsidR="00635030" w:rsidRDefault="00635030" w:rsidP="00271C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Issue</w:t>
            </w:r>
          </w:p>
        </w:tc>
        <w:tc>
          <w:tcPr>
            <w:tcW w:w="4508" w:type="dxa"/>
            <w:shd w:val="clear" w:color="auto" w:fill="E8E8E8" w:themeFill="background2"/>
          </w:tcPr>
          <w:p w14:paraId="548215D8" w14:textId="77777777" w:rsidR="00635030" w:rsidRDefault="00635030" w:rsidP="00271C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Action  </w:t>
            </w:r>
          </w:p>
        </w:tc>
      </w:tr>
      <w:tr w:rsidR="00635030" w14:paraId="490BDFFC" w14:textId="77777777" w:rsidTr="00271CA6">
        <w:tc>
          <w:tcPr>
            <w:tcW w:w="4508" w:type="dxa"/>
          </w:tcPr>
          <w:p w14:paraId="0770E6FD" w14:textId="77777777" w:rsidR="00635030" w:rsidRPr="00B57D44" w:rsidRDefault="00635030" w:rsidP="00271C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Cars parked blocking path</w:t>
            </w:r>
          </w:p>
        </w:tc>
        <w:tc>
          <w:tcPr>
            <w:tcW w:w="4508" w:type="dxa"/>
          </w:tcPr>
          <w:p w14:paraId="115A1CB4" w14:textId="237094E1" w:rsidR="00635030" w:rsidRPr="00B57D44" w:rsidRDefault="0075123E" w:rsidP="00271C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White lines being painted </w:t>
            </w:r>
          </w:p>
        </w:tc>
      </w:tr>
      <w:tr w:rsidR="008B42A5" w14:paraId="205F27C1" w14:textId="77777777" w:rsidTr="00271CA6">
        <w:tc>
          <w:tcPr>
            <w:tcW w:w="4508" w:type="dxa"/>
          </w:tcPr>
          <w:p w14:paraId="6CA73A24" w14:textId="310C3642" w:rsidR="008B42A5" w:rsidRDefault="008B42A5" w:rsidP="00271CA6">
            <w:pPr>
              <w:tabs>
                <w:tab w:val="left" w:pos="34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Tenant Portal </w:t>
            </w:r>
          </w:p>
          <w:p w14:paraId="10A514AF" w14:textId="77777777" w:rsidR="008B42A5" w:rsidRDefault="008B42A5" w:rsidP="00271CA6">
            <w:pPr>
              <w:tabs>
                <w:tab w:val="left" w:pos="34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817492E" w14:textId="30D55C94" w:rsidR="008B42A5" w:rsidRDefault="00DB3FAF" w:rsidP="00271C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Looking at further improvements to acknowledge issues logged </w:t>
            </w:r>
          </w:p>
        </w:tc>
      </w:tr>
      <w:tr w:rsidR="008B42A5" w14:paraId="0E79AFB9" w14:textId="77777777" w:rsidTr="00271CA6">
        <w:tc>
          <w:tcPr>
            <w:tcW w:w="4508" w:type="dxa"/>
          </w:tcPr>
          <w:p w14:paraId="3F5EF9F1" w14:textId="089A552F" w:rsidR="008B42A5" w:rsidRDefault="0013257E" w:rsidP="00271CA6">
            <w:pPr>
              <w:tabs>
                <w:tab w:val="left" w:pos="34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Extractor fans </w:t>
            </w:r>
          </w:p>
          <w:p w14:paraId="2D710032" w14:textId="21931015" w:rsidR="008B42A5" w:rsidRDefault="008B42A5" w:rsidP="00DB3FAF">
            <w:pPr>
              <w:pStyle w:val="ListParagraph"/>
              <w:tabs>
                <w:tab w:val="left" w:pos="34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32145A5" w14:textId="241289CE" w:rsidR="008B42A5" w:rsidRDefault="00DB3FAF" w:rsidP="00271C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Option to put fan into each house? </w:t>
            </w:r>
            <w:r w:rsidR="0013257E">
              <w:rPr>
                <w:rFonts w:ascii="Arial" w:hAnsi="Arial" w:cs="Arial"/>
                <w:sz w:val="24"/>
                <w:szCs w:val="24"/>
              </w:rPr>
              <w:t>Maintenance</w:t>
            </w:r>
          </w:p>
        </w:tc>
      </w:tr>
      <w:tr w:rsidR="0013257E" w14:paraId="448088C0" w14:textId="77777777" w:rsidTr="00271CA6">
        <w:tc>
          <w:tcPr>
            <w:tcW w:w="4508" w:type="dxa"/>
          </w:tcPr>
          <w:p w14:paraId="5A66D574" w14:textId="7C3304CA" w:rsidR="00DB3FAF" w:rsidRDefault="00DB3FAF" w:rsidP="00347109">
            <w:pPr>
              <w:tabs>
                <w:tab w:val="left" w:pos="34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Visit to storeroom</w:t>
            </w:r>
            <w:r w:rsidR="0075123E">
              <w:rPr>
                <w:rFonts w:ascii="Arial" w:hAnsi="Arial" w:cs="Arial"/>
                <w:sz w:val="24"/>
                <w:szCs w:val="24"/>
              </w:rPr>
              <w:t xml:space="preserve"> at next meeting </w:t>
            </w:r>
          </w:p>
        </w:tc>
        <w:tc>
          <w:tcPr>
            <w:tcW w:w="4508" w:type="dxa"/>
          </w:tcPr>
          <w:p w14:paraId="3617A778" w14:textId="3B5F443D" w:rsidR="0013257E" w:rsidRDefault="00DB3FAF" w:rsidP="00271C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Maintenance to arrange </w:t>
            </w:r>
          </w:p>
        </w:tc>
      </w:tr>
      <w:tr w:rsidR="0075123E" w14:paraId="30C88959" w14:textId="77777777" w:rsidTr="00271CA6">
        <w:tc>
          <w:tcPr>
            <w:tcW w:w="4508" w:type="dxa"/>
          </w:tcPr>
          <w:p w14:paraId="0A86C053" w14:textId="3888A891" w:rsidR="0075123E" w:rsidRDefault="0075123E" w:rsidP="00271CA6">
            <w:pPr>
              <w:tabs>
                <w:tab w:val="left" w:pos="34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Smell of varnish</w:t>
            </w:r>
          </w:p>
        </w:tc>
        <w:tc>
          <w:tcPr>
            <w:tcW w:w="4508" w:type="dxa"/>
          </w:tcPr>
          <w:p w14:paraId="6E8CF60F" w14:textId="299C792F" w:rsidR="0075123E" w:rsidRDefault="0075123E" w:rsidP="00271C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Maintenance will investigate </w:t>
            </w:r>
          </w:p>
        </w:tc>
      </w:tr>
      <w:tr w:rsidR="000A509C" w14:paraId="6C3F688B" w14:textId="77777777" w:rsidTr="00271CA6">
        <w:tc>
          <w:tcPr>
            <w:tcW w:w="4508" w:type="dxa"/>
          </w:tcPr>
          <w:p w14:paraId="43FC0B55" w14:textId="5CEEC9D4" w:rsidR="000A509C" w:rsidRDefault="00B90222" w:rsidP="0075123E">
            <w:pPr>
              <w:tabs>
                <w:tab w:val="left" w:pos="34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Regular information on planned works </w:t>
            </w:r>
          </w:p>
        </w:tc>
        <w:tc>
          <w:tcPr>
            <w:tcW w:w="4508" w:type="dxa"/>
          </w:tcPr>
          <w:p w14:paraId="374BA681" w14:textId="37BA77EC" w:rsidR="000A509C" w:rsidRDefault="00B90222" w:rsidP="00271C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Maintenance</w:t>
            </w:r>
            <w:r w:rsidR="00DB3FAF">
              <w:rPr>
                <w:rFonts w:ascii="Arial" w:hAnsi="Arial" w:cs="Arial"/>
                <w:sz w:val="24"/>
                <w:szCs w:val="24"/>
              </w:rPr>
              <w:t xml:space="preserve"> will provide </w:t>
            </w:r>
          </w:p>
        </w:tc>
      </w:tr>
      <w:tr w:rsidR="007F1C8F" w14:paraId="5A9476CC" w14:textId="77777777" w:rsidTr="00271CA6">
        <w:tc>
          <w:tcPr>
            <w:tcW w:w="4508" w:type="dxa"/>
          </w:tcPr>
          <w:p w14:paraId="5B44840C" w14:textId="7FFB7799" w:rsidR="007F1C8F" w:rsidRDefault="0075123E" w:rsidP="00DB3FAF">
            <w:pPr>
              <w:tabs>
                <w:tab w:val="left" w:pos="34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Blocked c</w:t>
            </w:r>
            <w:r w:rsidR="006502AF">
              <w:rPr>
                <w:rFonts w:ascii="Arial" w:hAnsi="Arial" w:cs="Arial"/>
                <w:sz w:val="24"/>
                <w:szCs w:val="24"/>
              </w:rPr>
              <w:t>hute – reported on a Friday evening and was told it would have to wait</w:t>
            </w:r>
            <w:r>
              <w:rPr>
                <w:rFonts w:ascii="Arial" w:hAnsi="Arial" w:cs="Arial"/>
                <w:sz w:val="24"/>
                <w:szCs w:val="24"/>
              </w:rPr>
              <w:t xml:space="preserve"> till Monday </w:t>
            </w:r>
          </w:p>
        </w:tc>
        <w:tc>
          <w:tcPr>
            <w:tcW w:w="4508" w:type="dxa"/>
          </w:tcPr>
          <w:p w14:paraId="6E8AB6D2" w14:textId="1E6DCDE0" w:rsidR="007F1C8F" w:rsidRDefault="00DB3FAF" w:rsidP="00271C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Maintenance will clarify </w:t>
            </w:r>
          </w:p>
        </w:tc>
      </w:tr>
      <w:tr w:rsidR="00347109" w14:paraId="2AB2DD17" w14:textId="77777777" w:rsidTr="00271CA6">
        <w:tc>
          <w:tcPr>
            <w:tcW w:w="4508" w:type="dxa"/>
          </w:tcPr>
          <w:p w14:paraId="2A1D7FD3" w14:textId="69B18FA5" w:rsidR="00347109" w:rsidRDefault="00347109" w:rsidP="00DB3FAF">
            <w:pPr>
              <w:tabs>
                <w:tab w:val="left" w:pos="34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Estates team </w:t>
            </w:r>
            <w:r w:rsidR="00BD285D">
              <w:rPr>
                <w:rFonts w:ascii="Arial" w:hAnsi="Arial" w:cs="Arial"/>
                <w:sz w:val="24"/>
                <w:szCs w:val="24"/>
              </w:rPr>
              <w:t>– clearing up</w:t>
            </w:r>
          </w:p>
        </w:tc>
        <w:tc>
          <w:tcPr>
            <w:tcW w:w="4508" w:type="dxa"/>
          </w:tcPr>
          <w:p w14:paraId="48BD8C0E" w14:textId="40BD44B5" w:rsidR="00347109" w:rsidRDefault="00BD285D" w:rsidP="00271C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Suzanne has passed this on</w:t>
            </w:r>
          </w:p>
        </w:tc>
      </w:tr>
      <w:tr w:rsidR="007F1C8F" w14:paraId="7E1B423A" w14:textId="77777777" w:rsidTr="00271CA6">
        <w:tc>
          <w:tcPr>
            <w:tcW w:w="4508" w:type="dxa"/>
          </w:tcPr>
          <w:p w14:paraId="2F68164B" w14:textId="72A4C1A0" w:rsidR="007F1C8F" w:rsidRDefault="00EC2EB6" w:rsidP="00271CA6">
            <w:pPr>
              <w:tabs>
                <w:tab w:val="left" w:pos="34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Little gated area</w:t>
            </w:r>
          </w:p>
        </w:tc>
        <w:tc>
          <w:tcPr>
            <w:tcW w:w="4508" w:type="dxa"/>
          </w:tcPr>
          <w:p w14:paraId="472C007B" w14:textId="7F8E9207" w:rsidR="00EC2EB6" w:rsidRDefault="00EC2EB6" w:rsidP="00271C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Looking to tidy up</w:t>
            </w:r>
          </w:p>
        </w:tc>
      </w:tr>
      <w:tr w:rsidR="00EC2EB6" w14:paraId="3F7090AF" w14:textId="77777777" w:rsidTr="00271CA6">
        <w:tc>
          <w:tcPr>
            <w:tcW w:w="4508" w:type="dxa"/>
          </w:tcPr>
          <w:p w14:paraId="1B71B6B8" w14:textId="37F35C19" w:rsidR="00EC2EB6" w:rsidRDefault="00EC2EB6" w:rsidP="00271CA6">
            <w:pPr>
              <w:tabs>
                <w:tab w:val="left" w:pos="34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Door being wedged open</w:t>
            </w:r>
          </w:p>
        </w:tc>
        <w:tc>
          <w:tcPr>
            <w:tcW w:w="4508" w:type="dxa"/>
          </w:tcPr>
          <w:p w14:paraId="747B7626" w14:textId="27B5296B" w:rsidR="00EC2EB6" w:rsidRDefault="00EC2EB6" w:rsidP="00271C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Suzanne will speak to workers</w:t>
            </w:r>
          </w:p>
        </w:tc>
      </w:tr>
      <w:tr w:rsidR="005027CC" w14:paraId="3A17C026" w14:textId="77777777" w:rsidTr="00271CA6">
        <w:tc>
          <w:tcPr>
            <w:tcW w:w="4508" w:type="dxa"/>
          </w:tcPr>
          <w:p w14:paraId="445D08F8" w14:textId="7AF7FFFB" w:rsidR="005027CC" w:rsidRDefault="005027CC" w:rsidP="00271CA6">
            <w:pPr>
              <w:tabs>
                <w:tab w:val="left" w:pos="34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Flooring in lifts beginning to have holes</w:t>
            </w:r>
          </w:p>
        </w:tc>
        <w:tc>
          <w:tcPr>
            <w:tcW w:w="4508" w:type="dxa"/>
          </w:tcPr>
          <w:p w14:paraId="402DDA2D" w14:textId="48BD6C91" w:rsidR="005027CC" w:rsidRDefault="005027CC" w:rsidP="00271C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Suzanne will look </w:t>
            </w:r>
          </w:p>
        </w:tc>
      </w:tr>
    </w:tbl>
    <w:p w14:paraId="6A5F1CE1" w14:textId="77777777" w:rsidR="002E0F82" w:rsidRDefault="002E0F82">
      <w:pPr>
        <w:rPr>
          <w:rFonts w:ascii="Arial" w:hAnsi="Arial" w:cs="Arial"/>
          <w:sz w:val="28"/>
          <w:szCs w:val="28"/>
        </w:rPr>
      </w:pPr>
    </w:p>
    <w:p w14:paraId="0835CDA8" w14:textId="77777777" w:rsidR="00055332" w:rsidRDefault="00055332">
      <w:pPr>
        <w:rPr>
          <w:rFonts w:ascii="Arial" w:hAnsi="Arial" w:cs="Arial"/>
          <w:sz w:val="28"/>
          <w:szCs w:val="28"/>
        </w:rPr>
      </w:pPr>
    </w:p>
    <w:sectPr w:rsidR="0005533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43C9" w14:textId="77777777" w:rsidR="00AA63B3" w:rsidRDefault="00AA63B3" w:rsidP="004570D4">
      <w:pPr>
        <w:spacing w:after="0" w:line="240" w:lineRule="auto"/>
      </w:pPr>
      <w:r>
        <w:separator/>
      </w:r>
    </w:p>
  </w:endnote>
  <w:endnote w:type="continuationSeparator" w:id="0">
    <w:p w14:paraId="49D4DF1B" w14:textId="77777777" w:rsidR="00AA63B3" w:rsidRDefault="00AA63B3" w:rsidP="0045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30021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7120BE" w14:textId="0B520E5C" w:rsidR="004570D4" w:rsidRDefault="004570D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AE02B2" w14:textId="77777777" w:rsidR="004570D4" w:rsidRDefault="00457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0C34" w14:textId="77777777" w:rsidR="00AA63B3" w:rsidRDefault="00AA63B3" w:rsidP="004570D4">
      <w:pPr>
        <w:spacing w:after="0" w:line="240" w:lineRule="auto"/>
      </w:pPr>
      <w:r>
        <w:separator/>
      </w:r>
    </w:p>
  </w:footnote>
  <w:footnote w:type="continuationSeparator" w:id="0">
    <w:p w14:paraId="48E2E405" w14:textId="77777777" w:rsidR="00AA63B3" w:rsidRDefault="00AA63B3" w:rsidP="00457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7E66"/>
    <w:multiLevelType w:val="hybridMultilevel"/>
    <w:tmpl w:val="6E844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EED"/>
    <w:multiLevelType w:val="hybridMultilevel"/>
    <w:tmpl w:val="544C7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18CD"/>
    <w:multiLevelType w:val="hybridMultilevel"/>
    <w:tmpl w:val="57001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E283E"/>
    <w:multiLevelType w:val="hybridMultilevel"/>
    <w:tmpl w:val="F55EA81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D87BDC"/>
    <w:multiLevelType w:val="hybridMultilevel"/>
    <w:tmpl w:val="E9120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74C5C"/>
    <w:multiLevelType w:val="hybridMultilevel"/>
    <w:tmpl w:val="448CF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D1B6D"/>
    <w:multiLevelType w:val="hybridMultilevel"/>
    <w:tmpl w:val="ABE64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06E00"/>
    <w:multiLevelType w:val="hybridMultilevel"/>
    <w:tmpl w:val="E104E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16DB0"/>
    <w:multiLevelType w:val="hybridMultilevel"/>
    <w:tmpl w:val="58B44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5659F"/>
    <w:multiLevelType w:val="hybridMultilevel"/>
    <w:tmpl w:val="9586A5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13F3A"/>
    <w:multiLevelType w:val="hybridMultilevel"/>
    <w:tmpl w:val="F42E5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05CE3"/>
    <w:multiLevelType w:val="hybridMultilevel"/>
    <w:tmpl w:val="2C10DF4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306E4"/>
    <w:multiLevelType w:val="hybridMultilevel"/>
    <w:tmpl w:val="7BA84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61089"/>
    <w:multiLevelType w:val="hybridMultilevel"/>
    <w:tmpl w:val="057A9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645EF"/>
    <w:multiLevelType w:val="hybridMultilevel"/>
    <w:tmpl w:val="48987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339FE"/>
    <w:multiLevelType w:val="hybridMultilevel"/>
    <w:tmpl w:val="F8D4A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83D61"/>
    <w:multiLevelType w:val="hybridMultilevel"/>
    <w:tmpl w:val="CFB4C0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D07EF"/>
    <w:multiLevelType w:val="hybridMultilevel"/>
    <w:tmpl w:val="02967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C452C"/>
    <w:multiLevelType w:val="hybridMultilevel"/>
    <w:tmpl w:val="488A6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63CD8"/>
    <w:multiLevelType w:val="hybridMultilevel"/>
    <w:tmpl w:val="BB80B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368771">
    <w:abstractNumId w:val="17"/>
  </w:num>
  <w:num w:numId="2" w16cid:durableId="1220215327">
    <w:abstractNumId w:val="4"/>
  </w:num>
  <w:num w:numId="3" w16cid:durableId="445664433">
    <w:abstractNumId w:val="18"/>
  </w:num>
  <w:num w:numId="4" w16cid:durableId="235213989">
    <w:abstractNumId w:val="10"/>
  </w:num>
  <w:num w:numId="5" w16cid:durableId="528834233">
    <w:abstractNumId w:val="6"/>
  </w:num>
  <w:num w:numId="6" w16cid:durableId="70155678">
    <w:abstractNumId w:val="19"/>
  </w:num>
  <w:num w:numId="7" w16cid:durableId="130907888">
    <w:abstractNumId w:val="3"/>
  </w:num>
  <w:num w:numId="8" w16cid:durableId="740103894">
    <w:abstractNumId w:val="9"/>
  </w:num>
  <w:num w:numId="9" w16cid:durableId="49043214">
    <w:abstractNumId w:val="7"/>
  </w:num>
  <w:num w:numId="10" w16cid:durableId="1631396521">
    <w:abstractNumId w:val="16"/>
  </w:num>
  <w:num w:numId="11" w16cid:durableId="11053456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8188386">
    <w:abstractNumId w:val="12"/>
  </w:num>
  <w:num w:numId="13" w16cid:durableId="499080338">
    <w:abstractNumId w:val="1"/>
  </w:num>
  <w:num w:numId="14" w16cid:durableId="822160130">
    <w:abstractNumId w:val="8"/>
  </w:num>
  <w:num w:numId="15" w16cid:durableId="283076050">
    <w:abstractNumId w:val="0"/>
  </w:num>
  <w:num w:numId="16" w16cid:durableId="1692222890">
    <w:abstractNumId w:val="15"/>
  </w:num>
  <w:num w:numId="17" w16cid:durableId="1206065412">
    <w:abstractNumId w:val="13"/>
  </w:num>
  <w:num w:numId="18" w16cid:durableId="337393247">
    <w:abstractNumId w:val="5"/>
  </w:num>
  <w:num w:numId="19" w16cid:durableId="1687248266">
    <w:abstractNumId w:val="2"/>
  </w:num>
  <w:num w:numId="20" w16cid:durableId="4381814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E2"/>
    <w:rsid w:val="00006168"/>
    <w:rsid w:val="00007E9F"/>
    <w:rsid w:val="00013345"/>
    <w:rsid w:val="00015C9A"/>
    <w:rsid w:val="00016C17"/>
    <w:rsid w:val="00031A93"/>
    <w:rsid w:val="000442DB"/>
    <w:rsid w:val="00045307"/>
    <w:rsid w:val="0004562E"/>
    <w:rsid w:val="000472B1"/>
    <w:rsid w:val="00051110"/>
    <w:rsid w:val="00052513"/>
    <w:rsid w:val="00055332"/>
    <w:rsid w:val="00056D71"/>
    <w:rsid w:val="00061D52"/>
    <w:rsid w:val="0006335D"/>
    <w:rsid w:val="000657CE"/>
    <w:rsid w:val="000657FA"/>
    <w:rsid w:val="00066092"/>
    <w:rsid w:val="0007105E"/>
    <w:rsid w:val="0007529A"/>
    <w:rsid w:val="00077B90"/>
    <w:rsid w:val="0008516E"/>
    <w:rsid w:val="000A169A"/>
    <w:rsid w:val="000A509C"/>
    <w:rsid w:val="000A71C8"/>
    <w:rsid w:val="000B0CEB"/>
    <w:rsid w:val="000B3083"/>
    <w:rsid w:val="000B3494"/>
    <w:rsid w:val="000C2960"/>
    <w:rsid w:val="000D6CCC"/>
    <w:rsid w:val="000E0AB9"/>
    <w:rsid w:val="000E67D2"/>
    <w:rsid w:val="000E7136"/>
    <w:rsid w:val="000F1728"/>
    <w:rsid w:val="000F2B1B"/>
    <w:rsid w:val="000F5BE8"/>
    <w:rsid w:val="000F5EC3"/>
    <w:rsid w:val="000F7541"/>
    <w:rsid w:val="00101DE8"/>
    <w:rsid w:val="00103DAD"/>
    <w:rsid w:val="00111172"/>
    <w:rsid w:val="001112DD"/>
    <w:rsid w:val="0011777C"/>
    <w:rsid w:val="00117881"/>
    <w:rsid w:val="0012378F"/>
    <w:rsid w:val="0013257E"/>
    <w:rsid w:val="00141A17"/>
    <w:rsid w:val="001427F3"/>
    <w:rsid w:val="001433C0"/>
    <w:rsid w:val="00146077"/>
    <w:rsid w:val="00147F5D"/>
    <w:rsid w:val="00150CDE"/>
    <w:rsid w:val="00151164"/>
    <w:rsid w:val="00151A6F"/>
    <w:rsid w:val="0015407C"/>
    <w:rsid w:val="00157DA8"/>
    <w:rsid w:val="00162D2C"/>
    <w:rsid w:val="001645B0"/>
    <w:rsid w:val="00167036"/>
    <w:rsid w:val="00172310"/>
    <w:rsid w:val="001764B4"/>
    <w:rsid w:val="00177F28"/>
    <w:rsid w:val="001874A0"/>
    <w:rsid w:val="00195781"/>
    <w:rsid w:val="001A481D"/>
    <w:rsid w:val="001A4955"/>
    <w:rsid w:val="001B0431"/>
    <w:rsid w:val="001B6C19"/>
    <w:rsid w:val="001C01E0"/>
    <w:rsid w:val="001C0920"/>
    <w:rsid w:val="001C12B4"/>
    <w:rsid w:val="001C407A"/>
    <w:rsid w:val="001D0FA6"/>
    <w:rsid w:val="001D1137"/>
    <w:rsid w:val="001D51B6"/>
    <w:rsid w:val="001E227A"/>
    <w:rsid w:val="001E24B5"/>
    <w:rsid w:val="001F08DC"/>
    <w:rsid w:val="001F4340"/>
    <w:rsid w:val="001F65C9"/>
    <w:rsid w:val="00202BC3"/>
    <w:rsid w:val="00205544"/>
    <w:rsid w:val="00211B77"/>
    <w:rsid w:val="0022040A"/>
    <w:rsid w:val="00224B2A"/>
    <w:rsid w:val="00233B0B"/>
    <w:rsid w:val="002363EF"/>
    <w:rsid w:val="002426FC"/>
    <w:rsid w:val="002455CF"/>
    <w:rsid w:val="00250132"/>
    <w:rsid w:val="002523ED"/>
    <w:rsid w:val="00254F86"/>
    <w:rsid w:val="00265DE3"/>
    <w:rsid w:val="00265FAB"/>
    <w:rsid w:val="0027797C"/>
    <w:rsid w:val="002818AB"/>
    <w:rsid w:val="00285997"/>
    <w:rsid w:val="002861E1"/>
    <w:rsid w:val="0028771A"/>
    <w:rsid w:val="002A22E2"/>
    <w:rsid w:val="002A2E2D"/>
    <w:rsid w:val="002A333F"/>
    <w:rsid w:val="002A35D9"/>
    <w:rsid w:val="002A7061"/>
    <w:rsid w:val="002B68FA"/>
    <w:rsid w:val="002C039A"/>
    <w:rsid w:val="002C7276"/>
    <w:rsid w:val="002D02D9"/>
    <w:rsid w:val="002D0C9C"/>
    <w:rsid w:val="002D2C87"/>
    <w:rsid w:val="002D2E5E"/>
    <w:rsid w:val="002D3281"/>
    <w:rsid w:val="002D6FD8"/>
    <w:rsid w:val="002E0F82"/>
    <w:rsid w:val="002E1735"/>
    <w:rsid w:val="002F22F7"/>
    <w:rsid w:val="002F3CAB"/>
    <w:rsid w:val="002F4EB7"/>
    <w:rsid w:val="00300C73"/>
    <w:rsid w:val="00302CC7"/>
    <w:rsid w:val="0030787B"/>
    <w:rsid w:val="00312ED5"/>
    <w:rsid w:val="00314C86"/>
    <w:rsid w:val="00316194"/>
    <w:rsid w:val="003163E7"/>
    <w:rsid w:val="0033155E"/>
    <w:rsid w:val="00333889"/>
    <w:rsid w:val="00334DC1"/>
    <w:rsid w:val="00341A7A"/>
    <w:rsid w:val="00342E1A"/>
    <w:rsid w:val="00344217"/>
    <w:rsid w:val="00346153"/>
    <w:rsid w:val="00347109"/>
    <w:rsid w:val="003514C1"/>
    <w:rsid w:val="00362EDC"/>
    <w:rsid w:val="00367432"/>
    <w:rsid w:val="003744DE"/>
    <w:rsid w:val="00380E6E"/>
    <w:rsid w:val="003876AD"/>
    <w:rsid w:val="00397291"/>
    <w:rsid w:val="003977E3"/>
    <w:rsid w:val="003A0465"/>
    <w:rsid w:val="003A1620"/>
    <w:rsid w:val="003A6089"/>
    <w:rsid w:val="003A7C9C"/>
    <w:rsid w:val="003B189B"/>
    <w:rsid w:val="003D040B"/>
    <w:rsid w:val="003D12E3"/>
    <w:rsid w:val="003D3B5D"/>
    <w:rsid w:val="003E102E"/>
    <w:rsid w:val="003E32A5"/>
    <w:rsid w:val="003F147F"/>
    <w:rsid w:val="003F349D"/>
    <w:rsid w:val="003F650A"/>
    <w:rsid w:val="003F686E"/>
    <w:rsid w:val="003F78A2"/>
    <w:rsid w:val="00400269"/>
    <w:rsid w:val="00404DF1"/>
    <w:rsid w:val="00413FD8"/>
    <w:rsid w:val="00430D27"/>
    <w:rsid w:val="004312EE"/>
    <w:rsid w:val="00431431"/>
    <w:rsid w:val="00431792"/>
    <w:rsid w:val="00434238"/>
    <w:rsid w:val="00434D62"/>
    <w:rsid w:val="00443688"/>
    <w:rsid w:val="00444967"/>
    <w:rsid w:val="00444BBB"/>
    <w:rsid w:val="004453AD"/>
    <w:rsid w:val="0045242B"/>
    <w:rsid w:val="00456B62"/>
    <w:rsid w:val="004570D4"/>
    <w:rsid w:val="00460AE9"/>
    <w:rsid w:val="00464F37"/>
    <w:rsid w:val="00466BC0"/>
    <w:rsid w:val="00471862"/>
    <w:rsid w:val="00473CB9"/>
    <w:rsid w:val="004815D3"/>
    <w:rsid w:val="00485AB3"/>
    <w:rsid w:val="00486680"/>
    <w:rsid w:val="0049477C"/>
    <w:rsid w:val="00497EBF"/>
    <w:rsid w:val="004A1C13"/>
    <w:rsid w:val="004C0594"/>
    <w:rsid w:val="004C0CEF"/>
    <w:rsid w:val="004C77E1"/>
    <w:rsid w:val="004D040D"/>
    <w:rsid w:val="004E2F18"/>
    <w:rsid w:val="004E2F70"/>
    <w:rsid w:val="004F2253"/>
    <w:rsid w:val="005027CC"/>
    <w:rsid w:val="00504A9B"/>
    <w:rsid w:val="00507895"/>
    <w:rsid w:val="00510591"/>
    <w:rsid w:val="005121BD"/>
    <w:rsid w:val="005130BA"/>
    <w:rsid w:val="00514767"/>
    <w:rsid w:val="0051510A"/>
    <w:rsid w:val="0051674A"/>
    <w:rsid w:val="00517B00"/>
    <w:rsid w:val="0052430A"/>
    <w:rsid w:val="00524F7C"/>
    <w:rsid w:val="00532FB7"/>
    <w:rsid w:val="00535DA5"/>
    <w:rsid w:val="005371D4"/>
    <w:rsid w:val="00537A9E"/>
    <w:rsid w:val="0054251C"/>
    <w:rsid w:val="0054419F"/>
    <w:rsid w:val="00544EB3"/>
    <w:rsid w:val="00547C07"/>
    <w:rsid w:val="0055167B"/>
    <w:rsid w:val="005542BE"/>
    <w:rsid w:val="00560598"/>
    <w:rsid w:val="00565DF7"/>
    <w:rsid w:val="00567382"/>
    <w:rsid w:val="00571531"/>
    <w:rsid w:val="00575192"/>
    <w:rsid w:val="005752FF"/>
    <w:rsid w:val="005A468D"/>
    <w:rsid w:val="005C43D5"/>
    <w:rsid w:val="005D29C4"/>
    <w:rsid w:val="005D44C9"/>
    <w:rsid w:val="005D5D9F"/>
    <w:rsid w:val="005E2F6E"/>
    <w:rsid w:val="005E3BE7"/>
    <w:rsid w:val="005F13EE"/>
    <w:rsid w:val="005F34BD"/>
    <w:rsid w:val="005F4AD9"/>
    <w:rsid w:val="005F4DF5"/>
    <w:rsid w:val="005F7ED3"/>
    <w:rsid w:val="0060457E"/>
    <w:rsid w:val="00606764"/>
    <w:rsid w:val="006104CE"/>
    <w:rsid w:val="0061094E"/>
    <w:rsid w:val="00610FC7"/>
    <w:rsid w:val="0061791F"/>
    <w:rsid w:val="00630AA1"/>
    <w:rsid w:val="00635030"/>
    <w:rsid w:val="00640387"/>
    <w:rsid w:val="006410BD"/>
    <w:rsid w:val="00645B8F"/>
    <w:rsid w:val="0064740C"/>
    <w:rsid w:val="00650104"/>
    <w:rsid w:val="006502AF"/>
    <w:rsid w:val="0066130F"/>
    <w:rsid w:val="00663A2C"/>
    <w:rsid w:val="006674B0"/>
    <w:rsid w:val="006719E1"/>
    <w:rsid w:val="006723F5"/>
    <w:rsid w:val="00674583"/>
    <w:rsid w:val="00676823"/>
    <w:rsid w:val="00686201"/>
    <w:rsid w:val="00687A31"/>
    <w:rsid w:val="00690C48"/>
    <w:rsid w:val="00692523"/>
    <w:rsid w:val="00697D2F"/>
    <w:rsid w:val="006A4CEC"/>
    <w:rsid w:val="006A5F2F"/>
    <w:rsid w:val="006B0811"/>
    <w:rsid w:val="006B2291"/>
    <w:rsid w:val="006C1CC1"/>
    <w:rsid w:val="006C1D14"/>
    <w:rsid w:val="006C7784"/>
    <w:rsid w:val="006D1967"/>
    <w:rsid w:val="006E01A0"/>
    <w:rsid w:val="006E6DA8"/>
    <w:rsid w:val="006F1603"/>
    <w:rsid w:val="006F385E"/>
    <w:rsid w:val="006F57E8"/>
    <w:rsid w:val="00700685"/>
    <w:rsid w:val="00705D99"/>
    <w:rsid w:val="00714B84"/>
    <w:rsid w:val="00721429"/>
    <w:rsid w:val="00721F79"/>
    <w:rsid w:val="00726E14"/>
    <w:rsid w:val="00730D5C"/>
    <w:rsid w:val="0073635A"/>
    <w:rsid w:val="007373EE"/>
    <w:rsid w:val="00742912"/>
    <w:rsid w:val="00742A25"/>
    <w:rsid w:val="0075123E"/>
    <w:rsid w:val="0075130A"/>
    <w:rsid w:val="00756B8B"/>
    <w:rsid w:val="007609B5"/>
    <w:rsid w:val="0076414B"/>
    <w:rsid w:val="00764D36"/>
    <w:rsid w:val="00767514"/>
    <w:rsid w:val="0077161D"/>
    <w:rsid w:val="00793484"/>
    <w:rsid w:val="00794CC7"/>
    <w:rsid w:val="00795B64"/>
    <w:rsid w:val="007A0968"/>
    <w:rsid w:val="007B1919"/>
    <w:rsid w:val="007B226F"/>
    <w:rsid w:val="007B3448"/>
    <w:rsid w:val="007C02E2"/>
    <w:rsid w:val="007C10DA"/>
    <w:rsid w:val="007C2054"/>
    <w:rsid w:val="007C4337"/>
    <w:rsid w:val="007D2AC0"/>
    <w:rsid w:val="007D4513"/>
    <w:rsid w:val="007D4C51"/>
    <w:rsid w:val="007E1534"/>
    <w:rsid w:val="007E3177"/>
    <w:rsid w:val="007E70FD"/>
    <w:rsid w:val="007F1C8F"/>
    <w:rsid w:val="007F4EC8"/>
    <w:rsid w:val="0080378A"/>
    <w:rsid w:val="00805105"/>
    <w:rsid w:val="00805759"/>
    <w:rsid w:val="008117C2"/>
    <w:rsid w:val="00813DF1"/>
    <w:rsid w:val="0082082E"/>
    <w:rsid w:val="00830DD6"/>
    <w:rsid w:val="008315CB"/>
    <w:rsid w:val="00832869"/>
    <w:rsid w:val="00832FE8"/>
    <w:rsid w:val="00836751"/>
    <w:rsid w:val="00846CF0"/>
    <w:rsid w:val="00847525"/>
    <w:rsid w:val="008517A3"/>
    <w:rsid w:val="00854E0A"/>
    <w:rsid w:val="00855330"/>
    <w:rsid w:val="00860C12"/>
    <w:rsid w:val="00861F8B"/>
    <w:rsid w:val="00862038"/>
    <w:rsid w:val="0087046A"/>
    <w:rsid w:val="00876655"/>
    <w:rsid w:val="00883880"/>
    <w:rsid w:val="00884717"/>
    <w:rsid w:val="008878EC"/>
    <w:rsid w:val="0089535C"/>
    <w:rsid w:val="008A28C0"/>
    <w:rsid w:val="008A7F3B"/>
    <w:rsid w:val="008B3C27"/>
    <w:rsid w:val="008B42A5"/>
    <w:rsid w:val="008C04CA"/>
    <w:rsid w:val="008C508F"/>
    <w:rsid w:val="008D2CF5"/>
    <w:rsid w:val="008D3B53"/>
    <w:rsid w:val="008D470B"/>
    <w:rsid w:val="008D67CE"/>
    <w:rsid w:val="008D6F08"/>
    <w:rsid w:val="008D718A"/>
    <w:rsid w:val="008D7353"/>
    <w:rsid w:val="008D7DFE"/>
    <w:rsid w:val="008E08DA"/>
    <w:rsid w:val="008E39B7"/>
    <w:rsid w:val="008E6A1C"/>
    <w:rsid w:val="008F66B6"/>
    <w:rsid w:val="00904221"/>
    <w:rsid w:val="0091118D"/>
    <w:rsid w:val="00911DAE"/>
    <w:rsid w:val="00912EC8"/>
    <w:rsid w:val="0092084E"/>
    <w:rsid w:val="0092142E"/>
    <w:rsid w:val="00923221"/>
    <w:rsid w:val="009262A3"/>
    <w:rsid w:val="00927487"/>
    <w:rsid w:val="00933DEC"/>
    <w:rsid w:val="009341C3"/>
    <w:rsid w:val="00950D91"/>
    <w:rsid w:val="00955551"/>
    <w:rsid w:val="00957B00"/>
    <w:rsid w:val="00957D5B"/>
    <w:rsid w:val="0096144C"/>
    <w:rsid w:val="00971391"/>
    <w:rsid w:val="00985FBF"/>
    <w:rsid w:val="009A011F"/>
    <w:rsid w:val="009A046E"/>
    <w:rsid w:val="009B32E2"/>
    <w:rsid w:val="009B728B"/>
    <w:rsid w:val="009B729A"/>
    <w:rsid w:val="009C1E11"/>
    <w:rsid w:val="009C2C8A"/>
    <w:rsid w:val="009C79B2"/>
    <w:rsid w:val="009D0A99"/>
    <w:rsid w:val="009D1D2A"/>
    <w:rsid w:val="009E6C8C"/>
    <w:rsid w:val="009F0154"/>
    <w:rsid w:val="009F0E2F"/>
    <w:rsid w:val="009F349F"/>
    <w:rsid w:val="00A057C5"/>
    <w:rsid w:val="00A05935"/>
    <w:rsid w:val="00A13FA7"/>
    <w:rsid w:val="00A16428"/>
    <w:rsid w:val="00A2380E"/>
    <w:rsid w:val="00A27E89"/>
    <w:rsid w:val="00A542F3"/>
    <w:rsid w:val="00A60EC1"/>
    <w:rsid w:val="00A657A3"/>
    <w:rsid w:val="00A8034D"/>
    <w:rsid w:val="00A81A19"/>
    <w:rsid w:val="00A82FA7"/>
    <w:rsid w:val="00A8369A"/>
    <w:rsid w:val="00A8759A"/>
    <w:rsid w:val="00A907EB"/>
    <w:rsid w:val="00A92083"/>
    <w:rsid w:val="00AA4A1E"/>
    <w:rsid w:val="00AA562B"/>
    <w:rsid w:val="00AA63B3"/>
    <w:rsid w:val="00AB1096"/>
    <w:rsid w:val="00AB2CEC"/>
    <w:rsid w:val="00AC20AE"/>
    <w:rsid w:val="00AC2282"/>
    <w:rsid w:val="00AC499B"/>
    <w:rsid w:val="00AC6246"/>
    <w:rsid w:val="00AC7060"/>
    <w:rsid w:val="00AD1FBE"/>
    <w:rsid w:val="00AD4E06"/>
    <w:rsid w:val="00AE07F6"/>
    <w:rsid w:val="00AE4814"/>
    <w:rsid w:val="00AE666D"/>
    <w:rsid w:val="00AE6E75"/>
    <w:rsid w:val="00AE7FAB"/>
    <w:rsid w:val="00AF060E"/>
    <w:rsid w:val="00AF2B5B"/>
    <w:rsid w:val="00AF2F55"/>
    <w:rsid w:val="00B02DDD"/>
    <w:rsid w:val="00B0359C"/>
    <w:rsid w:val="00B03C8E"/>
    <w:rsid w:val="00B065C4"/>
    <w:rsid w:val="00B075AA"/>
    <w:rsid w:val="00B07618"/>
    <w:rsid w:val="00B11CAB"/>
    <w:rsid w:val="00B2226C"/>
    <w:rsid w:val="00B26FEA"/>
    <w:rsid w:val="00B3084F"/>
    <w:rsid w:val="00B30DB2"/>
    <w:rsid w:val="00B35EB6"/>
    <w:rsid w:val="00B377B4"/>
    <w:rsid w:val="00B40735"/>
    <w:rsid w:val="00B42484"/>
    <w:rsid w:val="00B445A4"/>
    <w:rsid w:val="00B457FD"/>
    <w:rsid w:val="00B515E5"/>
    <w:rsid w:val="00B55EBC"/>
    <w:rsid w:val="00B57D44"/>
    <w:rsid w:val="00B61FE1"/>
    <w:rsid w:val="00B62390"/>
    <w:rsid w:val="00B62610"/>
    <w:rsid w:val="00B667A8"/>
    <w:rsid w:val="00B7232F"/>
    <w:rsid w:val="00B72588"/>
    <w:rsid w:val="00B824A8"/>
    <w:rsid w:val="00B85AD2"/>
    <w:rsid w:val="00B90222"/>
    <w:rsid w:val="00B91E0D"/>
    <w:rsid w:val="00BA1E1C"/>
    <w:rsid w:val="00BA5184"/>
    <w:rsid w:val="00BA55C0"/>
    <w:rsid w:val="00BB2774"/>
    <w:rsid w:val="00BB5398"/>
    <w:rsid w:val="00BB6E07"/>
    <w:rsid w:val="00BB74EC"/>
    <w:rsid w:val="00BC6420"/>
    <w:rsid w:val="00BD285D"/>
    <w:rsid w:val="00BD3752"/>
    <w:rsid w:val="00BE7280"/>
    <w:rsid w:val="00BF4A3C"/>
    <w:rsid w:val="00BF65D5"/>
    <w:rsid w:val="00C00587"/>
    <w:rsid w:val="00C053F2"/>
    <w:rsid w:val="00C1358C"/>
    <w:rsid w:val="00C23B29"/>
    <w:rsid w:val="00C3185A"/>
    <w:rsid w:val="00C34AF0"/>
    <w:rsid w:val="00C350E6"/>
    <w:rsid w:val="00C36F91"/>
    <w:rsid w:val="00C404EB"/>
    <w:rsid w:val="00C42910"/>
    <w:rsid w:val="00C45514"/>
    <w:rsid w:val="00C47FCD"/>
    <w:rsid w:val="00C520F1"/>
    <w:rsid w:val="00C52F42"/>
    <w:rsid w:val="00C737D9"/>
    <w:rsid w:val="00C75883"/>
    <w:rsid w:val="00C75FA8"/>
    <w:rsid w:val="00C76877"/>
    <w:rsid w:val="00C812F5"/>
    <w:rsid w:val="00C81BF4"/>
    <w:rsid w:val="00C830DE"/>
    <w:rsid w:val="00C84EE5"/>
    <w:rsid w:val="00C86453"/>
    <w:rsid w:val="00C90215"/>
    <w:rsid w:val="00C962C2"/>
    <w:rsid w:val="00C96FE0"/>
    <w:rsid w:val="00CA51D2"/>
    <w:rsid w:val="00CB05CA"/>
    <w:rsid w:val="00CC4D58"/>
    <w:rsid w:val="00CD07FD"/>
    <w:rsid w:val="00CD62C7"/>
    <w:rsid w:val="00CD633E"/>
    <w:rsid w:val="00CE09F2"/>
    <w:rsid w:val="00CE3CD7"/>
    <w:rsid w:val="00CE4ED9"/>
    <w:rsid w:val="00CF74C0"/>
    <w:rsid w:val="00D05D57"/>
    <w:rsid w:val="00D10DE2"/>
    <w:rsid w:val="00D13AFA"/>
    <w:rsid w:val="00D16A9C"/>
    <w:rsid w:val="00D250A1"/>
    <w:rsid w:val="00D25EF3"/>
    <w:rsid w:val="00D273EA"/>
    <w:rsid w:val="00D30BFD"/>
    <w:rsid w:val="00D36016"/>
    <w:rsid w:val="00D44CF8"/>
    <w:rsid w:val="00D4610F"/>
    <w:rsid w:val="00D464F9"/>
    <w:rsid w:val="00D46F90"/>
    <w:rsid w:val="00D47BCC"/>
    <w:rsid w:val="00D5334D"/>
    <w:rsid w:val="00D655DA"/>
    <w:rsid w:val="00D7325D"/>
    <w:rsid w:val="00D73CC2"/>
    <w:rsid w:val="00D927A6"/>
    <w:rsid w:val="00D962F8"/>
    <w:rsid w:val="00D97F8D"/>
    <w:rsid w:val="00DA0135"/>
    <w:rsid w:val="00DA3C30"/>
    <w:rsid w:val="00DB0142"/>
    <w:rsid w:val="00DB3FAF"/>
    <w:rsid w:val="00DB5C37"/>
    <w:rsid w:val="00DB60A6"/>
    <w:rsid w:val="00DB77B1"/>
    <w:rsid w:val="00DC45DA"/>
    <w:rsid w:val="00DC5A73"/>
    <w:rsid w:val="00DD2E30"/>
    <w:rsid w:val="00DD3AED"/>
    <w:rsid w:val="00DE5E95"/>
    <w:rsid w:val="00DE6070"/>
    <w:rsid w:val="00DF3E43"/>
    <w:rsid w:val="00E00F5C"/>
    <w:rsid w:val="00E06926"/>
    <w:rsid w:val="00E10782"/>
    <w:rsid w:val="00E12287"/>
    <w:rsid w:val="00E14CCA"/>
    <w:rsid w:val="00E17532"/>
    <w:rsid w:val="00E250C3"/>
    <w:rsid w:val="00E274A6"/>
    <w:rsid w:val="00E31AF9"/>
    <w:rsid w:val="00E32653"/>
    <w:rsid w:val="00E357F1"/>
    <w:rsid w:val="00E50675"/>
    <w:rsid w:val="00E61BE5"/>
    <w:rsid w:val="00E703C5"/>
    <w:rsid w:val="00E75644"/>
    <w:rsid w:val="00E76DB7"/>
    <w:rsid w:val="00E77275"/>
    <w:rsid w:val="00E80727"/>
    <w:rsid w:val="00E8230A"/>
    <w:rsid w:val="00E83DD0"/>
    <w:rsid w:val="00E90917"/>
    <w:rsid w:val="00E91574"/>
    <w:rsid w:val="00E97BB7"/>
    <w:rsid w:val="00EA0FF7"/>
    <w:rsid w:val="00EB3B18"/>
    <w:rsid w:val="00EB5E27"/>
    <w:rsid w:val="00EC00ED"/>
    <w:rsid w:val="00EC2EB6"/>
    <w:rsid w:val="00EC79B8"/>
    <w:rsid w:val="00EE231C"/>
    <w:rsid w:val="00EE3102"/>
    <w:rsid w:val="00EE6643"/>
    <w:rsid w:val="00EF3FF5"/>
    <w:rsid w:val="00F0081B"/>
    <w:rsid w:val="00F0166D"/>
    <w:rsid w:val="00F14ACB"/>
    <w:rsid w:val="00F15B42"/>
    <w:rsid w:val="00F302F8"/>
    <w:rsid w:val="00F4027F"/>
    <w:rsid w:val="00F42F77"/>
    <w:rsid w:val="00F45808"/>
    <w:rsid w:val="00F460C6"/>
    <w:rsid w:val="00F50C17"/>
    <w:rsid w:val="00F51F4A"/>
    <w:rsid w:val="00F532C0"/>
    <w:rsid w:val="00F55755"/>
    <w:rsid w:val="00F576D7"/>
    <w:rsid w:val="00F60557"/>
    <w:rsid w:val="00F628E5"/>
    <w:rsid w:val="00F65863"/>
    <w:rsid w:val="00F74310"/>
    <w:rsid w:val="00F81220"/>
    <w:rsid w:val="00F87A74"/>
    <w:rsid w:val="00F91B2D"/>
    <w:rsid w:val="00F93EA1"/>
    <w:rsid w:val="00F97582"/>
    <w:rsid w:val="00FA4D92"/>
    <w:rsid w:val="00FA68BC"/>
    <w:rsid w:val="00FB0217"/>
    <w:rsid w:val="00FB266B"/>
    <w:rsid w:val="00FB4A71"/>
    <w:rsid w:val="00FB6398"/>
    <w:rsid w:val="00FB781A"/>
    <w:rsid w:val="00FC3898"/>
    <w:rsid w:val="00FC3F88"/>
    <w:rsid w:val="00FC776D"/>
    <w:rsid w:val="00FD385A"/>
    <w:rsid w:val="00FD56EB"/>
    <w:rsid w:val="00FD67A7"/>
    <w:rsid w:val="00FE0260"/>
    <w:rsid w:val="00FE757B"/>
    <w:rsid w:val="00FF1100"/>
    <w:rsid w:val="00FF119D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647A"/>
  <w15:chartTrackingRefBased/>
  <w15:docId w15:val="{135845BD-4673-45E5-8B07-3295DEB4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960"/>
  </w:style>
  <w:style w:type="paragraph" w:styleId="Heading1">
    <w:name w:val="heading 1"/>
    <w:basedOn w:val="Normal"/>
    <w:next w:val="Normal"/>
    <w:link w:val="Heading1Char"/>
    <w:uiPriority w:val="9"/>
    <w:qFormat/>
    <w:rsid w:val="009B3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2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0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10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7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0D4"/>
  </w:style>
  <w:style w:type="paragraph" w:styleId="Footer">
    <w:name w:val="footer"/>
    <w:basedOn w:val="Normal"/>
    <w:link w:val="FooterChar"/>
    <w:uiPriority w:val="99"/>
    <w:unhideWhenUsed/>
    <w:rsid w:val="00457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66E4468284F43BE12070CE51F24DB" ma:contentTypeVersion="13" ma:contentTypeDescription="Create a new document." ma:contentTypeScope="" ma:versionID="931dce3cd5461268a5c8150b385fcb7f">
  <xsd:schema xmlns:xsd="http://www.w3.org/2001/XMLSchema" xmlns:xs="http://www.w3.org/2001/XMLSchema" xmlns:p="http://schemas.microsoft.com/office/2006/metadata/properties" xmlns:ns2="7a70c3a5-4f68-48ac-9aed-c993cf993f50" xmlns:ns3="06585f2f-009c-4229-aa86-685eadd5d34f" targetNamespace="http://schemas.microsoft.com/office/2006/metadata/properties" ma:root="true" ma:fieldsID="038e155b6cdfb72462bdfc0fb8358ac7" ns2:_="" ns3:_="">
    <xsd:import namespace="7a70c3a5-4f68-48ac-9aed-c993cf993f50"/>
    <xsd:import namespace="06585f2f-009c-4229-aa86-685eadd5d3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0c3a5-4f68-48ac-9aed-c993cf993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6b6f368-1657-437d-9541-890f5f2d1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85f2f-009c-4229-aa86-685eadd5d34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5586a1e-e216-402b-ad85-57f3c0ecee9c}" ma:internalName="TaxCatchAll" ma:showField="CatchAllData" ma:web="06585f2f-009c-4229-aa86-685eadd5d3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585f2f-009c-4229-aa86-685eadd5d34f" xsi:nil="true"/>
    <lcf76f155ced4ddcb4097134ff3c332f xmlns="7a70c3a5-4f68-48ac-9aed-c993cf993f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EC119F-8657-4781-B143-12D915089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380CC5-72D3-4093-AD25-A3B6A3EA0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0c3a5-4f68-48ac-9aed-c993cf993f50"/>
    <ds:schemaRef ds:uri="06585f2f-009c-4229-aa86-685eadd5d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A1A02-AC53-4FDA-992F-0F66239041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405272-5B2B-40D8-A21D-E8B220858A94}">
  <ds:schemaRefs>
    <ds:schemaRef ds:uri="http://schemas.microsoft.com/office/2006/metadata/properties"/>
    <ds:schemaRef ds:uri="http://schemas.microsoft.com/office/infopath/2007/PartnerControls"/>
    <ds:schemaRef ds:uri="06585f2f-009c-4229-aa86-685eadd5d34f"/>
    <ds:schemaRef ds:uri="7a70c3a5-4f68-48ac-9aed-c993cf993f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857</Words>
  <Characters>4296</Characters>
  <Application>Microsoft Office Word</Application>
  <DocSecurity>0</DocSecurity>
  <Lines>119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Burn</dc:creator>
  <cp:keywords/>
  <dc:description/>
  <cp:lastModifiedBy>Susan Burn</cp:lastModifiedBy>
  <cp:revision>7</cp:revision>
  <cp:lastPrinted>2026-02-05T10:20:00Z</cp:lastPrinted>
  <dcterms:created xsi:type="dcterms:W3CDTF">2026-06-09T15:46:00Z</dcterms:created>
  <dcterms:modified xsi:type="dcterms:W3CDTF">2026-06-09T15:49:00Z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0x01010045566E4468284F43BE12070CE51F24DB</vt:lpwstr>
  </property>
  <property fmtid="{D5CDD505-2E9C-101B-9397-08002B2CF9AE}" pid="3" name="Order">
    <vt:r8>532000</vt:r8>
  </property>
  <property fmtid="{D5CDD505-2E9C-101B-9397-08002B2CF9AE}" pid="4" name="MediaServiceImageTags">
    <vt:lpwstr/>
  </property>
</Properties>
</file>