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EB0CD5" w:rsidR="007567E1" w:rsidP="007567E1" w:rsidRDefault="00CC7150" w14:paraId="41BEAE8D" w14:textId="019F4130">
      <w:pPr>
        <w:jc w:val="center"/>
        <w:rPr>
          <w:rFonts w:cstheme="minorHAnsi"/>
          <w:b/>
          <w:color w:val="0F243E" w:themeColor="text2" w:themeShade="80"/>
        </w:rPr>
      </w:pPr>
      <w:r w:rsidRPr="00EB0CD5">
        <w:rPr>
          <w:rFonts w:cstheme="minorHAnsi"/>
          <w:b/>
          <w:noProof/>
          <w:color w:val="0F243E" w:themeColor="text2" w:themeShade="80"/>
        </w:rPr>
        <w:drawing>
          <wp:inline distT="0" distB="0" distL="0" distR="0" wp14:anchorId="55948A4E" wp14:editId="33BB0EB3">
            <wp:extent cx="1121936" cy="466725"/>
            <wp:effectExtent l="0" t="0" r="2540" b="0"/>
            <wp:docPr id="96746142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BAD2FF4-469A-43D0-8AD4-8BC11C9DD5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61423" name="Picture 9674614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057" cy="46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B0CD5" w:rsidR="007567E1" w:rsidP="007567E1" w:rsidRDefault="007567E1" w14:paraId="4B3B399A" w14:textId="77777777">
      <w:pPr>
        <w:jc w:val="center"/>
        <w:rPr>
          <w:rFonts w:cstheme="minorHAnsi"/>
          <w:b/>
          <w:color w:val="0F243E" w:themeColor="text2" w:themeShade="80"/>
        </w:rPr>
      </w:pPr>
      <w:r w:rsidRPr="00EB0CD5">
        <w:rPr>
          <w:rFonts w:cstheme="minorHAnsi"/>
          <w:b/>
          <w:color w:val="0F243E" w:themeColor="text2" w:themeShade="80"/>
        </w:rPr>
        <w:t>JOB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3005"/>
        <w:gridCol w:w="1841"/>
        <w:gridCol w:w="2246"/>
      </w:tblGrid>
      <w:tr w:rsidRPr="00EB0CD5" w:rsidR="007567E1" w:rsidTr="7327F61F" w14:paraId="2199EC27" w14:textId="77777777">
        <w:tc>
          <w:tcPr>
            <w:tcW w:w="1924" w:type="dxa"/>
            <w:shd w:val="clear" w:color="auto" w:fill="D9D9D9" w:themeFill="background1" w:themeFillShade="D9"/>
            <w:tcMar/>
          </w:tcPr>
          <w:p w:rsidRPr="00EB0CD5" w:rsidR="007567E1" w:rsidP="007567E1" w:rsidRDefault="007567E1" w14:paraId="3A1DB5BE" w14:textId="77777777">
            <w:pPr>
              <w:rPr>
                <w:rFonts w:cstheme="minorHAnsi"/>
                <w:b/>
                <w:color w:val="0F243E" w:themeColor="text2" w:themeShade="80"/>
              </w:rPr>
            </w:pPr>
            <w:r w:rsidRPr="00EB0CD5">
              <w:rPr>
                <w:rFonts w:cstheme="minorHAnsi"/>
                <w:b/>
                <w:color w:val="0F243E" w:themeColor="text2" w:themeShade="80"/>
              </w:rPr>
              <w:t>POST</w:t>
            </w:r>
          </w:p>
        </w:tc>
        <w:tc>
          <w:tcPr>
            <w:tcW w:w="3005" w:type="dxa"/>
            <w:tcMar/>
          </w:tcPr>
          <w:p w:rsidRPr="00EB0CD5" w:rsidR="007567E1" w:rsidP="007567E1" w:rsidRDefault="00790334" w14:paraId="20D209F9" w14:textId="1ED467E6">
            <w:pPr>
              <w:jc w:val="both"/>
              <w:rPr>
                <w:rFonts w:cstheme="minorHAnsi"/>
                <w:color w:val="0F243E" w:themeColor="text2" w:themeShade="80"/>
              </w:rPr>
            </w:pPr>
            <w:r w:rsidRPr="00EB0CD5">
              <w:rPr>
                <w:rFonts w:cstheme="minorHAnsi"/>
                <w:color w:val="0F243E" w:themeColor="text2" w:themeShade="80"/>
              </w:rPr>
              <w:t xml:space="preserve">Finance </w:t>
            </w:r>
            <w:r w:rsidRPr="00EB0CD5" w:rsidR="00CC7150">
              <w:rPr>
                <w:rFonts w:cstheme="minorHAnsi"/>
                <w:color w:val="0F243E" w:themeColor="text2" w:themeShade="80"/>
              </w:rPr>
              <w:t>Modern Apprentice</w:t>
            </w:r>
          </w:p>
        </w:tc>
        <w:tc>
          <w:tcPr>
            <w:tcW w:w="1841" w:type="dxa"/>
            <w:shd w:val="clear" w:color="auto" w:fill="D9D9D9" w:themeFill="background1" w:themeFillShade="D9"/>
            <w:tcMar/>
          </w:tcPr>
          <w:p w:rsidRPr="00EB0CD5" w:rsidR="007567E1" w:rsidP="007567E1" w:rsidRDefault="007567E1" w14:paraId="34D56807" w14:textId="77777777">
            <w:pPr>
              <w:rPr>
                <w:rFonts w:cstheme="minorHAnsi"/>
                <w:b/>
                <w:color w:val="0F243E" w:themeColor="text2" w:themeShade="80"/>
              </w:rPr>
            </w:pPr>
            <w:r w:rsidRPr="00EB0CD5">
              <w:rPr>
                <w:rFonts w:cstheme="minorHAnsi"/>
                <w:b/>
                <w:color w:val="0F243E" w:themeColor="text2" w:themeShade="80"/>
              </w:rPr>
              <w:t>DEPARTMENT</w:t>
            </w:r>
          </w:p>
        </w:tc>
        <w:tc>
          <w:tcPr>
            <w:tcW w:w="2246" w:type="dxa"/>
            <w:tcMar/>
          </w:tcPr>
          <w:p w:rsidRPr="00EB0CD5" w:rsidR="007567E1" w:rsidP="007567E1" w:rsidRDefault="00790334" w14:paraId="7A04B4D3" w14:textId="78A7C13F">
            <w:pPr>
              <w:rPr>
                <w:rFonts w:cstheme="minorHAnsi"/>
                <w:color w:val="0F243E" w:themeColor="text2" w:themeShade="80"/>
              </w:rPr>
            </w:pPr>
            <w:r w:rsidRPr="00EB0CD5">
              <w:rPr>
                <w:rFonts w:cstheme="minorHAnsi"/>
                <w:color w:val="0F243E" w:themeColor="text2" w:themeShade="80"/>
              </w:rPr>
              <w:t>Finance &amp; Corporate Services</w:t>
            </w:r>
          </w:p>
        </w:tc>
      </w:tr>
      <w:tr w:rsidRPr="00EB0CD5" w:rsidR="007567E1" w:rsidTr="7327F61F" w14:paraId="6DDA3D19" w14:textId="77777777">
        <w:tc>
          <w:tcPr>
            <w:tcW w:w="1924" w:type="dxa"/>
            <w:shd w:val="clear" w:color="auto" w:fill="D9D9D9" w:themeFill="background1" w:themeFillShade="D9"/>
            <w:tcMar/>
          </w:tcPr>
          <w:p w:rsidRPr="00EB0CD5" w:rsidR="007567E1" w:rsidP="007567E1" w:rsidRDefault="007567E1" w14:paraId="2905646B" w14:textId="77777777">
            <w:pPr>
              <w:rPr>
                <w:rFonts w:cstheme="minorHAnsi"/>
                <w:b/>
                <w:color w:val="0F243E" w:themeColor="text2" w:themeShade="80"/>
              </w:rPr>
            </w:pPr>
            <w:r w:rsidRPr="00EB0CD5">
              <w:rPr>
                <w:rFonts w:cstheme="minorHAnsi"/>
                <w:b/>
                <w:color w:val="0F243E" w:themeColor="text2" w:themeShade="80"/>
              </w:rPr>
              <w:t>RESPONSIBLE TO</w:t>
            </w:r>
          </w:p>
        </w:tc>
        <w:tc>
          <w:tcPr>
            <w:tcW w:w="3005" w:type="dxa"/>
            <w:tcMar/>
          </w:tcPr>
          <w:p w:rsidRPr="00EB0CD5" w:rsidR="007567E1" w:rsidP="007567E1" w:rsidRDefault="1B88F8B5" w14:paraId="4EEA24F4" w14:textId="3226D31E">
            <w:pPr>
              <w:jc w:val="both"/>
            </w:pPr>
            <w:r w:rsidRPr="5AF44CE3">
              <w:rPr>
                <w:color w:val="0F243E" w:themeColor="text2" w:themeShade="80"/>
              </w:rPr>
              <w:t xml:space="preserve">Finance </w:t>
            </w:r>
            <w:r w:rsidRPr="40C91748">
              <w:rPr>
                <w:color w:val="0F243E" w:themeColor="text2" w:themeShade="80"/>
              </w:rPr>
              <w:t>Manager</w:t>
            </w:r>
          </w:p>
        </w:tc>
        <w:tc>
          <w:tcPr>
            <w:tcW w:w="1841" w:type="dxa"/>
            <w:shd w:val="clear" w:color="auto" w:fill="D9D9D9" w:themeFill="background1" w:themeFillShade="D9"/>
            <w:tcMar/>
          </w:tcPr>
          <w:p w:rsidRPr="00EB0CD5" w:rsidR="007567E1" w:rsidP="007567E1" w:rsidRDefault="007567E1" w14:paraId="07987471" w14:textId="77777777">
            <w:pPr>
              <w:rPr>
                <w:rFonts w:cstheme="minorHAnsi"/>
                <w:b/>
                <w:color w:val="0F243E" w:themeColor="text2" w:themeShade="80"/>
              </w:rPr>
            </w:pPr>
            <w:r w:rsidRPr="00EB0CD5">
              <w:rPr>
                <w:rFonts w:cstheme="minorHAnsi"/>
                <w:b/>
                <w:color w:val="0F243E" w:themeColor="text2" w:themeShade="80"/>
              </w:rPr>
              <w:t>SCALE</w:t>
            </w:r>
          </w:p>
        </w:tc>
        <w:tc>
          <w:tcPr>
            <w:tcW w:w="2246" w:type="dxa"/>
            <w:tcMar/>
          </w:tcPr>
          <w:p w:rsidRPr="00EB0CD5" w:rsidR="007567E1" w:rsidP="007567E1" w:rsidRDefault="00075108" w14:paraId="7EB7D7AE" w14:textId="2F0AEB63">
            <w:pPr>
              <w:rPr>
                <w:rFonts w:cstheme="minorHAnsi"/>
                <w:color w:val="0F243E" w:themeColor="text2" w:themeShade="80"/>
              </w:rPr>
            </w:pPr>
            <w:r w:rsidRPr="00EB0CD5">
              <w:rPr>
                <w:rFonts w:cstheme="minorHAnsi"/>
                <w:color w:val="0F243E" w:themeColor="text2" w:themeShade="80"/>
              </w:rPr>
              <w:t>AHA Grade 1</w:t>
            </w:r>
          </w:p>
        </w:tc>
      </w:tr>
      <w:tr w:rsidRPr="00EB0CD5" w:rsidR="007567E1" w:rsidTr="7327F61F" w14:paraId="4B69329E" w14:textId="77777777">
        <w:tc>
          <w:tcPr>
            <w:tcW w:w="9016" w:type="dxa"/>
            <w:gridSpan w:val="4"/>
            <w:shd w:val="clear" w:color="auto" w:fill="D9D9D9" w:themeFill="background1" w:themeFillShade="D9"/>
            <w:tcMar/>
          </w:tcPr>
          <w:p w:rsidRPr="00EB0CD5" w:rsidR="007567E1" w:rsidP="007567E1" w:rsidRDefault="007567E1" w14:paraId="6866D0E8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color w:val="0F243E" w:themeColor="text2" w:themeShade="80"/>
              </w:rPr>
            </w:pPr>
            <w:r w:rsidRPr="00EB0CD5">
              <w:rPr>
                <w:rFonts w:cstheme="minorHAnsi"/>
                <w:b/>
                <w:color w:val="0F243E" w:themeColor="text2" w:themeShade="80"/>
              </w:rPr>
              <w:t>JOB PURPOSE</w:t>
            </w:r>
          </w:p>
        </w:tc>
      </w:tr>
      <w:tr w:rsidRPr="00EB0CD5" w:rsidR="007567E1" w:rsidTr="7327F61F" w14:paraId="38B3265F" w14:textId="77777777">
        <w:tc>
          <w:tcPr>
            <w:tcW w:w="9016" w:type="dxa"/>
            <w:gridSpan w:val="4"/>
            <w:tcMar/>
          </w:tcPr>
          <w:p w:rsidRPr="00EB0CD5" w:rsidR="00790334" w:rsidP="7327F61F" w:rsidRDefault="00EB0CD5" w14:paraId="0F1877A8" w14:textId="14CDFEB5">
            <w:pPr>
              <w:pStyle w:val="ListParagraph"/>
              <w:numPr>
                <w:ilvl w:val="0"/>
                <w:numId w:val="14"/>
              </w:numPr>
              <w:rPr>
                <w:rFonts w:cs="Calibri" w:cstheme="minorAscii"/>
                <w:color w:val="0F243E" w:themeColor="text2" w:themeShade="80"/>
              </w:rPr>
            </w:pPr>
            <w:r w:rsidRPr="7327F61F" w:rsidR="5C3360FB">
              <w:rPr>
                <w:rFonts w:cs="Calibri" w:cstheme="minorAscii"/>
                <w:color w:val="0F243E" w:themeColor="text2" w:themeTint="FF" w:themeShade="80"/>
              </w:rPr>
              <w:t>To develop knowledge, skills and practical experience within the finance team by supporting a range of financial and administrative tasks, including data entry, reconciliations, budget monitoring and payment administration. The postholder will contribute to the smooth day-to-day running of the service while working towards a relevant qualification and gaining valuable workplace experience within the wider resources team</w:t>
            </w:r>
          </w:p>
        </w:tc>
      </w:tr>
      <w:tr w:rsidRPr="00EB0CD5" w:rsidR="007567E1" w:rsidTr="7327F61F" w14:paraId="1BA41A18" w14:textId="77777777">
        <w:tc>
          <w:tcPr>
            <w:tcW w:w="9016" w:type="dxa"/>
            <w:gridSpan w:val="4"/>
            <w:shd w:val="clear" w:color="auto" w:fill="D9D9D9" w:themeFill="background1" w:themeFillShade="D9"/>
            <w:tcMar/>
          </w:tcPr>
          <w:p w:rsidRPr="00EB0CD5" w:rsidR="007567E1" w:rsidP="009168CD" w:rsidRDefault="009168CD" w14:paraId="4BD3E925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color w:val="0F243E" w:themeColor="text2" w:themeShade="80"/>
              </w:rPr>
            </w:pPr>
            <w:r w:rsidRPr="00EB0CD5">
              <w:rPr>
                <w:rFonts w:cstheme="minorHAnsi"/>
                <w:b/>
                <w:color w:val="0F243E" w:themeColor="text2" w:themeShade="80"/>
              </w:rPr>
              <w:t>KEY RESPONSIIBILITIES</w:t>
            </w:r>
          </w:p>
        </w:tc>
      </w:tr>
      <w:tr w:rsidRPr="00EB0CD5" w:rsidR="007567E1" w:rsidTr="7327F61F" w14:paraId="49B8E710" w14:textId="77777777">
        <w:tc>
          <w:tcPr>
            <w:tcW w:w="9016" w:type="dxa"/>
            <w:gridSpan w:val="4"/>
            <w:tcMar/>
          </w:tcPr>
          <w:p w:rsidRPr="00EB0CD5" w:rsidR="00790334" w:rsidP="7327F61F" w:rsidRDefault="00D96FD5" w14:paraId="5BE2FC9F" w14:textId="54C47EFF">
            <w:pPr>
              <w:pStyle w:val="ListParagraph"/>
              <w:numPr>
                <w:ilvl w:val="0"/>
                <w:numId w:val="8"/>
              </w:numPr>
              <w:rPr>
                <w:rFonts w:cs="Calibri" w:cstheme="minorAscii"/>
                <w:color w:val="0F243E" w:themeColor="text2" w:themeShade="80"/>
              </w:rPr>
            </w:pPr>
            <w:r w:rsidRPr="7327F61F" w:rsidR="136FEC3D"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  <w:t>Accurately logging transactions, invoices, and purchase orders into financial and housing management systems.</w:t>
            </w:r>
          </w:p>
          <w:p w:rsidRPr="00EB0CD5" w:rsidR="00C4015B" w:rsidP="7327F61F" w:rsidRDefault="00C4015B" w14:paraId="6F4E45BD" w14:textId="77777777">
            <w:pPr>
              <w:numPr>
                <w:ilvl w:val="0"/>
                <w:numId w:val="8"/>
              </w:numPr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</w:pPr>
            <w:r w:rsidRPr="7327F61F" w:rsidR="051FBCBB"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  <w:t>Assisting the finance team with accounts payable, accounts receivable, and petty cash reconciliations.</w:t>
            </w:r>
          </w:p>
          <w:p w:rsidRPr="00EB0CD5" w:rsidR="00287B9A" w:rsidP="7327F61F" w:rsidRDefault="00287B9A" w14:paraId="39C76A2A" w14:textId="77777777">
            <w:pPr>
              <w:numPr>
                <w:ilvl w:val="0"/>
                <w:numId w:val="8"/>
              </w:numPr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</w:pPr>
            <w:r w:rsidRPr="7327F61F" w:rsidR="16366649"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  <w:t>Supporting the preparation of financial documents and analysing variances.</w:t>
            </w:r>
          </w:p>
          <w:p w:rsidRPr="00EB0CD5" w:rsidR="00790334" w:rsidP="7327F61F" w:rsidRDefault="00063784" w14:paraId="1AF9783F" w14:textId="148C26AF">
            <w:pPr>
              <w:pStyle w:val="ListParagraph"/>
              <w:numPr>
                <w:ilvl w:val="0"/>
                <w:numId w:val="8"/>
              </w:numPr>
              <w:rPr>
                <w:rFonts w:cs="Calibri" w:cstheme="minorAscii"/>
                <w:color w:val="0F243E" w:themeColor="text2" w:themeShade="80"/>
              </w:rPr>
            </w:pPr>
            <w:r w:rsidRPr="7327F61F" w:rsidR="6D8797E0"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  <w:t>Managing and tracking payment portals</w:t>
            </w:r>
            <w:r w:rsidRPr="7327F61F" w:rsidR="6D8797E0">
              <w:rPr>
                <w:rFonts w:cs="Calibri" w:cstheme="minorAscii"/>
                <w:color w:val="0F243E" w:themeColor="text2" w:themeTint="FF" w:themeShade="80"/>
              </w:rPr>
              <w:t xml:space="preserve"> </w:t>
            </w:r>
          </w:p>
          <w:p w:rsidRPr="00007A2C" w:rsidR="00927FB2" w:rsidP="7327F61F" w:rsidRDefault="00927FB2" w14:paraId="250568F2" w14:textId="77777777">
            <w:pPr>
              <w:numPr>
                <w:ilvl w:val="0"/>
                <w:numId w:val="8"/>
              </w:numPr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</w:pPr>
            <w:r w:rsidRPr="7327F61F" w:rsidR="4B5F6F26"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  <w:t>Helping finance team and the broader resources team with day-to-day administrative tasks</w:t>
            </w:r>
          </w:p>
          <w:p w:rsidRPr="00007A2C" w:rsidR="00007A2C" w:rsidP="7327F61F" w:rsidRDefault="00007A2C" w14:paraId="7F83C827" w14:textId="6C796C44">
            <w:pPr>
              <w:numPr>
                <w:ilvl w:val="0"/>
                <w:numId w:val="8"/>
              </w:numPr>
              <w:rPr>
                <w:rFonts w:eastAsia="Times New Roman"/>
                <w:color w:val="0F243E" w:themeColor="text2" w:themeTint="FF" w:themeShade="80"/>
                <w:lang w:eastAsia="en-GB"/>
              </w:rPr>
            </w:pPr>
            <w:r w:rsidRPr="7327F61F" w:rsidR="764149D0">
              <w:rPr>
                <w:rFonts w:eastAsia="Times New Roman"/>
                <w:color w:val="0F243E" w:themeColor="text2" w:themeTint="FF" w:themeShade="80"/>
                <w:lang w:eastAsia="en-GB"/>
              </w:rPr>
              <w:t xml:space="preserve">Any other </w:t>
            </w:r>
            <w:r w:rsidRPr="7327F61F" w:rsidR="05EC73C4">
              <w:rPr>
                <w:rFonts w:eastAsia="Times New Roman"/>
                <w:color w:val="0F243E" w:themeColor="text2" w:themeTint="FF" w:themeShade="80"/>
                <w:lang w:eastAsia="en-GB"/>
              </w:rPr>
              <w:t xml:space="preserve">relevant </w:t>
            </w:r>
            <w:r w:rsidRPr="7327F61F" w:rsidR="764149D0">
              <w:rPr>
                <w:rFonts w:eastAsia="Times New Roman"/>
                <w:color w:val="0F243E" w:themeColor="text2" w:themeTint="FF" w:themeShade="80"/>
                <w:lang w:eastAsia="en-GB"/>
              </w:rPr>
              <w:t>duties</w:t>
            </w:r>
          </w:p>
          <w:p w:rsidRPr="00EB0CD5" w:rsidR="00790334" w:rsidP="7327F61F" w:rsidRDefault="00790334" w14:paraId="28EA9092" w14:textId="66F10B94">
            <w:pPr>
              <w:rPr>
                <w:rFonts w:cs="Calibri" w:cstheme="minorAscii"/>
                <w:color w:val="17365D" w:themeColor="text2" w:themeTint="FF" w:themeShade="BF"/>
              </w:rPr>
            </w:pPr>
          </w:p>
        </w:tc>
      </w:tr>
      <w:tr w:rsidRPr="00EB0CD5" w:rsidR="00627686" w:rsidTr="7327F61F" w14:paraId="708B7CCB" w14:textId="77777777">
        <w:tc>
          <w:tcPr>
            <w:tcW w:w="9016" w:type="dxa"/>
            <w:gridSpan w:val="4"/>
            <w:shd w:val="clear" w:color="auto" w:fill="D9D9D9" w:themeFill="background1" w:themeFillShade="D9"/>
            <w:tcMar/>
          </w:tcPr>
          <w:p w:rsidRPr="00EB0CD5" w:rsidR="00627686" w:rsidP="00A53112" w:rsidRDefault="00A53112" w14:paraId="5585293A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color w:val="0F243E" w:themeColor="text2" w:themeShade="80"/>
              </w:rPr>
            </w:pPr>
            <w:r w:rsidRPr="00EB0CD5">
              <w:rPr>
                <w:rFonts w:cstheme="minorHAnsi"/>
                <w:b/>
                <w:color w:val="0F243E" w:themeColor="text2" w:themeShade="80"/>
              </w:rPr>
              <w:t>QUALITIES/COMPETENCIES</w:t>
            </w:r>
          </w:p>
        </w:tc>
      </w:tr>
      <w:tr w:rsidRPr="00EB0CD5" w:rsidR="00627686" w:rsidTr="7327F61F" w14:paraId="07E58522" w14:textId="77777777">
        <w:tc>
          <w:tcPr>
            <w:tcW w:w="9016" w:type="dxa"/>
            <w:gridSpan w:val="4"/>
            <w:tcMar/>
          </w:tcPr>
          <w:p w:rsidRPr="00EB0CD5" w:rsidR="00627686" w:rsidP="7327F61F" w:rsidRDefault="00BF5773" w14:paraId="323F7913" w14:textId="58DE1207">
            <w:pPr>
              <w:pStyle w:val="ListParagraph"/>
              <w:numPr>
                <w:ilvl w:val="0"/>
                <w:numId w:val="4"/>
              </w:numPr>
              <w:rPr>
                <w:rFonts w:cs="Calibri" w:cstheme="minorAscii"/>
                <w:color w:val="0F243E" w:themeColor="text2" w:themeShade="80"/>
              </w:rPr>
            </w:pPr>
            <w:r w:rsidRPr="7327F61F" w:rsidR="57B4B6A0">
              <w:rPr>
                <w:rFonts w:cs="Calibri" w:cstheme="minorAscii"/>
                <w:color w:val="0F243E" w:themeColor="text2" w:themeTint="FF" w:themeShade="80"/>
              </w:rPr>
              <w:t>Commitment to demonstrating</w:t>
            </w:r>
            <w:r w:rsidRPr="7327F61F" w:rsidR="428904E4">
              <w:rPr>
                <w:rFonts w:cs="Calibri" w:cstheme="minorAscii"/>
                <w:color w:val="0F243E" w:themeColor="text2" w:themeTint="FF" w:themeShade="80"/>
              </w:rPr>
              <w:t xml:space="preserve"> the Association’s values of Respect, Putting the Customer First, Social Values and Embracing Adaptability/Innovation in all areas of service deliver</w:t>
            </w:r>
            <w:r w:rsidRPr="7327F61F" w:rsidR="0BCD7A9A">
              <w:rPr>
                <w:rFonts w:cs="Calibri" w:cstheme="minorAscii"/>
                <w:color w:val="0F243E" w:themeColor="text2" w:themeTint="FF" w:themeShade="80"/>
              </w:rPr>
              <w:t>y</w:t>
            </w:r>
          </w:p>
          <w:p w:rsidRPr="00871FED" w:rsidR="00871FED" w:rsidP="7327F61F" w:rsidRDefault="00927FB2" w14:paraId="7159B2C3" w14:textId="79BFDCFA">
            <w:pPr>
              <w:pStyle w:val="ListParagraph"/>
              <w:numPr>
                <w:ilvl w:val="0"/>
                <w:numId w:val="4"/>
              </w:numPr>
              <w:rPr>
                <w:rFonts w:eastAsia="ＭＳ 明朝" w:eastAsiaTheme="minorEastAsia"/>
                <w:color w:val="0F243E" w:themeColor="text2" w:themeShade="80"/>
              </w:rPr>
            </w:pPr>
            <w:r w:rsidRPr="7327F61F" w:rsidR="4B5F6F26">
              <w:rPr>
                <w:rFonts w:eastAsia="Times New Roman"/>
                <w:color w:val="0F243E" w:themeColor="text2" w:themeTint="FF" w:themeShade="80"/>
                <w:lang w:eastAsia="en-GB"/>
              </w:rPr>
              <w:t xml:space="preserve">Strong numerical skills </w:t>
            </w:r>
            <w:r w:rsidRPr="7327F61F" w:rsidR="73D24EB2">
              <w:rPr>
                <w:rFonts w:eastAsia="Times New Roman"/>
                <w:color w:val="0F243E" w:themeColor="text2" w:themeTint="FF" w:themeShade="80"/>
                <w:lang w:eastAsia="en-GB"/>
              </w:rPr>
              <w:t xml:space="preserve">and </w:t>
            </w:r>
            <w:r w:rsidRPr="7327F61F" w:rsidR="73D24EB2">
              <w:rPr>
                <w:rFonts w:eastAsia="Times New Roman"/>
                <w:color w:val="0F243E" w:themeColor="text2" w:themeTint="FF" w:themeShade="80"/>
                <w:lang w:eastAsia="en-GB"/>
              </w:rPr>
              <w:t>at</w:t>
            </w:r>
            <w:r w:rsidRPr="7327F61F" w:rsidR="4B5F6F26">
              <w:rPr>
                <w:rFonts w:eastAsia="Times New Roman"/>
                <w:color w:val="0F243E" w:themeColor="text2" w:themeTint="FF" w:themeShade="80"/>
                <w:lang w:eastAsia="en-GB"/>
              </w:rPr>
              <w:t>tention</w:t>
            </w:r>
            <w:r w:rsidRPr="7327F61F" w:rsidR="4B5F6F26">
              <w:rPr>
                <w:rFonts w:eastAsia="Times New Roman"/>
                <w:color w:val="0F243E" w:themeColor="text2" w:themeTint="FF" w:themeShade="80"/>
                <w:lang w:eastAsia="en-GB"/>
              </w:rPr>
              <w:t xml:space="preserve"> to detail </w:t>
            </w:r>
          </w:p>
          <w:p w:rsidRPr="00871FED" w:rsidR="00871FED" w:rsidP="7327F61F" w:rsidRDefault="2038728E" w14:paraId="2FF9FC96" w14:textId="251EED8E">
            <w:pPr>
              <w:pStyle w:val="ListParagraph"/>
              <w:numPr>
                <w:ilvl w:val="0"/>
                <w:numId w:val="4"/>
              </w:numPr>
              <w:rPr>
                <w:rFonts w:eastAsia="ＭＳ 明朝" w:eastAsiaTheme="minorEastAsia"/>
                <w:color w:val="0F243E" w:themeColor="text2" w:themeShade="80"/>
              </w:rPr>
            </w:pPr>
            <w:r w:rsidRPr="7327F61F" w:rsidR="28D64C96">
              <w:rPr>
                <w:rFonts w:eastAsia="Times New Roman"/>
                <w:color w:val="0F243E" w:themeColor="text2" w:themeTint="FF" w:themeShade="80"/>
                <w:lang w:eastAsia="en-GB"/>
              </w:rPr>
              <w:t>B</w:t>
            </w:r>
            <w:r w:rsidRPr="7327F61F" w:rsidR="4B5F6F26">
              <w:rPr>
                <w:rFonts w:eastAsia="Times New Roman"/>
                <w:color w:val="0F243E" w:themeColor="text2" w:themeTint="FF" w:themeShade="80"/>
                <w:lang w:eastAsia="en-GB"/>
              </w:rPr>
              <w:t>asic</w:t>
            </w:r>
            <w:r w:rsidRPr="7327F61F" w:rsidR="4B5F6F26">
              <w:rPr>
                <w:rFonts w:eastAsia="Times New Roman"/>
                <w:color w:val="0F243E" w:themeColor="text2" w:themeTint="FF" w:themeShade="80"/>
                <w:lang w:eastAsia="en-GB"/>
              </w:rPr>
              <w:t xml:space="preserve"> IT literacy</w:t>
            </w:r>
            <w:r w:rsidRPr="7327F61F" w:rsidR="5C7813E4">
              <w:rPr>
                <w:rFonts w:eastAsia="Times New Roman"/>
                <w:color w:val="0F243E" w:themeColor="text2" w:themeTint="FF" w:themeShade="80"/>
                <w:lang w:eastAsia="en-GB"/>
              </w:rPr>
              <w:t xml:space="preserve"> </w:t>
            </w:r>
          </w:p>
          <w:p w:rsidRPr="00871FED" w:rsidR="00871FED" w:rsidP="7327F61F" w:rsidRDefault="39308F2C" w14:paraId="5F2F37EB" w14:textId="01C72E98">
            <w:pPr>
              <w:pStyle w:val="ListParagraph"/>
              <w:numPr>
                <w:ilvl w:val="0"/>
                <w:numId w:val="4"/>
              </w:numPr>
              <w:rPr>
                <w:rFonts w:eastAsia="ＭＳ 明朝" w:eastAsiaTheme="minorEastAsia"/>
                <w:color w:val="0F243E" w:themeColor="text2" w:themeShade="80"/>
              </w:rPr>
            </w:pPr>
            <w:r w:rsidRPr="7327F61F" w:rsidR="58B89148">
              <w:rPr>
                <w:rFonts w:eastAsia="Times New Roman"/>
                <w:color w:val="0F243E" w:themeColor="text2" w:themeTint="FF" w:themeShade="80"/>
                <w:lang w:eastAsia="en-GB"/>
              </w:rPr>
              <w:t>A</w:t>
            </w:r>
            <w:r w:rsidRPr="7327F61F" w:rsidR="4B5F6F26">
              <w:rPr>
                <w:rFonts w:eastAsia="Times New Roman"/>
                <w:color w:val="0F243E" w:themeColor="text2" w:themeTint="FF" w:themeShade="80"/>
                <w:lang w:eastAsia="en-GB"/>
              </w:rPr>
              <w:t xml:space="preserve"> willingness to study for an accountancy qualification</w:t>
            </w:r>
            <w:r w:rsidRPr="7327F61F" w:rsidR="4B5F6F26">
              <w:rPr>
                <w:color w:val="0F243E" w:themeColor="text2" w:themeTint="FF" w:themeShade="80"/>
              </w:rPr>
              <w:t xml:space="preserve"> </w:t>
            </w:r>
          </w:p>
          <w:p w:rsidRPr="00EB0CD5" w:rsidR="00A53112" w:rsidP="7327F61F" w:rsidRDefault="00A53112" w14:paraId="366EF22C" w14:textId="3E16D742">
            <w:pPr>
              <w:pStyle w:val="ListParagraph"/>
              <w:numPr>
                <w:ilvl w:val="0"/>
                <w:numId w:val="4"/>
              </w:numPr>
              <w:rPr>
                <w:rFonts w:cs="Calibri" w:cstheme="minorAscii"/>
                <w:color w:val="0F243E" w:themeColor="text2" w:themeShade="80"/>
              </w:rPr>
            </w:pPr>
            <w:r w:rsidRPr="7327F61F" w:rsidR="0154680D">
              <w:rPr>
                <w:rFonts w:cs="Calibri" w:cstheme="minorAscii"/>
                <w:color w:val="0F243E" w:themeColor="text2" w:themeTint="FF" w:themeShade="80"/>
              </w:rPr>
              <w:t xml:space="preserve">Capacity to build professional relationship with </w:t>
            </w:r>
            <w:r w:rsidRPr="7327F61F" w:rsidR="0BCD7A9A">
              <w:rPr>
                <w:rFonts w:cs="Calibri" w:cstheme="minorAscii"/>
                <w:color w:val="0F243E" w:themeColor="text2" w:themeTint="FF" w:themeShade="80"/>
              </w:rPr>
              <w:t xml:space="preserve">other departments in order </w:t>
            </w:r>
            <w:r w:rsidRPr="7327F61F" w:rsidR="0154680D">
              <w:rPr>
                <w:rFonts w:cs="Calibri" w:cstheme="minorAscii"/>
                <w:color w:val="0F243E" w:themeColor="text2" w:themeTint="FF" w:themeShade="80"/>
              </w:rPr>
              <w:t>to provide them with the best outcomes</w:t>
            </w:r>
          </w:p>
          <w:p w:rsidRPr="00EB0CD5" w:rsidR="00BF5773" w:rsidP="7327F61F" w:rsidRDefault="00BF5773" w14:paraId="039E0F4F" w14:textId="6DA4965D">
            <w:pPr>
              <w:pStyle w:val="ListParagraph"/>
              <w:numPr>
                <w:ilvl w:val="0"/>
                <w:numId w:val="4"/>
              </w:numPr>
              <w:rPr>
                <w:rFonts w:cs="Calibri" w:cstheme="minorAscii"/>
                <w:color w:val="0F243E" w:themeColor="text2" w:themeShade="80"/>
              </w:rPr>
            </w:pPr>
            <w:r w:rsidRPr="7327F61F" w:rsidR="57B4B6A0">
              <w:rPr>
                <w:rFonts w:cs="Calibri" w:cstheme="minorAscii"/>
                <w:color w:val="0F243E" w:themeColor="text2" w:themeTint="FF" w:themeShade="80"/>
              </w:rPr>
              <w:t>Display</w:t>
            </w:r>
            <w:r w:rsidRPr="7327F61F" w:rsidR="0BCD7A9A">
              <w:rPr>
                <w:rFonts w:cs="Calibri" w:cstheme="minorAscii"/>
                <w:color w:val="0F243E" w:themeColor="text2" w:themeTint="FF" w:themeShade="80"/>
              </w:rPr>
              <w:t xml:space="preserve"> </w:t>
            </w:r>
            <w:r w:rsidRPr="7327F61F" w:rsidR="57B4B6A0">
              <w:rPr>
                <w:rFonts w:cs="Calibri" w:cstheme="minorAscii"/>
                <w:color w:val="0F243E" w:themeColor="text2" w:themeTint="FF" w:themeShade="80"/>
              </w:rPr>
              <w:t xml:space="preserve">good judgement, patience and </w:t>
            </w:r>
            <w:r w:rsidRPr="7327F61F" w:rsidR="47D947D5">
              <w:rPr>
                <w:rFonts w:cs="Calibri" w:cstheme="minorAscii"/>
                <w:color w:val="0F243E" w:themeColor="text2" w:themeTint="FF" w:themeShade="80"/>
              </w:rPr>
              <w:t>problem-solving</w:t>
            </w:r>
            <w:r w:rsidRPr="7327F61F" w:rsidR="57B4B6A0">
              <w:rPr>
                <w:rFonts w:cs="Calibri" w:cstheme="minorAscii"/>
                <w:color w:val="0F243E" w:themeColor="text2" w:themeTint="FF" w:themeShade="80"/>
              </w:rPr>
              <w:t xml:space="preserve"> abilities </w:t>
            </w:r>
          </w:p>
          <w:p w:rsidRPr="00EB0CD5" w:rsidR="00BF5773" w:rsidP="7327F61F" w:rsidRDefault="00BF5773" w14:paraId="61BDF71B" w14:textId="5044CD93">
            <w:pPr>
              <w:pStyle w:val="ListParagraph"/>
              <w:numPr>
                <w:ilvl w:val="0"/>
                <w:numId w:val="4"/>
              </w:numPr>
              <w:rPr>
                <w:rFonts w:cs="Calibri" w:cstheme="minorAscii"/>
                <w:color w:val="0F243E" w:themeColor="text2" w:themeShade="80"/>
              </w:rPr>
            </w:pPr>
            <w:r w:rsidRPr="7327F61F" w:rsidR="57B4B6A0">
              <w:rPr>
                <w:rFonts w:cs="Calibri" w:cstheme="minorAscii"/>
                <w:color w:val="0F243E" w:themeColor="text2" w:themeTint="FF" w:themeShade="80"/>
              </w:rPr>
              <w:t xml:space="preserve">Ability to </w:t>
            </w:r>
            <w:r w:rsidRPr="7327F61F" w:rsidR="0BCD7A9A">
              <w:rPr>
                <w:rFonts w:cs="Calibri" w:cstheme="minorAscii"/>
                <w:color w:val="0F243E" w:themeColor="text2" w:themeTint="FF" w:themeShade="80"/>
              </w:rPr>
              <w:t>work to and deliver on strict deadlines</w:t>
            </w:r>
          </w:p>
          <w:p w:rsidRPr="00EB0CD5" w:rsidR="005C4D62" w:rsidP="7327F61F" w:rsidRDefault="008D4EAF" w14:paraId="3888F68C" w14:textId="73A73781">
            <w:pPr>
              <w:pStyle w:val="ListParagraph"/>
              <w:numPr>
                <w:ilvl w:val="0"/>
                <w:numId w:val="4"/>
              </w:numPr>
              <w:rPr>
                <w:rFonts w:cs="Calibri" w:cstheme="minorAscii"/>
                <w:color w:val="0F243E" w:themeColor="text2" w:themeShade="80"/>
              </w:rPr>
            </w:pPr>
            <w:r w:rsidRPr="7327F61F" w:rsidR="2915C1F9">
              <w:rPr>
                <w:rFonts w:cs="Calibri" w:cstheme="minorAscii"/>
                <w:color w:val="0F243E" w:themeColor="text2" w:themeTint="FF" w:themeShade="80"/>
              </w:rPr>
              <w:t>Well-developed</w:t>
            </w:r>
            <w:r w:rsidRPr="7327F61F" w:rsidR="2592B9F3">
              <w:rPr>
                <w:rFonts w:cs="Calibri" w:cstheme="minorAscii"/>
                <w:color w:val="0F243E" w:themeColor="text2" w:themeTint="FF" w:themeShade="80"/>
              </w:rPr>
              <w:t xml:space="preserve"> communication skills including </w:t>
            </w:r>
            <w:r w:rsidRPr="7327F61F" w:rsidR="0BCD7A9A">
              <w:rPr>
                <w:rFonts w:cs="Calibri" w:cstheme="minorAscii"/>
                <w:color w:val="0F243E" w:themeColor="text2" w:themeTint="FF" w:themeShade="80"/>
              </w:rPr>
              <w:t>verbal and written skills</w:t>
            </w:r>
          </w:p>
          <w:p w:rsidRPr="00EB0CD5" w:rsidR="00627686" w:rsidP="00627686" w:rsidRDefault="00627686" w14:paraId="7967383D" w14:textId="77777777">
            <w:pPr>
              <w:rPr>
                <w:rFonts w:cstheme="minorHAnsi"/>
                <w:color w:val="0F243E" w:themeColor="text2" w:themeShade="80"/>
              </w:rPr>
            </w:pPr>
          </w:p>
        </w:tc>
      </w:tr>
      <w:tr w:rsidRPr="00EB0CD5" w:rsidR="00E6375C" w:rsidTr="7327F61F" w14:paraId="76654019" w14:textId="77777777">
        <w:tc>
          <w:tcPr>
            <w:tcW w:w="9016" w:type="dxa"/>
            <w:gridSpan w:val="4"/>
            <w:shd w:val="clear" w:color="auto" w:fill="D9D9D9" w:themeFill="background1" w:themeFillShade="D9"/>
            <w:tcMar/>
          </w:tcPr>
          <w:p w:rsidRPr="00EB0CD5" w:rsidR="00E6375C" w:rsidP="003E4D69" w:rsidRDefault="00E6375C" w14:paraId="0B311E54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EB0CD5">
              <w:rPr>
                <w:rFonts w:cstheme="minorHAnsi"/>
                <w:b/>
              </w:rPr>
              <w:t>QUALIFICATIONS/EXPERIENCE</w:t>
            </w:r>
          </w:p>
        </w:tc>
      </w:tr>
      <w:tr w:rsidRPr="00EB0CD5" w:rsidR="00E6375C" w:rsidTr="7327F61F" w14:paraId="5EB8D3FB" w14:textId="77777777">
        <w:tc>
          <w:tcPr>
            <w:tcW w:w="9016" w:type="dxa"/>
            <w:gridSpan w:val="4"/>
            <w:tcMar/>
          </w:tcPr>
          <w:p w:rsidRPr="00EB0CD5" w:rsidR="00E6375C" w:rsidP="003E4D69" w:rsidRDefault="00E6375C" w14:paraId="2558F924" w14:textId="77777777">
            <w:pPr>
              <w:rPr>
                <w:rFonts w:cstheme="minorHAnsi"/>
                <w:b/>
              </w:rPr>
            </w:pPr>
            <w:r w:rsidRPr="00EB0CD5">
              <w:rPr>
                <w:rFonts w:cstheme="minorHAnsi"/>
                <w:b/>
              </w:rPr>
              <w:t>Essential:</w:t>
            </w:r>
          </w:p>
          <w:p w:rsidR="00E6127F" w:rsidP="7327F61F" w:rsidRDefault="00E6127F" w14:paraId="12BF585A" w14:textId="77777777">
            <w:pPr>
              <w:numPr>
                <w:ilvl w:val="0"/>
                <w:numId w:val="3"/>
              </w:numPr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</w:pPr>
            <w:r w:rsidRPr="7327F61F" w:rsidR="6916C0B4"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  <w:t>Standard Grades or National 4/5 qualifications, particularly in English and Mathematics. Higher qualifications are advantageous but equivalent experience is often considered.</w:t>
            </w:r>
          </w:p>
          <w:p w:rsidRPr="00EB0CD5" w:rsidR="002D64D6" w:rsidP="7327F61F" w:rsidRDefault="002D64D6" w14:paraId="2E58E81F" w14:textId="4FEFFB0B">
            <w:pPr>
              <w:numPr>
                <w:ilvl w:val="0"/>
                <w:numId w:val="3"/>
              </w:numPr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</w:pPr>
            <w:r w:rsidRPr="7327F61F" w:rsidR="1CB2E667"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  <w:t>Good IT skills</w:t>
            </w:r>
          </w:p>
          <w:p w:rsidRPr="00EB0CD5" w:rsidR="00790334" w:rsidP="00790334" w:rsidRDefault="00790334" w14:paraId="56C501FE" w14:textId="77777777">
            <w:pPr>
              <w:rPr>
                <w:rFonts w:cstheme="minorHAnsi"/>
                <w:b/>
              </w:rPr>
            </w:pPr>
          </w:p>
          <w:p w:rsidRPr="00EB0CD5" w:rsidR="00170D18" w:rsidP="003E4D69" w:rsidRDefault="00E6375C" w14:paraId="37E36682" w14:textId="77777777">
            <w:pPr>
              <w:rPr>
                <w:rFonts w:cstheme="minorHAnsi"/>
                <w:b/>
              </w:rPr>
            </w:pPr>
            <w:r w:rsidRPr="00EB0CD5">
              <w:rPr>
                <w:rFonts w:cstheme="minorHAnsi"/>
                <w:b/>
              </w:rPr>
              <w:t>Desirable:</w:t>
            </w:r>
          </w:p>
          <w:p w:rsidRPr="00EB0CD5" w:rsidR="00E6375C" w:rsidP="7327F61F" w:rsidRDefault="7CACF96A" w14:paraId="4ABA4ACD" w14:textId="0967A49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F243E" w:themeColor="text2" w:themeTint="FF" w:themeShade="80"/>
              </w:rPr>
            </w:pPr>
            <w:r w:rsidRPr="7327F61F" w:rsidR="29839894">
              <w:rPr>
                <w:rFonts w:ascii="Calibri" w:hAnsi="Calibri" w:eastAsia="Calibri" w:cs="Calibri"/>
                <w:color w:val="0F243E" w:themeColor="text2" w:themeTint="FF" w:themeShade="80"/>
              </w:rPr>
              <w:t>Driving Licence – Provisional or Full</w:t>
            </w:r>
          </w:p>
          <w:p w:rsidRPr="00EB0CD5" w:rsidR="00E6375C" w:rsidP="7327F61F" w:rsidRDefault="7CACF96A" w14:paraId="1532971B" w14:textId="4989071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F243E" w:themeColor="text2" w:themeTint="FF" w:themeShade="80"/>
              </w:rPr>
            </w:pPr>
            <w:r w:rsidRPr="7327F61F" w:rsidR="29839894">
              <w:rPr>
                <w:rFonts w:ascii="Calibri" w:hAnsi="Calibri" w:eastAsia="Calibri" w:cs="Calibri"/>
                <w:color w:val="0F243E" w:themeColor="text2" w:themeTint="FF" w:themeShade="80"/>
              </w:rPr>
              <w:t>Access to a car</w:t>
            </w:r>
          </w:p>
          <w:p w:rsidRPr="00EB0CD5" w:rsidR="00E6375C" w:rsidP="36E9ACC1" w:rsidRDefault="00E6375C" w14:paraId="3A620DD1" w14:textId="34093CC0"/>
        </w:tc>
      </w:tr>
      <w:tr w:rsidRPr="00EB0CD5" w:rsidR="00E95E9B" w:rsidTr="7327F61F" w14:paraId="28FD4B02" w14:textId="77777777">
        <w:tc>
          <w:tcPr>
            <w:tcW w:w="9016" w:type="dxa"/>
            <w:gridSpan w:val="4"/>
            <w:shd w:val="clear" w:color="auto" w:fill="BFBFBF" w:themeFill="background1" w:themeFillShade="BF"/>
            <w:tcMar/>
          </w:tcPr>
          <w:p w:rsidRPr="00E95E9B" w:rsidR="00E95E9B" w:rsidP="00E95E9B" w:rsidRDefault="00E95E9B" w14:paraId="2975D872" w14:textId="6DDF936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 REQUIREMENTS</w:t>
            </w:r>
          </w:p>
        </w:tc>
      </w:tr>
      <w:tr w:rsidRPr="00EB0CD5" w:rsidR="00E95E9B" w:rsidTr="7327F61F" w14:paraId="5CD930A4" w14:textId="77777777">
        <w:tc>
          <w:tcPr>
            <w:tcW w:w="9016" w:type="dxa"/>
            <w:gridSpan w:val="4"/>
            <w:tcMar/>
          </w:tcPr>
          <w:p w:rsidRPr="00BD7ADC" w:rsidR="00E95E9B" w:rsidP="7327F61F" w:rsidRDefault="00E95E9B" w14:paraId="2772093D" w14:textId="3C9A04E9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color w:val="0F243E" w:themeColor="text2" w:themeTint="FF" w:themeShade="80"/>
              </w:rPr>
            </w:pPr>
            <w:r w:rsidRPr="7327F61F" w:rsidR="1E4A21E0">
              <w:rPr>
                <w:rFonts w:cs="Calibri" w:cstheme="minorAscii"/>
                <w:color w:val="0F243E" w:themeColor="text2" w:themeTint="FF" w:themeShade="80"/>
              </w:rPr>
              <w:t>Required to complete</w:t>
            </w:r>
            <w:r w:rsidRPr="7327F61F" w:rsidR="7ABC0F20">
              <w:rPr>
                <w:rFonts w:cs="Calibri" w:cstheme="minorAscii"/>
                <w:color w:val="0F243E" w:themeColor="text2" w:themeTint="FF" w:themeShade="80"/>
              </w:rPr>
              <w:t xml:space="preserve"> </w:t>
            </w:r>
            <w:r w:rsidRPr="7327F61F" w:rsidR="06D61587"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  <w:t>SCQF Level 6</w:t>
            </w:r>
            <w:r w:rsidRPr="7327F61F" w:rsidR="3921A7E6">
              <w:rPr>
                <w:rFonts w:eastAsia="Times New Roman" w:cs="Calibri" w:cstheme="minorAscii"/>
                <w:color w:val="0F243E" w:themeColor="text2" w:themeTint="FF" w:themeShade="80"/>
                <w:lang w:eastAsia="en-GB"/>
              </w:rPr>
              <w:t xml:space="preserve"> in Accountancy</w:t>
            </w:r>
          </w:p>
        </w:tc>
      </w:tr>
    </w:tbl>
    <w:p w:rsidRPr="00EB0CD5" w:rsidR="008619F4" w:rsidRDefault="008619F4" w14:paraId="3C9933E2" w14:textId="4D790EAF">
      <w:pPr>
        <w:rPr>
          <w:rFonts w:cstheme="minorHAnsi"/>
        </w:rPr>
      </w:pPr>
    </w:p>
    <w:sectPr w:rsidRPr="00EB0CD5" w:rsidR="008619F4" w:rsidSect="00627686">
      <w:pgSz w:w="11906" w:h="16838" w:orient="portrait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757"/>
    <w:multiLevelType w:val="hybridMultilevel"/>
    <w:tmpl w:val="54BAEE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FE4EF1"/>
    <w:multiLevelType w:val="hybridMultilevel"/>
    <w:tmpl w:val="5B24D9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BE36B7"/>
    <w:multiLevelType w:val="hybridMultilevel"/>
    <w:tmpl w:val="9C144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1D57F8"/>
    <w:multiLevelType w:val="hybridMultilevel"/>
    <w:tmpl w:val="FEC212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A6764A"/>
    <w:multiLevelType w:val="multilevel"/>
    <w:tmpl w:val="814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7135802"/>
    <w:multiLevelType w:val="hybridMultilevel"/>
    <w:tmpl w:val="6D7A38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9F33B0"/>
    <w:multiLevelType w:val="hybridMultilevel"/>
    <w:tmpl w:val="2F24CD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357FA4"/>
    <w:multiLevelType w:val="hybridMultilevel"/>
    <w:tmpl w:val="F880E6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277F49"/>
    <w:multiLevelType w:val="hybridMultilevel"/>
    <w:tmpl w:val="C58AE4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CE37F7"/>
    <w:multiLevelType w:val="hybridMultilevel"/>
    <w:tmpl w:val="0FE4E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D70AE"/>
    <w:multiLevelType w:val="hybridMultilevel"/>
    <w:tmpl w:val="07489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263E98"/>
    <w:multiLevelType w:val="multilevel"/>
    <w:tmpl w:val="F8E8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8F564C8"/>
    <w:multiLevelType w:val="hybridMultilevel"/>
    <w:tmpl w:val="34F62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F9218B"/>
    <w:multiLevelType w:val="hybridMultilevel"/>
    <w:tmpl w:val="204A24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F9471F"/>
    <w:multiLevelType w:val="hybridMultilevel"/>
    <w:tmpl w:val="6D46B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7167485">
    <w:abstractNumId w:val="2"/>
  </w:num>
  <w:num w:numId="2" w16cid:durableId="1303467606">
    <w:abstractNumId w:val="7"/>
  </w:num>
  <w:num w:numId="3" w16cid:durableId="13389151">
    <w:abstractNumId w:val="5"/>
  </w:num>
  <w:num w:numId="4" w16cid:durableId="1420980777">
    <w:abstractNumId w:val="13"/>
  </w:num>
  <w:num w:numId="5" w16cid:durableId="1582789283">
    <w:abstractNumId w:val="4"/>
  </w:num>
  <w:num w:numId="6" w16cid:durableId="1635911116">
    <w:abstractNumId w:val="10"/>
  </w:num>
  <w:num w:numId="7" w16cid:durableId="1653437699">
    <w:abstractNumId w:val="0"/>
  </w:num>
  <w:num w:numId="8" w16cid:durableId="2120029101">
    <w:abstractNumId w:val="6"/>
  </w:num>
  <w:num w:numId="9" w16cid:durableId="338704223">
    <w:abstractNumId w:val="9"/>
  </w:num>
  <w:num w:numId="10" w16cid:durableId="440685218">
    <w:abstractNumId w:val="11"/>
  </w:num>
  <w:num w:numId="11" w16cid:durableId="598559221">
    <w:abstractNumId w:val="1"/>
  </w:num>
  <w:num w:numId="12" w16cid:durableId="667710561">
    <w:abstractNumId w:val="8"/>
  </w:num>
  <w:num w:numId="13" w16cid:durableId="721712092">
    <w:abstractNumId w:val="14"/>
  </w:num>
  <w:num w:numId="14" w16cid:durableId="760873755">
    <w:abstractNumId w:val="3"/>
  </w:num>
  <w:num w:numId="15" w16cid:durableId="84770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E1"/>
    <w:rsid w:val="00007A2C"/>
    <w:rsid w:val="000316CB"/>
    <w:rsid w:val="00063784"/>
    <w:rsid w:val="00075108"/>
    <w:rsid w:val="0008137D"/>
    <w:rsid w:val="00164CD3"/>
    <w:rsid w:val="001707FD"/>
    <w:rsid w:val="00170D18"/>
    <w:rsid w:val="0017685E"/>
    <w:rsid w:val="001C788F"/>
    <w:rsid w:val="001E7B08"/>
    <w:rsid w:val="00220A2A"/>
    <w:rsid w:val="00221CA9"/>
    <w:rsid w:val="00231E06"/>
    <w:rsid w:val="00234CC8"/>
    <w:rsid w:val="002601EF"/>
    <w:rsid w:val="002874D9"/>
    <w:rsid w:val="00287B9A"/>
    <w:rsid w:val="002D64D6"/>
    <w:rsid w:val="00313FBD"/>
    <w:rsid w:val="00317C47"/>
    <w:rsid w:val="003C1DCB"/>
    <w:rsid w:val="003C3F74"/>
    <w:rsid w:val="003D7B56"/>
    <w:rsid w:val="003E4D69"/>
    <w:rsid w:val="00402DED"/>
    <w:rsid w:val="00403FAB"/>
    <w:rsid w:val="004F3E7D"/>
    <w:rsid w:val="0050713E"/>
    <w:rsid w:val="00533DE6"/>
    <w:rsid w:val="005C4D62"/>
    <w:rsid w:val="005D2C98"/>
    <w:rsid w:val="006239C1"/>
    <w:rsid w:val="00627686"/>
    <w:rsid w:val="00672F75"/>
    <w:rsid w:val="006770A2"/>
    <w:rsid w:val="006B3C10"/>
    <w:rsid w:val="006C70D7"/>
    <w:rsid w:val="00733CDA"/>
    <w:rsid w:val="00753428"/>
    <w:rsid w:val="007567E1"/>
    <w:rsid w:val="007674CE"/>
    <w:rsid w:val="00790334"/>
    <w:rsid w:val="00791F5A"/>
    <w:rsid w:val="007B4FA9"/>
    <w:rsid w:val="007B68BF"/>
    <w:rsid w:val="007E235E"/>
    <w:rsid w:val="0081233D"/>
    <w:rsid w:val="0084313B"/>
    <w:rsid w:val="0084693E"/>
    <w:rsid w:val="008619F4"/>
    <w:rsid w:val="00862932"/>
    <w:rsid w:val="00871FED"/>
    <w:rsid w:val="008A018F"/>
    <w:rsid w:val="008B717E"/>
    <w:rsid w:val="008C241B"/>
    <w:rsid w:val="008D4EAF"/>
    <w:rsid w:val="008E0FF3"/>
    <w:rsid w:val="009168CD"/>
    <w:rsid w:val="00927FB2"/>
    <w:rsid w:val="009E1F95"/>
    <w:rsid w:val="00A12567"/>
    <w:rsid w:val="00A53112"/>
    <w:rsid w:val="00A7333F"/>
    <w:rsid w:val="00A84264"/>
    <w:rsid w:val="00AC5199"/>
    <w:rsid w:val="00B1719F"/>
    <w:rsid w:val="00B85674"/>
    <w:rsid w:val="00B8660E"/>
    <w:rsid w:val="00BA25C4"/>
    <w:rsid w:val="00BD7ADC"/>
    <w:rsid w:val="00BF5773"/>
    <w:rsid w:val="00C21402"/>
    <w:rsid w:val="00C4015B"/>
    <w:rsid w:val="00C71933"/>
    <w:rsid w:val="00CC7150"/>
    <w:rsid w:val="00CD45EA"/>
    <w:rsid w:val="00D109E0"/>
    <w:rsid w:val="00D21D80"/>
    <w:rsid w:val="00D31495"/>
    <w:rsid w:val="00D33944"/>
    <w:rsid w:val="00D4494B"/>
    <w:rsid w:val="00D73A9F"/>
    <w:rsid w:val="00D96FD5"/>
    <w:rsid w:val="00E0757A"/>
    <w:rsid w:val="00E1204E"/>
    <w:rsid w:val="00E40FFA"/>
    <w:rsid w:val="00E6127F"/>
    <w:rsid w:val="00E6375C"/>
    <w:rsid w:val="00E66739"/>
    <w:rsid w:val="00E95E9B"/>
    <w:rsid w:val="00EA24CE"/>
    <w:rsid w:val="00EB0CD5"/>
    <w:rsid w:val="00EB2706"/>
    <w:rsid w:val="00ED7E34"/>
    <w:rsid w:val="00EE6390"/>
    <w:rsid w:val="00F3078D"/>
    <w:rsid w:val="00F55C90"/>
    <w:rsid w:val="00F5784C"/>
    <w:rsid w:val="00FA6E6C"/>
    <w:rsid w:val="00FF0380"/>
    <w:rsid w:val="0154680D"/>
    <w:rsid w:val="019A15F0"/>
    <w:rsid w:val="03917AE5"/>
    <w:rsid w:val="051FBCBB"/>
    <w:rsid w:val="05EC73C4"/>
    <w:rsid w:val="06D61587"/>
    <w:rsid w:val="07F8269D"/>
    <w:rsid w:val="0B0AE16D"/>
    <w:rsid w:val="0BCD7A9A"/>
    <w:rsid w:val="0F330B40"/>
    <w:rsid w:val="0F3B9834"/>
    <w:rsid w:val="0F9BAC8D"/>
    <w:rsid w:val="101CB3BC"/>
    <w:rsid w:val="12A31780"/>
    <w:rsid w:val="136FEC3D"/>
    <w:rsid w:val="16366649"/>
    <w:rsid w:val="178D9615"/>
    <w:rsid w:val="1A37F6E1"/>
    <w:rsid w:val="1B88F8B5"/>
    <w:rsid w:val="1CB2E667"/>
    <w:rsid w:val="1D64B648"/>
    <w:rsid w:val="1E4A21E0"/>
    <w:rsid w:val="1F5FF68E"/>
    <w:rsid w:val="2038728E"/>
    <w:rsid w:val="219171C9"/>
    <w:rsid w:val="2592B9F3"/>
    <w:rsid w:val="25BE4483"/>
    <w:rsid w:val="2668CA2C"/>
    <w:rsid w:val="28D64C96"/>
    <w:rsid w:val="2915C1F9"/>
    <w:rsid w:val="29839894"/>
    <w:rsid w:val="2AF2FA36"/>
    <w:rsid w:val="2B712808"/>
    <w:rsid w:val="30C562B1"/>
    <w:rsid w:val="360CD271"/>
    <w:rsid w:val="3636F89C"/>
    <w:rsid w:val="36473C41"/>
    <w:rsid w:val="364CC8F4"/>
    <w:rsid w:val="36C7E59B"/>
    <w:rsid w:val="36E1A4CA"/>
    <w:rsid w:val="36E9ACC1"/>
    <w:rsid w:val="3921A7E6"/>
    <w:rsid w:val="39308F2C"/>
    <w:rsid w:val="3B28D160"/>
    <w:rsid w:val="3DE83487"/>
    <w:rsid w:val="3E986BA7"/>
    <w:rsid w:val="3F53BFB4"/>
    <w:rsid w:val="3FEEB1D0"/>
    <w:rsid w:val="40C91748"/>
    <w:rsid w:val="41D2D366"/>
    <w:rsid w:val="428904E4"/>
    <w:rsid w:val="47D947D5"/>
    <w:rsid w:val="48CBA680"/>
    <w:rsid w:val="4B5F6F26"/>
    <w:rsid w:val="4BB8AFF6"/>
    <w:rsid w:val="4C40174B"/>
    <w:rsid w:val="4D71EAC0"/>
    <w:rsid w:val="579311F3"/>
    <w:rsid w:val="57B4B6A0"/>
    <w:rsid w:val="58B89148"/>
    <w:rsid w:val="5A80511C"/>
    <w:rsid w:val="5AF44CE3"/>
    <w:rsid w:val="5C3360FB"/>
    <w:rsid w:val="5C7813E4"/>
    <w:rsid w:val="63618A5E"/>
    <w:rsid w:val="66A5A276"/>
    <w:rsid w:val="68021D97"/>
    <w:rsid w:val="6916C0B4"/>
    <w:rsid w:val="6D8797E0"/>
    <w:rsid w:val="6F33082A"/>
    <w:rsid w:val="70CCD9D8"/>
    <w:rsid w:val="71028F4C"/>
    <w:rsid w:val="7327F61F"/>
    <w:rsid w:val="73D24EB2"/>
    <w:rsid w:val="763F5C30"/>
    <w:rsid w:val="764149D0"/>
    <w:rsid w:val="78D8A337"/>
    <w:rsid w:val="790E59B8"/>
    <w:rsid w:val="7A85CBDD"/>
    <w:rsid w:val="7ABC0F20"/>
    <w:rsid w:val="7CACF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DEAE6"/>
  <w15:chartTrackingRefBased/>
  <w15:docId w15:val="{65CEAC8F-5AD1-48CE-9AB6-CBCEEF1A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7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56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75C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E6375C"/>
    <w:rPr>
      <w:rFonts w:ascii="Arial" w:hAnsi="Arial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2390DBD0B04DB43DFD559CDF512A" ma:contentTypeVersion="16" ma:contentTypeDescription="Create a new document." ma:contentTypeScope="" ma:versionID="2106c249346000243e0609af56d4bdd0">
  <xsd:schema xmlns:xsd="http://www.w3.org/2001/XMLSchema" xmlns:xs="http://www.w3.org/2001/XMLSchema" xmlns:p="http://schemas.microsoft.com/office/2006/metadata/properties" xmlns:ns2="57a5220a-05a8-4b64-a563-b92d320320ac" xmlns:ns3="795082ec-b35d-497a-88ce-7d33ed1e4d5c" targetNamespace="http://schemas.microsoft.com/office/2006/metadata/properties" ma:root="true" ma:fieldsID="5f09e2e7ab6542e6ae5d4567604f8f97" ns2:_="" ns3:_="">
    <xsd:import namespace="57a5220a-05a8-4b64-a563-b92d320320ac"/>
    <xsd:import namespace="795082ec-b35d-497a-88ce-7d33ed1e4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Voidproce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220a-05a8-4b64-a563-b92d320320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c97030-c6e5-493b-b245-25ea86818106}" ma:internalName="TaxCatchAll" ma:showField="CatchAllData" ma:web="57a5220a-05a8-4b64-a563-b92d3203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2ec-b35d-497a-88ce-7d33ed1e4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22350-0d2a-439d-b835-ea99249e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idprocessing" ma:index="23" nillable="true" ma:displayName="Void processing" ma:format="Dropdown" ma:internalName="Voidprocess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082ec-b35d-497a-88ce-7d33ed1e4d5c">
      <Terms xmlns="http://schemas.microsoft.com/office/infopath/2007/PartnerControls"/>
    </lcf76f155ced4ddcb4097134ff3c332f>
    <TaxCatchAll xmlns="57a5220a-05a8-4b64-a563-b92d320320ac" xsi:nil="true"/>
    <Voidprocessing xmlns="795082ec-b35d-497a-88ce-7d33ed1e4d5c" xsi:nil="true"/>
  </documentManagement>
</p:properties>
</file>

<file path=customXml/itemProps1.xml><?xml version="1.0" encoding="utf-8"?>
<ds:datastoreItem xmlns:ds="http://schemas.openxmlformats.org/officeDocument/2006/customXml" ds:itemID="{B60634D6-C548-4C1D-979F-767EFF6CB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301F5-E802-44D8-A89F-B76B7D17B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5220a-05a8-4b64-a563-b92d320320ac"/>
    <ds:schemaRef ds:uri="795082ec-b35d-497a-88ce-7d33ed1e4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9EC-9B5A-4F79-8518-841532121130}">
  <ds:schemaRefs>
    <ds:schemaRef ds:uri="http://schemas.microsoft.com/office/2006/metadata/properties"/>
    <ds:schemaRef ds:uri="http://schemas.microsoft.com/office/infopath/2007/PartnerControls"/>
    <ds:schemaRef ds:uri="795082ec-b35d-497a-88ce-7d33ed1e4d5c"/>
    <ds:schemaRef ds:uri="57a5220a-05a8-4b64-a563-b92d320320a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Castle 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Gail Robertson</dc:creator>
  <keywords/>
  <dc:description/>
  <lastModifiedBy>Nicola McIntosh</lastModifiedBy>
  <revision>31</revision>
  <dcterms:created xsi:type="dcterms:W3CDTF">2026-06-09T09:07:00.0000000Z</dcterms:created>
  <dcterms:modified xsi:type="dcterms:W3CDTF">2026-06-11T09:48:27.5296392Z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0x010100E7632390DBD0B04DB43DFD559CDF512A</vt:lpwstr>
  </property>
  <property fmtid="{D5CDD505-2E9C-101B-9397-08002B2CF9AE}" pid="3" name="MediaServiceImageTags">
    <vt:lpwstr/>
  </property>
</Properties>
</file>