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exible Workforce Development Fund (FWDF) 2020-21 Application Form Title row&#10;"/>
      </w:tblPr>
      <w:tblGrid>
        <w:gridCol w:w="9572"/>
        <w:gridCol w:w="222"/>
      </w:tblGrid>
      <w:tr w:rsidR="00470064" w:rsidRPr="00470064" w14:paraId="4490468A" w14:textId="77777777" w:rsidTr="006759D7">
        <w:trPr>
          <w:trHeight w:val="20"/>
        </w:trPr>
        <w:tc>
          <w:tcPr>
            <w:tcW w:w="9573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tion form header space for logos"/>
            </w:tblPr>
            <w:tblGrid>
              <w:gridCol w:w="5529"/>
              <w:gridCol w:w="3827"/>
            </w:tblGrid>
            <w:tr w:rsidR="00470064" w:rsidRPr="00470064" w14:paraId="44904686" w14:textId="77777777" w:rsidTr="00416AC4">
              <w:trPr>
                <w:trHeight w:hRule="exact" w:val="1276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4" w14:textId="4AAE1EE2" w:rsidR="00470064" w:rsidRPr="00470064" w:rsidRDefault="00F92834" w:rsidP="006759D7">
                  <w:pPr>
                    <w:spacing w:line="259" w:lineRule="auto"/>
                    <w:rPr>
                      <w:rFonts w:asciiTheme="minorHAnsi" w:hAnsiTheme="minorHAnsi"/>
                      <w:b/>
                      <w:bCs/>
                      <w:caps/>
                      <w:noProof/>
                      <w:sz w:val="16"/>
                      <w:szCs w:val="16"/>
                      <w:lang w:eastAsia="en-GB"/>
                    </w:rPr>
                  </w:pPr>
                  <w:r>
                    <w:rPr>
                      <w:b/>
                      <w:bCs/>
                      <w:caps/>
                      <w:noProof/>
                      <w:sz w:val="16"/>
                      <w:szCs w:val="16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3D75EAF3" wp14:editId="2AE901EA">
                        <wp:simplePos x="0" y="0"/>
                        <wp:positionH relativeFrom="margin">
                          <wp:posOffset>-70485</wp:posOffset>
                        </wp:positionH>
                        <wp:positionV relativeFrom="margin">
                          <wp:posOffset>-71120</wp:posOffset>
                        </wp:positionV>
                        <wp:extent cx="1476375" cy="90424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ESCcol Logo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75" cy="904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77FA797A" w:rsidR="00470064" w:rsidRPr="00470064" w:rsidRDefault="00D679E0" w:rsidP="00194A9E">
                  <w:pPr>
                    <w:ind w:left="-420"/>
                    <w:jc w:val="center"/>
                    <w:rPr>
                      <w:b/>
                      <w:caps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caps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F134550" wp14:editId="587E62E1">
                        <wp:extent cx="2185060" cy="656349"/>
                        <wp:effectExtent l="0" t="0" r="5715" b="0"/>
                        <wp:docPr id="3" name="Picture 3" descr="SF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1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958" cy="660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</w:tcPr>
          <w:p w14:paraId="44904689" w14:textId="77777777" w:rsidR="00470064" w:rsidRPr="00470064" w:rsidRDefault="00470064" w:rsidP="00470064">
            <w:pPr>
              <w:jc w:val="right"/>
              <w:rPr>
                <w:bCs/>
                <w:sz w:val="16"/>
                <w:szCs w:val="26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exible Workforce Development Fund (FWDF) 2020-21 Application Form Title row&#10;"/>
      </w:tblPr>
      <w:tblGrid>
        <w:gridCol w:w="8753"/>
      </w:tblGrid>
      <w:tr w:rsidR="00470064" w:rsidRPr="00470064" w14:paraId="4490468E" w14:textId="77777777" w:rsidTr="04D29470">
        <w:trPr>
          <w:trHeight w:val="709"/>
        </w:trPr>
        <w:tc>
          <w:tcPr>
            <w:tcW w:w="8963" w:type="dxa"/>
            <w:vAlign w:val="center"/>
          </w:tcPr>
          <w:p w14:paraId="4490468B" w14:textId="03AACE04" w:rsidR="00470064" w:rsidRPr="00470064" w:rsidRDefault="5FDA7144" w:rsidP="04D2947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</w:pPr>
            <w:r w:rsidRPr="04D29470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Flexible Workforce Development Fund</w:t>
            </w:r>
            <w:r w:rsidR="4057C074" w:rsidRPr="04D29470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 xml:space="preserve"> (FWDF)</w:t>
            </w:r>
            <w:r w:rsidR="219D070F" w:rsidRPr="04D29470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2BE58C47" w:rsidRPr="04D29470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2022-23</w:t>
            </w:r>
          </w:p>
          <w:p w14:paraId="4490468C" w14:textId="2D475351" w:rsidR="00470064" w:rsidRPr="00AB6ABB" w:rsidRDefault="52672E6D" w:rsidP="04D2947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</w:pPr>
            <w:r w:rsidRPr="04D29470"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 xml:space="preserve">Levy payer </w:t>
            </w:r>
            <w:r w:rsidR="5FDA7144" w:rsidRPr="04D29470"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>Application</w:t>
            </w:r>
            <w:r w:rsidR="4057C074" w:rsidRPr="04D29470"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 xml:space="preserve"> F</w:t>
            </w:r>
            <w:r w:rsidR="5FDA7144" w:rsidRPr="04D29470"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>orm</w:t>
            </w:r>
          </w:p>
          <w:p w14:paraId="4490468D" w14:textId="77777777" w:rsidR="00470064" w:rsidRPr="00470064" w:rsidRDefault="00470064" w:rsidP="00470064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  <w:lang w:eastAsia="en-GB"/>
              </w:rPr>
            </w:pPr>
          </w:p>
        </w:tc>
      </w:tr>
    </w:tbl>
    <w:p w14:paraId="4490468F" w14:textId="2450571C" w:rsidR="001B3057" w:rsidRPr="006759D7" w:rsidRDefault="001B3057" w:rsidP="001B3057">
      <w:pPr>
        <w:rPr>
          <w:b/>
          <w:sz w:val="16"/>
          <w:szCs w:val="16"/>
        </w:rPr>
      </w:pPr>
    </w:p>
    <w:tbl>
      <w:tblPr>
        <w:tblW w:w="10206" w:type="dxa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2022-23 Application Form"/>
      </w:tblPr>
      <w:tblGrid>
        <w:gridCol w:w="283"/>
        <w:gridCol w:w="1702"/>
        <w:gridCol w:w="1134"/>
        <w:gridCol w:w="709"/>
        <w:gridCol w:w="425"/>
        <w:gridCol w:w="567"/>
        <w:gridCol w:w="425"/>
        <w:gridCol w:w="284"/>
        <w:gridCol w:w="1417"/>
        <w:gridCol w:w="1275"/>
        <w:gridCol w:w="426"/>
        <w:gridCol w:w="354"/>
        <w:gridCol w:w="1205"/>
      </w:tblGrid>
      <w:tr w:rsidR="00002437" w:rsidRPr="00002437" w14:paraId="44904691" w14:textId="77777777" w:rsidTr="00002437">
        <w:trPr>
          <w:trHeight w:hRule="exact" w:val="327"/>
        </w:trPr>
        <w:tc>
          <w:tcPr>
            <w:tcW w:w="10206" w:type="dxa"/>
            <w:gridSpan w:val="13"/>
            <w:shd w:val="clear" w:color="auto" w:fill="1F497D" w:themeFill="text2"/>
            <w:vAlign w:val="center"/>
          </w:tcPr>
          <w:p w14:paraId="44904690" w14:textId="71818A7D" w:rsidR="001B3057" w:rsidRPr="00002437" w:rsidRDefault="00117FC0" w:rsidP="00044556">
            <w:pPr>
              <w:outlineLvl w:val="0"/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</w:pPr>
            <w:bookmarkStart w:id="0" w:name="_Toc451852522"/>
            <w:r w:rsidRPr="00002437"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  <w:t xml:space="preserve">LEVY-PaYING </w:t>
            </w:r>
            <w:r w:rsidR="00251517" w:rsidRPr="00002437"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  <w:t xml:space="preserve">company eligibility </w:t>
            </w:r>
            <w:proofErr w:type="gramStart"/>
            <w:r w:rsidR="00251517" w:rsidRPr="00002437"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  <w:t>information</w:t>
            </w:r>
            <w:r w:rsidR="001B3057" w:rsidRPr="00002437"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  <w:t xml:space="preserve">  (</w:t>
            </w:r>
            <w:proofErr w:type="gramEnd"/>
            <w:r w:rsidR="001B3057" w:rsidRPr="00002437"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  <w:t xml:space="preserve">ALL FIELDS ARE </w:t>
            </w:r>
            <w:r w:rsidR="001B3057" w:rsidRPr="00002437">
              <w:rPr>
                <w:b/>
                <w:caps/>
                <w:color w:val="FFFFFF" w:themeColor="background1"/>
                <w:sz w:val="18"/>
                <w:szCs w:val="24"/>
                <w:u w:val="single"/>
                <w:lang w:val="en-US"/>
              </w:rPr>
              <w:t>MANDATORY</w:t>
            </w:r>
            <w:bookmarkEnd w:id="0"/>
            <w:r w:rsidR="001B3057" w:rsidRPr="00002437"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  <w:t>)</w:t>
            </w:r>
          </w:p>
        </w:tc>
      </w:tr>
      <w:tr w:rsidR="001B3057" w:rsidRPr="00375876" w14:paraId="44904696" w14:textId="77777777" w:rsidTr="04D29470">
        <w:trPr>
          <w:trHeight w:hRule="exact" w:val="465"/>
        </w:trPr>
        <w:tc>
          <w:tcPr>
            <w:tcW w:w="1985" w:type="dxa"/>
            <w:gridSpan w:val="2"/>
            <w:vAlign w:val="center"/>
          </w:tcPr>
          <w:p w14:paraId="44904692" w14:textId="393614EF" w:rsidR="001B3057" w:rsidRPr="009F275D" w:rsidRDefault="009B14D4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Name of employer</w:t>
            </w:r>
            <w:r w:rsidR="00B2007B" w:rsidRPr="009F275D">
              <w:rPr>
                <w:sz w:val="17"/>
                <w:szCs w:val="17"/>
                <w:lang w:val="en-US"/>
              </w:rPr>
              <w:t xml:space="preserve">      </w:t>
            </w:r>
          </w:p>
        </w:tc>
        <w:tc>
          <w:tcPr>
            <w:tcW w:w="3544" w:type="dxa"/>
            <w:gridSpan w:val="6"/>
            <w:vAlign w:val="center"/>
          </w:tcPr>
          <w:p w14:paraId="44904693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77777777" w:rsidR="001B3057" w:rsidRPr="009F275D" w:rsidRDefault="00251517" w:rsidP="0025151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0D4AB2" w:rsidRPr="00375876" w14:paraId="4490469C" w14:textId="77777777" w:rsidTr="04D29470">
        <w:trPr>
          <w:trHeight w:val="389"/>
        </w:trPr>
        <w:tc>
          <w:tcPr>
            <w:tcW w:w="1985" w:type="dxa"/>
            <w:gridSpan w:val="2"/>
            <w:vMerge w:val="restart"/>
            <w:vAlign w:val="center"/>
          </w:tcPr>
          <w:p w14:paraId="44904697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Number of employees 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14:paraId="44904698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14:paraId="44904699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14:paraId="4490469A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vMerge w:val="restart"/>
            <w:tcBorders>
              <w:left w:val="nil"/>
            </w:tcBorders>
            <w:vAlign w:val="center"/>
          </w:tcPr>
          <w:p w14:paraId="4490469B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</w:t>
            </w:r>
            <w:proofErr w:type="gramStart"/>
            <w:r w:rsidRPr="009F275D">
              <w:rPr>
                <w:sz w:val="17"/>
                <w:szCs w:val="17"/>
                <w:lang w:val="en-US"/>
              </w:rPr>
              <w:t>please</w:t>
            </w:r>
            <w:proofErr w:type="gramEnd"/>
            <w:r w:rsidRPr="009F275D">
              <w:rPr>
                <w:sz w:val="17"/>
                <w:szCs w:val="17"/>
                <w:lang w:val="en-US"/>
              </w:rPr>
              <w:t xml:space="preserve"> tick)</w:t>
            </w:r>
          </w:p>
        </w:tc>
      </w:tr>
      <w:tr w:rsidR="000D4AB2" w:rsidRPr="00375876" w14:paraId="449046A2" w14:textId="77777777" w:rsidTr="04D29470">
        <w:trPr>
          <w:trHeight w:val="325"/>
        </w:trPr>
        <w:tc>
          <w:tcPr>
            <w:tcW w:w="1985" w:type="dxa"/>
            <w:gridSpan w:val="2"/>
            <w:vMerge/>
            <w:vAlign w:val="center"/>
          </w:tcPr>
          <w:p w14:paraId="4490469D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14:paraId="4490469E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490469F" w14:textId="77777777" w:rsidR="000D4AB2" w:rsidRPr="009F275D" w:rsidRDefault="000D4AB2" w:rsidP="00CE1CD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Registered Charity</w:t>
            </w:r>
          </w:p>
        </w:tc>
        <w:tc>
          <w:tcPr>
            <w:tcW w:w="354" w:type="dxa"/>
            <w:tcBorders>
              <w:top w:val="nil"/>
              <w:right w:val="nil"/>
            </w:tcBorders>
            <w:vAlign w:val="center"/>
          </w:tcPr>
          <w:p w14:paraId="449046A0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vMerge/>
            <w:vAlign w:val="center"/>
          </w:tcPr>
          <w:p w14:paraId="449046A1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E85E48" w:rsidRPr="009B14D4" w14:paraId="449046A8" w14:textId="77777777" w:rsidTr="04D29470">
        <w:trPr>
          <w:trHeight w:val="325"/>
        </w:trPr>
        <w:tc>
          <w:tcPr>
            <w:tcW w:w="1985" w:type="dxa"/>
            <w:gridSpan w:val="2"/>
            <w:vAlign w:val="center"/>
          </w:tcPr>
          <w:p w14:paraId="449046A3" w14:textId="77777777" w:rsidR="00E85E48" w:rsidRPr="009F275D" w:rsidRDefault="00E85E48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Scotland? *Please circle</w:t>
            </w:r>
          </w:p>
        </w:tc>
        <w:tc>
          <w:tcPr>
            <w:tcW w:w="3544" w:type="dxa"/>
            <w:gridSpan w:val="6"/>
            <w:vAlign w:val="center"/>
          </w:tcPr>
          <w:p w14:paraId="449046A4" w14:textId="77777777" w:rsidR="00E85E48" w:rsidRPr="009F275D" w:rsidRDefault="00E85E48" w:rsidP="005A188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49046A5" w14:textId="7BE171E6" w:rsidR="00E85E48" w:rsidRPr="009F275D" w:rsidRDefault="00E85E48" w:rsidP="00E85E4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more than one college region? (Please circle)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449046A7" w14:textId="4F472FA4" w:rsidR="00E85E48" w:rsidRPr="009F275D" w:rsidRDefault="00E85E48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</w:tr>
      <w:tr w:rsidR="001B3057" w:rsidRPr="00375876" w14:paraId="449046AE" w14:textId="77777777" w:rsidTr="04D29470">
        <w:trPr>
          <w:trHeight w:hRule="exact" w:val="1018"/>
        </w:trPr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1B3057" w:rsidRPr="009F275D" w:rsidRDefault="001B3057" w:rsidP="00EB3D2A">
            <w:pPr>
              <w:spacing w:after="0"/>
              <w:rPr>
                <w:sz w:val="17"/>
                <w:szCs w:val="17"/>
                <w:lang w:val="en-US"/>
              </w:rPr>
            </w:pPr>
          </w:p>
          <w:p w14:paraId="449046AB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1B3057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CE1CDE" w:rsidRPr="00375876" w14:paraId="449046B3" w14:textId="77777777" w:rsidTr="04D29470">
        <w:trPr>
          <w:trHeight w:hRule="exact" w:val="459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B3057" w:rsidRPr="00375876" w14:paraId="449046B8" w14:textId="77777777" w:rsidTr="04D29470"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1B3057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1B3057" w:rsidRPr="009F275D" w:rsidRDefault="00CE1CDE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B3057" w:rsidRPr="00375876" w14:paraId="449046BA" w14:textId="77777777" w:rsidTr="00002437">
        <w:trPr>
          <w:trHeight w:hRule="exact" w:val="104"/>
        </w:trPr>
        <w:tc>
          <w:tcPr>
            <w:tcW w:w="10206" w:type="dxa"/>
            <w:gridSpan w:val="13"/>
            <w:shd w:val="clear" w:color="auto" w:fill="1F497D" w:themeFill="text2"/>
            <w:vAlign w:val="center"/>
          </w:tcPr>
          <w:p w14:paraId="449046B9" w14:textId="77777777" w:rsidR="001B3057" w:rsidRPr="00375876" w:rsidRDefault="001B305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B3057" w:rsidRPr="00375876" w14:paraId="449046BC" w14:textId="77777777" w:rsidTr="04D29470">
        <w:trPr>
          <w:trHeight w:hRule="exact" w:val="288"/>
        </w:trPr>
        <w:tc>
          <w:tcPr>
            <w:tcW w:w="10206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14:paraId="449046BB" w14:textId="77777777" w:rsidR="001B3057" w:rsidRPr="009F275D" w:rsidRDefault="00A81C65" w:rsidP="003D2A98">
            <w:pPr>
              <w:rPr>
                <w:i/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COMPANY LEGAL STATUS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</w:t>
            </w:r>
            <w:r w:rsidR="003D2A98" w:rsidRPr="009F275D">
              <w:rPr>
                <w:sz w:val="18"/>
                <w:szCs w:val="18"/>
                <w:lang w:val="en-US"/>
              </w:rPr>
              <w:t>(s</w:t>
            </w:r>
            <w:r w:rsidR="001B3057" w:rsidRPr="009F275D">
              <w:rPr>
                <w:i/>
                <w:sz w:val="18"/>
                <w:szCs w:val="18"/>
                <w:lang w:val="en-US"/>
              </w:rPr>
              <w:t xml:space="preserve">elect </w:t>
            </w:r>
            <w:r w:rsidR="001B3057" w:rsidRPr="009F275D">
              <w:rPr>
                <w:b/>
                <w:i/>
                <w:sz w:val="18"/>
                <w:szCs w:val="18"/>
                <w:lang w:val="en-US"/>
              </w:rPr>
              <w:t>one</w:t>
            </w:r>
            <w:r w:rsidR="003D2A98" w:rsidRPr="009F275D">
              <w:rPr>
                <w:i/>
                <w:sz w:val="18"/>
                <w:szCs w:val="18"/>
                <w:lang w:val="en-US"/>
              </w:rPr>
              <w:t xml:space="preserve"> option only</w:t>
            </w:r>
            <w:r w:rsidR="003D2A98" w:rsidRPr="009F275D">
              <w:rPr>
                <w:sz w:val="18"/>
                <w:szCs w:val="18"/>
                <w:lang w:val="en-US"/>
              </w:rPr>
              <w:t>)</w:t>
            </w:r>
          </w:p>
        </w:tc>
      </w:tr>
      <w:tr w:rsidR="002B653A" w:rsidRPr="00375876" w14:paraId="449046C3" w14:textId="77777777" w:rsidTr="04D29470">
        <w:trPr>
          <w:trHeight w:hRule="exact" w:val="346"/>
        </w:trPr>
        <w:tc>
          <w:tcPr>
            <w:tcW w:w="283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BD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3545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E" w14:textId="77777777" w:rsidR="002B653A" w:rsidRPr="009F275D" w:rsidRDefault="002B653A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Private Limited Company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BF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C0" w14:textId="77777777" w:rsidR="002B653A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Public Limited Company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C1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C2" w14:textId="77777777" w:rsidR="002B653A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Partnership</w:t>
            </w:r>
          </w:p>
        </w:tc>
      </w:tr>
      <w:tr w:rsidR="002B653A" w:rsidRPr="00375876" w14:paraId="449046C6" w14:textId="77777777" w:rsidTr="04D29470">
        <w:trPr>
          <w:trHeight w:hRule="exact" w:val="346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C4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9923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C5" w14:textId="77777777" w:rsidR="002B653A" w:rsidRPr="009F275D" w:rsidRDefault="002B653A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Other (please specify):</w:t>
            </w:r>
          </w:p>
        </w:tc>
      </w:tr>
      <w:tr w:rsidR="00DC0AA1" w:rsidRPr="00375876" w14:paraId="449046C8" w14:textId="77777777" w:rsidTr="00002437">
        <w:trPr>
          <w:trHeight w:hRule="exact" w:val="104"/>
        </w:trPr>
        <w:tc>
          <w:tcPr>
            <w:tcW w:w="10206" w:type="dxa"/>
            <w:gridSpan w:val="13"/>
            <w:shd w:val="clear" w:color="auto" w:fill="1F497D" w:themeFill="text2"/>
            <w:vAlign w:val="center"/>
          </w:tcPr>
          <w:p w14:paraId="449046C7" w14:textId="77777777" w:rsidR="00DC0AA1" w:rsidRPr="00375876" w:rsidRDefault="00DC0AA1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DC0AA1" w:rsidRPr="00375876" w14:paraId="449046CB" w14:textId="77777777" w:rsidTr="04D29470">
        <w:tc>
          <w:tcPr>
            <w:tcW w:w="3119" w:type="dxa"/>
            <w:gridSpan w:val="3"/>
            <w:vAlign w:val="center"/>
          </w:tcPr>
          <w:p w14:paraId="449046C9" w14:textId="135BFF9A" w:rsidR="006759D7" w:rsidRPr="009F275D" w:rsidRDefault="00DC0AA1" w:rsidP="006759D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Demonstrate proof of levy contribution</w:t>
            </w:r>
          </w:p>
        </w:tc>
        <w:tc>
          <w:tcPr>
            <w:tcW w:w="7087" w:type="dxa"/>
            <w:gridSpan w:val="10"/>
            <w:vAlign w:val="center"/>
          </w:tcPr>
          <w:p w14:paraId="449046CA" w14:textId="0FF85137" w:rsidR="00DC0AA1" w:rsidRPr="00375876" w:rsidRDefault="006759D7" w:rsidP="00044556">
            <w:pPr>
              <w:rPr>
                <w:sz w:val="16"/>
                <w:szCs w:val="24"/>
                <w:lang w:val="en-US"/>
              </w:rPr>
            </w:pPr>
            <w:proofErr w:type="spellStart"/>
            <w:r w:rsidRPr="00105D6E">
              <w:rPr>
                <w:sz w:val="16"/>
                <w:szCs w:val="24"/>
                <w:highlight w:val="yellow"/>
                <w:lang w:val="en-US"/>
              </w:rPr>
              <w:t>i.e</w:t>
            </w:r>
            <w:proofErr w:type="spellEnd"/>
            <w:r w:rsidRPr="00105D6E">
              <w:rPr>
                <w:sz w:val="16"/>
                <w:szCs w:val="24"/>
                <w:highlight w:val="yellow"/>
                <w:lang w:val="en-US"/>
              </w:rPr>
              <w:t xml:space="preserve"> P32</w:t>
            </w:r>
            <w:r w:rsidR="00105D6E">
              <w:rPr>
                <w:sz w:val="16"/>
                <w:szCs w:val="24"/>
                <w:highlight w:val="yellow"/>
                <w:lang w:val="en-US"/>
              </w:rPr>
              <w:t>; Payroll data</w:t>
            </w:r>
            <w:r w:rsidRPr="00105D6E">
              <w:rPr>
                <w:sz w:val="16"/>
                <w:szCs w:val="24"/>
                <w:highlight w:val="yellow"/>
                <w:lang w:val="en-US"/>
              </w:rPr>
              <w:t xml:space="preserve"> or an EPS showing contributions for the Apprenticeship Levy Tax</w:t>
            </w:r>
          </w:p>
        </w:tc>
      </w:tr>
      <w:tr w:rsidR="00DC0AA1" w:rsidRPr="00375876" w14:paraId="449046CE" w14:textId="77777777" w:rsidTr="04D29470">
        <w:tc>
          <w:tcPr>
            <w:tcW w:w="311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DC0AA1" w:rsidRPr="009F275D" w:rsidRDefault="00DC0AA1" w:rsidP="00DC0AA1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Documentation used as proof of eligibility, supplemented with a signed copy</w:t>
            </w:r>
          </w:p>
        </w:tc>
        <w:tc>
          <w:tcPr>
            <w:tcW w:w="7087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449046CD" w14:textId="77777777" w:rsidR="00DC0AA1" w:rsidRPr="00375876" w:rsidRDefault="00DC0AA1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020EE" w:rsidRPr="00375876" w14:paraId="7B45851F" w14:textId="77777777" w:rsidTr="04D29470">
        <w:trPr>
          <w:trHeight w:hRule="exact" w:val="361"/>
        </w:trPr>
        <w:tc>
          <w:tcPr>
            <w:tcW w:w="10206" w:type="dxa"/>
            <w:gridSpan w:val="13"/>
            <w:shd w:val="clear" w:color="auto" w:fill="auto"/>
            <w:vAlign w:val="center"/>
          </w:tcPr>
          <w:p w14:paraId="4BE069BE" w14:textId="77777777" w:rsidR="001020EE" w:rsidRPr="00B41A86" w:rsidRDefault="001020EE" w:rsidP="00044556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</w:p>
        </w:tc>
      </w:tr>
      <w:tr w:rsidR="00002437" w:rsidRPr="00002437" w14:paraId="449046D0" w14:textId="77777777" w:rsidTr="00002437">
        <w:trPr>
          <w:trHeight w:hRule="exact" w:val="361"/>
        </w:trPr>
        <w:tc>
          <w:tcPr>
            <w:tcW w:w="10206" w:type="dxa"/>
            <w:gridSpan w:val="13"/>
            <w:shd w:val="clear" w:color="auto" w:fill="1F497D" w:themeFill="text2"/>
            <w:vAlign w:val="center"/>
          </w:tcPr>
          <w:p w14:paraId="449046CF" w14:textId="77777777" w:rsidR="001B3057" w:rsidRPr="00002437" w:rsidRDefault="00B41A86" w:rsidP="00044556">
            <w:pPr>
              <w:outlineLvl w:val="0"/>
              <w:rPr>
                <w:b/>
                <w:caps/>
                <w:color w:val="FFFFFF" w:themeColor="background1"/>
                <w:sz w:val="18"/>
                <w:szCs w:val="24"/>
                <w:highlight w:val="yellow"/>
                <w:lang w:val="en-US"/>
              </w:rPr>
            </w:pPr>
            <w:r w:rsidRPr="00002437"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  <w:t>BUSINESS SKILLS GAP</w:t>
            </w:r>
            <w:r w:rsidR="006D13BC" w:rsidRPr="00002437">
              <w:rPr>
                <w:b/>
                <w:caps/>
                <w:color w:val="FFFFFF" w:themeColor="background1"/>
                <w:sz w:val="18"/>
                <w:szCs w:val="24"/>
                <w:lang w:val="en-US"/>
              </w:rPr>
              <w:t xml:space="preserve"> AND TRAINING</w:t>
            </w:r>
          </w:p>
        </w:tc>
      </w:tr>
      <w:tr w:rsidR="004E076C" w:rsidRPr="00375876" w14:paraId="449046DC" w14:textId="77777777" w:rsidTr="04D29470">
        <w:trPr>
          <w:trHeight w:hRule="exact" w:val="346"/>
        </w:trPr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Does your </w:t>
            </w:r>
            <w:proofErr w:type="spellStart"/>
            <w:r w:rsidRPr="009F275D">
              <w:rPr>
                <w:sz w:val="17"/>
                <w:szCs w:val="17"/>
                <w:lang w:val="en-US"/>
              </w:rPr>
              <w:t>organisation</w:t>
            </w:r>
            <w:proofErr w:type="spellEnd"/>
            <w:r w:rsidRPr="009F275D">
              <w:rPr>
                <w:sz w:val="17"/>
                <w:szCs w:val="17"/>
                <w:lang w:val="en-US"/>
              </w:rPr>
              <w:t xml:space="preserve"> require a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4E076C" w:rsidRPr="009F275D" w:rsidRDefault="004E076C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4E076C" w:rsidRPr="009F275D" w:rsidRDefault="004E076C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9679AD" w:rsidRPr="00375876" w14:paraId="237AFDBA" w14:textId="77777777" w:rsidTr="04D29470">
        <w:trPr>
          <w:trHeight w:hRule="exact" w:val="346"/>
        </w:trPr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 you have a current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9679AD" w:rsidRPr="009F275D" w:rsidRDefault="009679AD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9679AD" w:rsidRPr="009F275D" w:rsidRDefault="009679AD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9679AD" w:rsidRPr="00375876" w14:paraId="449046DE" w14:textId="77777777" w:rsidTr="04D29470">
        <w:trPr>
          <w:trHeight w:hRule="exact" w:val="596"/>
        </w:trPr>
        <w:tc>
          <w:tcPr>
            <w:tcW w:w="10206" w:type="dxa"/>
            <w:gridSpan w:val="13"/>
            <w:shd w:val="clear" w:color="auto" w:fill="auto"/>
            <w:vAlign w:val="center"/>
          </w:tcPr>
          <w:p w14:paraId="449046DD" w14:textId="67E2532A" w:rsidR="009679AD" w:rsidRPr="009F275D" w:rsidRDefault="009679AD" w:rsidP="009D4606">
            <w:pPr>
              <w:outlineLvl w:val="0"/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If yes, what needs have been identified?</w:t>
            </w:r>
            <w:r w:rsidR="00931542" w:rsidRPr="009F275D">
              <w:rPr>
                <w:sz w:val="18"/>
                <w:szCs w:val="18"/>
                <w:lang w:val="en-US"/>
              </w:rPr>
              <w:t xml:space="preserve"> (Include s</w:t>
            </w:r>
            <w:r w:rsidRPr="009F275D">
              <w:rPr>
                <w:sz w:val="18"/>
                <w:szCs w:val="18"/>
                <w:lang w:val="en-US"/>
              </w:rPr>
              <w:t>upply chain needs if applicable)</w:t>
            </w:r>
            <w:r w:rsidR="009D4606">
              <w:rPr>
                <w:sz w:val="18"/>
                <w:szCs w:val="18"/>
                <w:lang w:val="en-US"/>
              </w:rPr>
              <w:t xml:space="preserve">. Including assessing priority groups such as </w:t>
            </w:r>
            <w:r w:rsidR="009D4606" w:rsidRPr="009D4606">
              <w:rPr>
                <w:sz w:val="18"/>
                <w:szCs w:val="18"/>
              </w:rPr>
              <w:t>women, disabled and BAME employees</w:t>
            </w:r>
          </w:p>
        </w:tc>
      </w:tr>
      <w:tr w:rsidR="009679AD" w:rsidRPr="00375876" w14:paraId="449046E0" w14:textId="77777777" w:rsidTr="04D29470">
        <w:trPr>
          <w:trHeight w:val="1036"/>
        </w:trPr>
        <w:tc>
          <w:tcPr>
            <w:tcW w:w="10206" w:type="dxa"/>
            <w:gridSpan w:val="13"/>
          </w:tcPr>
          <w:p w14:paraId="10FCA81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7CA2FA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93390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76D77A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65ACC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945DE8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876848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ED0DC1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635753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5CBA69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DF" w14:textId="77777777" w:rsidR="00523C00" w:rsidRPr="00375876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416AC4" w:rsidRPr="00416AC4" w14:paraId="449046E2" w14:textId="77777777" w:rsidTr="00416AC4">
        <w:trPr>
          <w:trHeight w:hRule="exact" w:val="351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E1" w14:textId="77777777" w:rsidR="009679AD" w:rsidRPr="00416AC4" w:rsidRDefault="009679AD" w:rsidP="006D13BC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416AC4">
              <w:rPr>
                <w:color w:val="FFFFFF" w:themeColor="background1"/>
                <w:sz w:val="18"/>
                <w:szCs w:val="18"/>
                <w:lang w:val="en-US"/>
              </w:rPr>
              <w:lastRenderedPageBreak/>
              <w:t>What training has been identified to meet the skills gap analysis?</w:t>
            </w:r>
          </w:p>
        </w:tc>
      </w:tr>
      <w:tr w:rsidR="009679AD" w:rsidRPr="00375876" w14:paraId="449046E4" w14:textId="77777777" w:rsidTr="04D29470">
        <w:trPr>
          <w:trHeight w:val="946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21EA580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41BC8DB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8F5593E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007B30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9B3A3E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2292AB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761AD6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202BEB" w14:textId="77777777" w:rsidR="00523C00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46EDC1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818ADA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3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002437" w:rsidRPr="00002437" w14:paraId="449046E6" w14:textId="77777777" w:rsidTr="00002437">
        <w:trPr>
          <w:trHeight w:val="309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E5" w14:textId="3229FC12" w:rsidR="009679AD" w:rsidRPr="00002437" w:rsidRDefault="4B75DE83" w:rsidP="00FA094D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002437">
              <w:rPr>
                <w:color w:val="FFFFFF" w:themeColor="background1"/>
                <w:sz w:val="18"/>
                <w:szCs w:val="18"/>
                <w:lang w:val="en-US"/>
              </w:rPr>
              <w:t xml:space="preserve">What are the intended goals/outcomes of this training? </w:t>
            </w:r>
          </w:p>
        </w:tc>
      </w:tr>
      <w:tr w:rsidR="009679AD" w:rsidRPr="00375876" w14:paraId="449046E8" w14:textId="77777777" w:rsidTr="04D29470">
        <w:trPr>
          <w:trHeight w:val="946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11A133D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A43D6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D93996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271FC6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BFF472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02D6C5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291BF3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0CD601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F35A572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37EC00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7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002437" w:rsidRPr="00002437" w14:paraId="449046EA" w14:textId="77777777" w:rsidTr="00002437">
        <w:trPr>
          <w:trHeight w:hRule="exact" w:val="553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E9" w14:textId="10580D0A" w:rsidR="009679AD" w:rsidRPr="00002437" w:rsidRDefault="009679AD" w:rsidP="009679AD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002437">
              <w:rPr>
                <w:color w:val="FFFFFF" w:themeColor="background1"/>
                <w:sz w:val="18"/>
                <w:szCs w:val="18"/>
                <w:lang w:val="en-US"/>
              </w:rPr>
              <w:t xml:space="preserve">How many employees will benefit from the training? (Please separately identify how many </w:t>
            </w:r>
            <w:proofErr w:type="gramStart"/>
            <w:r w:rsidRPr="00002437">
              <w:rPr>
                <w:color w:val="FFFFFF" w:themeColor="background1"/>
                <w:sz w:val="18"/>
                <w:szCs w:val="18"/>
                <w:lang w:val="en-US"/>
              </w:rPr>
              <w:t>levy</w:t>
            </w:r>
            <w:proofErr w:type="gramEnd"/>
            <w:r w:rsidRPr="00002437">
              <w:rPr>
                <w:color w:val="FFFFFF" w:themeColor="background1"/>
                <w:sz w:val="18"/>
                <w:szCs w:val="18"/>
                <w:lang w:val="en-US"/>
              </w:rPr>
              <w:t xml:space="preserve"> payer and/or supply chain employees will be attending the course if applicable)</w:t>
            </w:r>
          </w:p>
        </w:tc>
      </w:tr>
      <w:tr w:rsidR="009679AD" w:rsidRPr="00375876" w14:paraId="449046EC" w14:textId="77777777" w:rsidTr="04D29470">
        <w:trPr>
          <w:trHeight w:val="533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D2E41C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18CC17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ACEE4F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B89F12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DAED8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B" w14:textId="77777777" w:rsidR="009679AD" w:rsidRPr="00375876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002437" w:rsidRPr="00002437" w14:paraId="0F8A6E4E" w14:textId="77777777" w:rsidTr="00002437">
        <w:trPr>
          <w:trHeight w:hRule="exact" w:val="553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29DB2A5D" w14:textId="3F79B8D1" w:rsidR="009679AD" w:rsidRPr="00002437" w:rsidRDefault="00F7216E" w:rsidP="00746247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002437">
              <w:rPr>
                <w:color w:val="FFFFFF" w:themeColor="background1"/>
                <w:sz w:val="18"/>
                <w:szCs w:val="18"/>
              </w:rPr>
              <w:t xml:space="preserve">What </w:t>
            </w:r>
            <w:r w:rsidR="00DE50FB" w:rsidRPr="00002437">
              <w:rPr>
                <w:color w:val="FFFFFF" w:themeColor="background1"/>
                <w:sz w:val="18"/>
                <w:szCs w:val="18"/>
              </w:rPr>
              <w:t xml:space="preserve">consideration </w:t>
            </w:r>
            <w:r w:rsidRPr="00002437">
              <w:rPr>
                <w:color w:val="FFFFFF" w:themeColor="background1"/>
                <w:sz w:val="18"/>
                <w:szCs w:val="18"/>
              </w:rPr>
              <w:t xml:space="preserve">have you made as an employer </w:t>
            </w:r>
            <w:r w:rsidR="00DE50FB" w:rsidRPr="00002437">
              <w:rPr>
                <w:color w:val="FFFFFF" w:themeColor="background1"/>
                <w:sz w:val="18"/>
                <w:szCs w:val="18"/>
              </w:rPr>
              <w:t>to support staff with protected characteristics </w:t>
            </w:r>
            <w:r w:rsidRPr="00002437">
              <w:rPr>
                <w:color w:val="FFFFFF" w:themeColor="background1"/>
                <w:sz w:val="18"/>
                <w:szCs w:val="18"/>
              </w:rPr>
              <w:t>(</w:t>
            </w:r>
            <w:r w:rsidR="00DE50FB" w:rsidRPr="00002437">
              <w:rPr>
                <w:color w:val="FFFFFF" w:themeColor="background1"/>
                <w:sz w:val="18"/>
                <w:szCs w:val="18"/>
              </w:rPr>
              <w:t>as listed in section 4 of the Equality Act 2010</w:t>
            </w:r>
            <w:r w:rsidRPr="00002437">
              <w:rPr>
                <w:color w:val="FFFFFF" w:themeColor="background1"/>
                <w:sz w:val="18"/>
                <w:szCs w:val="18"/>
              </w:rPr>
              <w:t>)</w:t>
            </w:r>
            <w:r w:rsidR="00DE50FB" w:rsidRPr="00002437">
              <w:rPr>
                <w:color w:val="FFFFFF" w:themeColor="background1"/>
                <w:sz w:val="18"/>
                <w:szCs w:val="18"/>
              </w:rPr>
              <w:t xml:space="preserve"> or from other priority groups (as set out in the </w:t>
            </w:r>
            <w:r w:rsidRPr="00002437">
              <w:rPr>
                <w:color w:val="FFFFFF" w:themeColor="background1"/>
                <w:sz w:val="18"/>
                <w:szCs w:val="18"/>
              </w:rPr>
              <w:t xml:space="preserve">Fund </w:t>
            </w:r>
            <w:r w:rsidR="00DE50FB" w:rsidRPr="00002437">
              <w:rPr>
                <w:color w:val="FFFFFF" w:themeColor="background1"/>
                <w:sz w:val="18"/>
                <w:szCs w:val="18"/>
              </w:rPr>
              <w:t>guidance) to gain access to training through the Fund?</w:t>
            </w:r>
          </w:p>
          <w:p w14:paraId="77659823" w14:textId="77777777" w:rsidR="009679AD" w:rsidRPr="00002437" w:rsidRDefault="009679AD" w:rsidP="00165DD7">
            <w:pPr>
              <w:spacing w:after="0" w:line="240" w:lineRule="auto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9679AD" w:rsidRPr="00375876" w14:paraId="0A0AD8F7" w14:textId="77777777" w:rsidTr="04D29470">
        <w:trPr>
          <w:trHeight w:hRule="exact" w:val="2721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674DB8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488960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7CB1C3D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6072D73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F4AF86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FE590E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5D6D5B0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E325F73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AB62D3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BF63F86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0EFDB42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7AF3FA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BEEA273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CBB5C40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FB1258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5E5A8D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8EC0B5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23CF66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83B518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4C755A7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E2DABC7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9C4B634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CB655EA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002437" w:rsidRPr="00002437" w14:paraId="449046EE" w14:textId="77777777" w:rsidTr="00002437">
        <w:trPr>
          <w:trHeight w:hRule="exact" w:val="553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ED" w14:textId="2B476005" w:rsidR="009679AD" w:rsidRPr="00002437" w:rsidRDefault="4B75DE83" w:rsidP="00185297">
            <w:pPr>
              <w:spacing w:after="0" w:line="240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002437">
              <w:rPr>
                <w:color w:val="FFFFFF" w:themeColor="background1"/>
                <w:sz w:val="18"/>
                <w:szCs w:val="18"/>
                <w:lang w:val="en-US"/>
              </w:rPr>
              <w:t>What is the expected impact of this training on employees/employer</w:t>
            </w:r>
            <w:r w:rsidR="001208C6" w:rsidRPr="00002437">
              <w:rPr>
                <w:color w:val="FFFFFF" w:themeColor="background1"/>
                <w:sz w:val="18"/>
                <w:szCs w:val="18"/>
                <w:lang w:val="en-US"/>
              </w:rPr>
              <w:t xml:space="preserve">? </w:t>
            </w:r>
            <w:r w:rsidRPr="00002437">
              <w:rPr>
                <w:color w:val="FFFFFF" w:themeColor="background1"/>
                <w:sz w:val="18"/>
                <w:szCs w:val="18"/>
                <w:lang w:val="en-US"/>
              </w:rPr>
              <w:t>Specifically, what anticipated impact will this training have on productivity?</w:t>
            </w:r>
            <w:r w:rsidR="5415A8C0" w:rsidRPr="00002437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  <w:tr w:rsidR="009679AD" w:rsidRPr="00375876" w14:paraId="449046F0" w14:textId="77777777" w:rsidTr="04D29470">
        <w:trPr>
          <w:trHeight w:val="548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D4E015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B58D432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113E0E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D523E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3C867A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D881A6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B1AD38" w14:textId="64898C00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4EF517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1D5297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F2B86A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A1113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F" w14:textId="77777777" w:rsidR="00AB6ABB" w:rsidRPr="00375876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002437" w:rsidRPr="00002437" w14:paraId="449046F2" w14:textId="77777777" w:rsidTr="00002437">
        <w:trPr>
          <w:trHeight w:hRule="exact" w:val="363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6F1" w14:textId="4A442C93" w:rsidR="009679AD" w:rsidRPr="00002437" w:rsidRDefault="009679AD" w:rsidP="00165DD7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002437">
              <w:rPr>
                <w:color w:val="FFFFFF" w:themeColor="background1"/>
                <w:sz w:val="18"/>
                <w:szCs w:val="18"/>
                <w:lang w:val="en-US"/>
              </w:rPr>
              <w:lastRenderedPageBreak/>
              <w:t>How will this impact be evident?</w:t>
            </w:r>
          </w:p>
        </w:tc>
      </w:tr>
      <w:tr w:rsidR="009679AD" w:rsidRPr="00375876" w14:paraId="449046F4" w14:textId="77777777" w:rsidTr="04D29470">
        <w:trPr>
          <w:trHeight w:val="522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96D69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D14AC6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CF8D0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FB7DB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C124407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5F62B7D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8E53D3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32A602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1178B32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D44B82" w14:textId="77777777" w:rsidR="00523C00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7992EC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AA3A3BD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CD6CA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3D67AB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DDE48FD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DCDA76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9BA309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ECA65D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DD5D17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F3" w14:textId="77777777" w:rsidR="00AB6ABB" w:rsidRPr="00375876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002437" w:rsidRPr="00002437" w14:paraId="44904702" w14:textId="77777777" w:rsidTr="00002437">
        <w:trPr>
          <w:trHeight w:hRule="exact" w:val="397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44904701" w14:textId="68D5737A" w:rsidR="009679AD" w:rsidRPr="00002437" w:rsidRDefault="009679AD" w:rsidP="003B6EE8">
            <w:pPr>
              <w:rPr>
                <w:color w:val="FFFFFF" w:themeColor="background1"/>
                <w:sz w:val="18"/>
                <w:szCs w:val="18"/>
                <w:lang w:val="en-US"/>
              </w:rPr>
            </w:pPr>
            <w:r w:rsidRPr="00002437">
              <w:rPr>
                <w:color w:val="FFFFFF" w:themeColor="background1"/>
                <w:sz w:val="18"/>
                <w:szCs w:val="18"/>
                <w:lang w:val="en-US"/>
              </w:rPr>
              <w:t>Summary of final training plan</w:t>
            </w:r>
            <w:r w:rsidR="006759D7">
              <w:rPr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6759D7" w:rsidRPr="006759D7">
              <w:rPr>
                <w:color w:val="FFFFFF" w:themeColor="background1"/>
                <w:sz w:val="18"/>
                <w:szCs w:val="18"/>
                <w:lang w:val="en-US"/>
              </w:rPr>
              <w:t>and a breakdown of the training costs</w:t>
            </w:r>
          </w:p>
        </w:tc>
      </w:tr>
      <w:tr w:rsidR="009679AD" w:rsidRPr="00375876" w14:paraId="44904704" w14:textId="77777777" w:rsidTr="04D29470">
        <w:trPr>
          <w:trHeight w:val="3055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F8B3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2A841C9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F06827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0D8797C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448F3E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1AEFA4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C08F9A3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F5DB46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8DF03F4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EA75905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0EE33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1A350D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16134D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93471F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C0625D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2E7948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72EA87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02AD8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E68ACB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B1F61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C3AF534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CDD876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C67425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0691770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AB50BFD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99BCC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C735D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6A067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4C00A3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55CFCD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511DF2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AB131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703" w14:textId="77777777" w:rsidR="00AB6ABB" w:rsidRPr="00375876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002437" w:rsidRPr="00002437" w14:paraId="7F234E3F" w14:textId="77777777" w:rsidTr="00002437">
        <w:trPr>
          <w:trHeight w:val="311"/>
        </w:trPr>
        <w:tc>
          <w:tcPr>
            <w:tcW w:w="1020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</w:tcPr>
          <w:p w14:paraId="655EC11C" w14:textId="320E83EF" w:rsidR="009679AD" w:rsidRPr="00002437" w:rsidRDefault="009679AD" w:rsidP="009D0FF9">
            <w:pPr>
              <w:spacing w:after="240"/>
              <w:rPr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65C827F4" w14:textId="77777777" w:rsidR="00981566" w:rsidRDefault="00981566" w:rsidP="00212D69">
      <w:pPr>
        <w:spacing w:before="240"/>
        <w:rPr>
          <w:b/>
          <w:sz w:val="16"/>
          <w:szCs w:val="16"/>
          <w:u w:val="single"/>
          <w:lang w:val="en-US"/>
        </w:rPr>
        <w:sectPr w:rsidR="00981566" w:rsidSect="005C306D">
          <w:headerReference w:type="default" r:id="rId14"/>
          <w:footerReference w:type="default" r:id="rId15"/>
          <w:pgSz w:w="11906" w:h="16838"/>
          <w:pgMar w:top="1276" w:right="1440" w:bottom="1440" w:left="1440" w:header="425" w:footer="442" w:gutter="0"/>
          <w:cols w:space="708"/>
          <w:docGrid w:linePitch="360"/>
        </w:sectPr>
      </w:pPr>
    </w:p>
    <w:tbl>
      <w:tblPr>
        <w:tblW w:w="5653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10193"/>
      </w:tblGrid>
      <w:tr w:rsidR="00DF0170" w:rsidRPr="00767D31" w14:paraId="34F6EA66" w14:textId="77777777" w:rsidTr="00105D6E">
        <w:trPr>
          <w:trHeight w:val="1367"/>
        </w:trPr>
        <w:tc>
          <w:tcPr>
            <w:tcW w:w="10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BFC50B" w14:textId="4EC85AEA" w:rsidR="00DF0170" w:rsidRPr="00BD658E" w:rsidRDefault="006F58D0" w:rsidP="6718D9FE">
            <w:pPr>
              <w:spacing w:before="240"/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lastRenderedPageBreak/>
              <w:t>Please note that by contractually agreeing to receive training through the FWDF, employer</w:t>
            </w:r>
            <w:r w:rsidR="00105D6E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and employee</w:t>
            </w:r>
            <w:r w:rsidR="0E0C7A00"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details will be shared </w:t>
            </w:r>
            <w:r w:rsidR="00DF379E"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t>by SFC with the Scottish Government</w:t>
            </w:r>
            <w:r w:rsidR="00265E1C"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for</w:t>
            </w:r>
            <w:r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reporting, monitoring or evaluation purposes</w:t>
            </w:r>
            <w:r w:rsidR="50A37C5E" w:rsidRPr="6718D9FE">
              <w:rPr>
                <w:rFonts w:ascii="Calibri" w:eastAsia="Calibri" w:hAnsi="Calibri" w:cs="Calibri"/>
                <w:b/>
                <w:bCs/>
                <w:i/>
                <w:iCs/>
                <w:color w:val="2F1A45"/>
                <w:sz w:val="18"/>
                <w:szCs w:val="18"/>
                <w:lang w:val="en-US"/>
              </w:rPr>
              <w:t xml:space="preserve">, and may be further processed by </w:t>
            </w:r>
            <w:proofErr w:type="spellStart"/>
            <w:r w:rsidR="50A37C5E" w:rsidRPr="6718D9FE">
              <w:rPr>
                <w:rFonts w:ascii="Calibri" w:eastAsia="Calibri" w:hAnsi="Calibri" w:cs="Calibri"/>
                <w:b/>
                <w:bCs/>
                <w:i/>
                <w:iCs/>
                <w:color w:val="2F1A45"/>
                <w:sz w:val="18"/>
                <w:szCs w:val="18"/>
                <w:lang w:val="en-US"/>
              </w:rPr>
              <w:t>organisations</w:t>
            </w:r>
            <w:proofErr w:type="spellEnd"/>
            <w:r w:rsidR="50A37C5E" w:rsidRPr="6718D9FE">
              <w:rPr>
                <w:rFonts w:ascii="Calibri" w:eastAsia="Calibri" w:hAnsi="Calibri" w:cs="Calibri"/>
                <w:b/>
                <w:bCs/>
                <w:i/>
                <w:iCs/>
                <w:color w:val="2F1A45"/>
                <w:sz w:val="18"/>
                <w:szCs w:val="18"/>
                <w:lang w:val="en-US"/>
              </w:rPr>
              <w:t xml:space="preserve"> contracted to undertake this work on their behalf.</w:t>
            </w:r>
            <w:r w:rsidR="00CA02DE"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See</w:t>
            </w:r>
            <w:r w:rsidR="00265E1C"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hyperlink r:id="rId16" w:history="1">
              <w:r w:rsidR="00842121" w:rsidRPr="6718D9FE">
                <w:rPr>
                  <w:rStyle w:val="Hyperlink"/>
                  <w:b/>
                  <w:bCs/>
                  <w:i/>
                  <w:iCs/>
                  <w:sz w:val="18"/>
                  <w:szCs w:val="18"/>
                  <w:lang w:val="en-US"/>
                </w:rPr>
                <w:t>Scottish Government’s privacy notice</w:t>
              </w:r>
            </w:hyperlink>
            <w:r w:rsidR="00CA02DE" w:rsidRPr="6718D9FE">
              <w:rPr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  <w:tr w:rsidR="00BD658E" w:rsidRPr="00767D31" w14:paraId="7E288DB3" w14:textId="77777777" w:rsidTr="00105D6E">
        <w:trPr>
          <w:trHeight w:hRule="exact" w:val="5938"/>
        </w:trPr>
        <w:tc>
          <w:tcPr>
            <w:tcW w:w="10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86F52F" w14:textId="5AED201D" w:rsidR="00BD658E" w:rsidRPr="00BD658E" w:rsidRDefault="00BD658E" w:rsidP="04D29470">
            <w:pPr>
              <w:spacing w:before="240"/>
              <w:rPr>
                <w:i/>
                <w:iCs/>
                <w:sz w:val="18"/>
                <w:szCs w:val="18"/>
                <w:lang w:val="en-US"/>
              </w:rPr>
            </w:pPr>
            <w:r w:rsidRPr="04D29470">
              <w:rPr>
                <w:b/>
                <w:bCs/>
                <w:sz w:val="18"/>
                <w:szCs w:val="18"/>
                <w:u w:val="single"/>
                <w:lang w:val="en-US"/>
              </w:rPr>
              <w:t>Employer declaration</w:t>
            </w:r>
            <w:r w:rsidRPr="04D29470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2278E23E" w14:textId="77777777" w:rsidR="00BD658E" w:rsidRPr="00BD658E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04D29470">
              <w:rPr>
                <w:sz w:val="18"/>
                <w:szCs w:val="18"/>
                <w:lang w:val="en-US"/>
              </w:rPr>
              <w:t xml:space="preserve">I declare that I am </w:t>
            </w:r>
            <w:proofErr w:type="spellStart"/>
            <w:r w:rsidRPr="04D29470">
              <w:rPr>
                <w:sz w:val="18"/>
                <w:szCs w:val="18"/>
                <w:lang w:val="en-US"/>
              </w:rPr>
              <w:t>authorised</w:t>
            </w:r>
            <w:proofErr w:type="spellEnd"/>
            <w:r w:rsidRPr="04D29470">
              <w:rPr>
                <w:sz w:val="18"/>
                <w:szCs w:val="18"/>
                <w:lang w:val="en-US"/>
              </w:rPr>
              <w:t xml:space="preserve"> to sign this application and that this is the only application we have made to the </w:t>
            </w:r>
            <w:r w:rsidR="00DF0170" w:rsidRPr="04D29470">
              <w:rPr>
                <w:sz w:val="18"/>
                <w:szCs w:val="18"/>
                <w:lang w:val="en-US"/>
              </w:rPr>
              <w:t>2022-23</w:t>
            </w:r>
            <w:r w:rsidRPr="04D29470">
              <w:rPr>
                <w:sz w:val="18"/>
                <w:szCs w:val="18"/>
                <w:lang w:val="en-US"/>
              </w:rPr>
              <w:t xml:space="preserve"> FWDF.</w:t>
            </w:r>
          </w:p>
          <w:p w14:paraId="1933C97E" w14:textId="77777777" w:rsidR="00CD4D0E" w:rsidRPr="00442EA0" w:rsidRDefault="00CD4D0E" w:rsidP="00CD4D0E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442EA0">
              <w:rPr>
                <w:sz w:val="18"/>
                <w:szCs w:val="18"/>
                <w:lang w:val="en-US"/>
              </w:rPr>
              <w:t>I understand that all training must be contractually agreed by 31st July 2023 and have commenced by 31st August 2023 to be included as part of Colleges’ year 6 (2022-23) FWDF allocations.</w:t>
            </w:r>
          </w:p>
          <w:p w14:paraId="72C5ABA1" w14:textId="1BC51A39" w:rsidR="00CD4D0E" w:rsidRPr="00442EA0" w:rsidRDefault="00CD4D0E" w:rsidP="00CD4D0E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442EA0">
              <w:rPr>
                <w:sz w:val="18"/>
                <w:szCs w:val="18"/>
                <w:lang w:val="en-US"/>
              </w:rPr>
              <w:t xml:space="preserve">Training </w:t>
            </w:r>
            <w:r w:rsidR="00105D6E">
              <w:rPr>
                <w:sz w:val="18"/>
                <w:szCs w:val="18"/>
                <w:lang w:val="en-US"/>
              </w:rPr>
              <w:t>must</w:t>
            </w:r>
            <w:r w:rsidRPr="00442EA0">
              <w:rPr>
                <w:sz w:val="18"/>
                <w:szCs w:val="18"/>
                <w:lang w:val="en-US"/>
              </w:rPr>
              <w:t xml:space="preserve"> conclude by 31</w:t>
            </w:r>
            <w:r w:rsidRPr="00442EA0">
              <w:rPr>
                <w:sz w:val="18"/>
                <w:szCs w:val="18"/>
                <w:vertAlign w:val="superscript"/>
                <w:lang w:val="en-US"/>
              </w:rPr>
              <w:t>st</w:t>
            </w:r>
            <w:r w:rsidRPr="00442EA0">
              <w:rPr>
                <w:sz w:val="18"/>
                <w:szCs w:val="18"/>
                <w:lang w:val="en-US"/>
              </w:rPr>
              <w:t xml:space="preserve"> December 20</w:t>
            </w:r>
            <w:r w:rsidR="00105D6E">
              <w:rPr>
                <w:sz w:val="18"/>
                <w:szCs w:val="18"/>
                <w:lang w:val="en-US"/>
              </w:rPr>
              <w:t>2</w:t>
            </w:r>
            <w:r w:rsidRPr="00442EA0">
              <w:rPr>
                <w:sz w:val="18"/>
                <w:szCs w:val="18"/>
                <w:lang w:val="en-US"/>
              </w:rPr>
              <w:t xml:space="preserve">3, unless the course is exempt </w:t>
            </w:r>
            <w:proofErr w:type="gramStart"/>
            <w:r w:rsidRPr="00442EA0">
              <w:rPr>
                <w:sz w:val="18"/>
                <w:szCs w:val="18"/>
                <w:lang w:val="en-US"/>
              </w:rPr>
              <w:t>i.e.</w:t>
            </w:r>
            <w:proofErr w:type="gramEnd"/>
            <w:r w:rsidRPr="00442EA0">
              <w:rPr>
                <w:sz w:val="18"/>
                <w:szCs w:val="18"/>
                <w:lang w:val="en-US"/>
              </w:rPr>
              <w:t xml:space="preserve"> SVQ; distance learning</w:t>
            </w:r>
          </w:p>
          <w:p w14:paraId="24563CEC" w14:textId="3D3381DE" w:rsidR="00CD4D0E" w:rsidRPr="00442EA0" w:rsidRDefault="00CD4D0E" w:rsidP="00CD4D0E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442EA0">
              <w:rPr>
                <w:sz w:val="18"/>
                <w:szCs w:val="18"/>
                <w:lang w:val="en-US"/>
              </w:rPr>
              <w:t>I understand that all training cancelled within two weeks of the agreed delivery date will be considered as delivered and no longer able to be re-scheduled. This does not include an</w:t>
            </w:r>
            <w:r w:rsidR="00105D6E">
              <w:rPr>
                <w:sz w:val="18"/>
                <w:szCs w:val="18"/>
                <w:lang w:val="en-US"/>
              </w:rPr>
              <w:t>y cancellations</w:t>
            </w:r>
            <w:r w:rsidRPr="00442EA0">
              <w:rPr>
                <w:sz w:val="18"/>
                <w:szCs w:val="18"/>
                <w:lang w:val="en-US"/>
              </w:rPr>
              <w:t xml:space="preserve"> made by the college</w:t>
            </w:r>
            <w:r w:rsidR="00105D6E">
              <w:rPr>
                <w:sz w:val="18"/>
                <w:szCs w:val="18"/>
                <w:lang w:val="en-US"/>
              </w:rPr>
              <w:t xml:space="preserve"> which would be rescheduled</w:t>
            </w:r>
            <w:r w:rsidRPr="00442EA0">
              <w:rPr>
                <w:sz w:val="18"/>
                <w:szCs w:val="18"/>
                <w:lang w:val="en-US"/>
              </w:rPr>
              <w:t>.</w:t>
            </w:r>
          </w:p>
          <w:p w14:paraId="289A8EF6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                               </w:t>
            </w:r>
          </w:p>
          <w:p w14:paraId="4C6B2F3C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6FFEFA8" w14:textId="046E90CD" w:rsid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Signature: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2A49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20B5B103" w14:textId="470C727A" w:rsidR="00CD4D0E" w:rsidRDefault="00CD4D0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3909B72" w14:textId="46B9143D" w:rsidR="00CD4D0E" w:rsidRDefault="00CD4D0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54A47D8" w14:textId="181F7B78" w:rsidR="00CD4D0E" w:rsidRDefault="00CD4D0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0AD06F62" w14:textId="6124C23D" w:rsidR="00CD4D0E" w:rsidRDefault="00CD4D0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5A3C94FF" w14:textId="77777777" w:rsidR="00CD4D0E" w:rsidRPr="00BD658E" w:rsidRDefault="00CD4D0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6399D838" w14:textId="77777777" w:rsidR="00BD658E" w:rsidRPr="00BD658E" w:rsidRDefault="00BD658E" w:rsidP="003B0432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 </w:t>
            </w:r>
          </w:p>
          <w:p w14:paraId="7090CD80" w14:textId="396C3C1B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981566" w:rsidRPr="00375876" w14:paraId="3EDB65BB" w14:textId="77777777" w:rsidTr="00105D6E">
        <w:trPr>
          <w:trHeight w:hRule="exact" w:val="150"/>
        </w:trPr>
        <w:tc>
          <w:tcPr>
            <w:tcW w:w="10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14:paraId="72D3B533" w14:textId="77777777" w:rsidR="00981566" w:rsidRPr="00BD658E" w:rsidRDefault="00981566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105D6E">
        <w:trPr>
          <w:trHeight w:hRule="exact" w:val="3261"/>
        </w:trPr>
        <w:tc>
          <w:tcPr>
            <w:tcW w:w="103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4BA0B1" w14:textId="46AD2075" w:rsidR="6926F707" w:rsidRDefault="00105D6E" w:rsidP="6926F707">
            <w:pPr>
              <w:spacing w:before="240" w:line="259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For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North East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Scotland College</w:t>
            </w:r>
          </w:p>
          <w:p w14:paraId="239A1CA4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Print name:</w:t>
            </w:r>
          </w:p>
          <w:p w14:paraId="6A498E67" w14:textId="77777777" w:rsidR="00BD658E" w:rsidRPr="00BD658E" w:rsidRDefault="00BD658E" w:rsidP="00AB6AB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43B9D7DA" w14:textId="19C0C370" w:rsidR="00BD658E" w:rsidRPr="00BD658E" w:rsidRDefault="00BD658E" w:rsidP="00BD658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</w:t>
            </w:r>
            <w:r w:rsidR="00684F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                  </w:t>
            </w:r>
            <w:r w:rsidR="00E9548A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1FACC9FA" w14:textId="77777777" w:rsid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5603981D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62EF7FE0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1909B16F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3E8A8DF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FA339AC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3E839FA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42CD38AA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6604C96F" w14:textId="77777777" w:rsidR="00523C00" w:rsidRPr="00BD658E" w:rsidRDefault="00523C00" w:rsidP="0004455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904715" w14:textId="1BE9D97F" w:rsidR="006463C6" w:rsidRDefault="006463C6" w:rsidP="00993E63"/>
    <w:p w14:paraId="456F7B6E" w14:textId="32A750AF" w:rsidR="00F37D65" w:rsidRDefault="00F37D65" w:rsidP="00993E63"/>
    <w:p w14:paraId="57CF0DC2" w14:textId="5547E8FF" w:rsidR="00F37D65" w:rsidRDefault="00F37D65" w:rsidP="00993E63"/>
    <w:sectPr w:rsidR="00F37D65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80D" w14:textId="77777777" w:rsidR="00907D90" w:rsidRDefault="00907D90" w:rsidP="00993E63">
      <w:pPr>
        <w:spacing w:after="0" w:line="240" w:lineRule="auto"/>
      </w:pPr>
      <w:r>
        <w:separator/>
      </w:r>
    </w:p>
  </w:endnote>
  <w:endnote w:type="continuationSeparator" w:id="0">
    <w:p w14:paraId="10143654" w14:textId="77777777" w:rsidR="00907D90" w:rsidRDefault="00907D90" w:rsidP="009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158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262A" w14:textId="12F4002F" w:rsidR="00C24490" w:rsidRDefault="00C24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04723" w14:textId="77777777" w:rsidR="00C24490" w:rsidRDefault="00C24490" w:rsidP="00993E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232B" w14:textId="77777777" w:rsidR="00907D90" w:rsidRDefault="00907D90" w:rsidP="00993E63">
      <w:pPr>
        <w:spacing w:after="0" w:line="240" w:lineRule="auto"/>
      </w:pPr>
      <w:r>
        <w:separator/>
      </w:r>
    </w:p>
  </w:footnote>
  <w:footnote w:type="continuationSeparator" w:id="0">
    <w:p w14:paraId="1D6DD910" w14:textId="77777777" w:rsidR="00907D90" w:rsidRDefault="00907D90" w:rsidP="0099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4722" w14:textId="77777777" w:rsidR="00C24490" w:rsidRPr="001B3057" w:rsidRDefault="00C24490" w:rsidP="001B305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v4INr2o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994"/>
    <w:multiLevelType w:val="hybridMultilevel"/>
    <w:tmpl w:val="5692A9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76F9"/>
    <w:multiLevelType w:val="hybridMultilevel"/>
    <w:tmpl w:val="2E12F1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1BA4"/>
    <w:multiLevelType w:val="hybridMultilevel"/>
    <w:tmpl w:val="401E3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384506">
    <w:abstractNumId w:val="2"/>
  </w:num>
  <w:num w:numId="2" w16cid:durableId="951787195">
    <w:abstractNumId w:val="0"/>
  </w:num>
  <w:num w:numId="3" w16cid:durableId="1815638341">
    <w:abstractNumId w:val="1"/>
  </w:num>
  <w:num w:numId="4" w16cid:durableId="249126468">
    <w:abstractNumId w:val="3"/>
  </w:num>
  <w:num w:numId="5" w16cid:durableId="1438526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24"/>
    <w:rsid w:val="00002437"/>
    <w:rsid w:val="000134BD"/>
    <w:rsid w:val="00015E31"/>
    <w:rsid w:val="00024516"/>
    <w:rsid w:val="00037A3C"/>
    <w:rsid w:val="00037BFA"/>
    <w:rsid w:val="00044556"/>
    <w:rsid w:val="0006474F"/>
    <w:rsid w:val="000C10CA"/>
    <w:rsid w:val="000D4AB2"/>
    <w:rsid w:val="001020EE"/>
    <w:rsid w:val="00105D6E"/>
    <w:rsid w:val="00117FC0"/>
    <w:rsid w:val="001208C6"/>
    <w:rsid w:val="00164DDB"/>
    <w:rsid w:val="00165DD7"/>
    <w:rsid w:val="00185297"/>
    <w:rsid w:val="00194A9E"/>
    <w:rsid w:val="00194F3E"/>
    <w:rsid w:val="0019736D"/>
    <w:rsid w:val="001B3057"/>
    <w:rsid w:val="001C3BF1"/>
    <w:rsid w:val="001D0E93"/>
    <w:rsid w:val="001E275B"/>
    <w:rsid w:val="001E708D"/>
    <w:rsid w:val="002020EF"/>
    <w:rsid w:val="00212D69"/>
    <w:rsid w:val="002311C0"/>
    <w:rsid w:val="00232AFE"/>
    <w:rsid w:val="002335AB"/>
    <w:rsid w:val="00251517"/>
    <w:rsid w:val="00265E1C"/>
    <w:rsid w:val="002705A9"/>
    <w:rsid w:val="0028346C"/>
    <w:rsid w:val="0028751C"/>
    <w:rsid w:val="002A1372"/>
    <w:rsid w:val="002A4901"/>
    <w:rsid w:val="002A4DF8"/>
    <w:rsid w:val="002B653A"/>
    <w:rsid w:val="00304112"/>
    <w:rsid w:val="003060A3"/>
    <w:rsid w:val="00327097"/>
    <w:rsid w:val="003345AE"/>
    <w:rsid w:val="00354EE5"/>
    <w:rsid w:val="0035540C"/>
    <w:rsid w:val="003B0432"/>
    <w:rsid w:val="003B6EE8"/>
    <w:rsid w:val="003C01FA"/>
    <w:rsid w:val="003D2A98"/>
    <w:rsid w:val="003F0A52"/>
    <w:rsid w:val="00416AC4"/>
    <w:rsid w:val="00470064"/>
    <w:rsid w:val="004C6ED4"/>
    <w:rsid w:val="004E076C"/>
    <w:rsid w:val="004F30C7"/>
    <w:rsid w:val="00501C5E"/>
    <w:rsid w:val="00516936"/>
    <w:rsid w:val="00523C00"/>
    <w:rsid w:val="00597920"/>
    <w:rsid w:val="005A188B"/>
    <w:rsid w:val="005C0D88"/>
    <w:rsid w:val="005C306D"/>
    <w:rsid w:val="00645099"/>
    <w:rsid w:val="006463C6"/>
    <w:rsid w:val="00650E7E"/>
    <w:rsid w:val="006759D7"/>
    <w:rsid w:val="00684F4E"/>
    <w:rsid w:val="006902C3"/>
    <w:rsid w:val="006A75FE"/>
    <w:rsid w:val="006B77D0"/>
    <w:rsid w:val="006C3CA6"/>
    <w:rsid w:val="006C54CF"/>
    <w:rsid w:val="006D13BC"/>
    <w:rsid w:val="006D2207"/>
    <w:rsid w:val="006F0842"/>
    <w:rsid w:val="006F58D0"/>
    <w:rsid w:val="00711010"/>
    <w:rsid w:val="00711669"/>
    <w:rsid w:val="00746247"/>
    <w:rsid w:val="00747CAA"/>
    <w:rsid w:val="007638A3"/>
    <w:rsid w:val="00765300"/>
    <w:rsid w:val="00782EBA"/>
    <w:rsid w:val="00797977"/>
    <w:rsid w:val="00825746"/>
    <w:rsid w:val="00842121"/>
    <w:rsid w:val="0087382F"/>
    <w:rsid w:val="00876FE8"/>
    <w:rsid w:val="00877A26"/>
    <w:rsid w:val="008A5D3C"/>
    <w:rsid w:val="008D6837"/>
    <w:rsid w:val="008F360F"/>
    <w:rsid w:val="008F4327"/>
    <w:rsid w:val="0090175D"/>
    <w:rsid w:val="00907D90"/>
    <w:rsid w:val="00931542"/>
    <w:rsid w:val="00934A1A"/>
    <w:rsid w:val="00941605"/>
    <w:rsid w:val="00963E94"/>
    <w:rsid w:val="00967832"/>
    <w:rsid w:val="009679AD"/>
    <w:rsid w:val="00975C29"/>
    <w:rsid w:val="009774BE"/>
    <w:rsid w:val="00981566"/>
    <w:rsid w:val="00991738"/>
    <w:rsid w:val="00993E63"/>
    <w:rsid w:val="00995971"/>
    <w:rsid w:val="009B14D4"/>
    <w:rsid w:val="009B5A9F"/>
    <w:rsid w:val="009D0827"/>
    <w:rsid w:val="009D0FF9"/>
    <w:rsid w:val="009D4606"/>
    <w:rsid w:val="009F275D"/>
    <w:rsid w:val="009F463C"/>
    <w:rsid w:val="00A07165"/>
    <w:rsid w:val="00A163E9"/>
    <w:rsid w:val="00A31803"/>
    <w:rsid w:val="00A34849"/>
    <w:rsid w:val="00A4509F"/>
    <w:rsid w:val="00A6525F"/>
    <w:rsid w:val="00A81C65"/>
    <w:rsid w:val="00A97CFC"/>
    <w:rsid w:val="00AA164F"/>
    <w:rsid w:val="00AB6260"/>
    <w:rsid w:val="00AB6ABB"/>
    <w:rsid w:val="00AE07FF"/>
    <w:rsid w:val="00AE3826"/>
    <w:rsid w:val="00AF24D6"/>
    <w:rsid w:val="00AF706C"/>
    <w:rsid w:val="00B2007B"/>
    <w:rsid w:val="00B23C90"/>
    <w:rsid w:val="00B41A86"/>
    <w:rsid w:val="00B445A4"/>
    <w:rsid w:val="00B478FE"/>
    <w:rsid w:val="00BD658E"/>
    <w:rsid w:val="00BF100C"/>
    <w:rsid w:val="00C23209"/>
    <w:rsid w:val="00C24490"/>
    <w:rsid w:val="00C424B4"/>
    <w:rsid w:val="00C953EA"/>
    <w:rsid w:val="00C96FD8"/>
    <w:rsid w:val="00CA02DE"/>
    <w:rsid w:val="00CC3989"/>
    <w:rsid w:val="00CD4D0E"/>
    <w:rsid w:val="00CE1CDE"/>
    <w:rsid w:val="00D11E59"/>
    <w:rsid w:val="00D1344C"/>
    <w:rsid w:val="00D17724"/>
    <w:rsid w:val="00D679E0"/>
    <w:rsid w:val="00D7073A"/>
    <w:rsid w:val="00D907FF"/>
    <w:rsid w:val="00D934B3"/>
    <w:rsid w:val="00DA798D"/>
    <w:rsid w:val="00DB79D6"/>
    <w:rsid w:val="00DC0AA1"/>
    <w:rsid w:val="00DC7CE8"/>
    <w:rsid w:val="00DE50FB"/>
    <w:rsid w:val="00DF0170"/>
    <w:rsid w:val="00DF379E"/>
    <w:rsid w:val="00DF694B"/>
    <w:rsid w:val="00E23295"/>
    <w:rsid w:val="00E26DA0"/>
    <w:rsid w:val="00E53240"/>
    <w:rsid w:val="00E607ED"/>
    <w:rsid w:val="00E757D1"/>
    <w:rsid w:val="00E85E48"/>
    <w:rsid w:val="00E9548A"/>
    <w:rsid w:val="00EB3D2A"/>
    <w:rsid w:val="00ED37F9"/>
    <w:rsid w:val="00ED3BF6"/>
    <w:rsid w:val="00ED57AE"/>
    <w:rsid w:val="00EF7100"/>
    <w:rsid w:val="00F24607"/>
    <w:rsid w:val="00F379E0"/>
    <w:rsid w:val="00F37D65"/>
    <w:rsid w:val="00F55913"/>
    <w:rsid w:val="00F7216E"/>
    <w:rsid w:val="00F76693"/>
    <w:rsid w:val="00F81584"/>
    <w:rsid w:val="00F92834"/>
    <w:rsid w:val="00F94D94"/>
    <w:rsid w:val="00FA094D"/>
    <w:rsid w:val="00FD0360"/>
    <w:rsid w:val="00FF22C1"/>
    <w:rsid w:val="04D29470"/>
    <w:rsid w:val="0E0C7A00"/>
    <w:rsid w:val="11090A0A"/>
    <w:rsid w:val="1FE3F5D5"/>
    <w:rsid w:val="219D070F"/>
    <w:rsid w:val="23D9A46B"/>
    <w:rsid w:val="2BE58C47"/>
    <w:rsid w:val="3C362A86"/>
    <w:rsid w:val="4057C074"/>
    <w:rsid w:val="4107E9D7"/>
    <w:rsid w:val="4B75DE83"/>
    <w:rsid w:val="50A37C5E"/>
    <w:rsid w:val="52672E6D"/>
    <w:rsid w:val="5362C784"/>
    <w:rsid w:val="53ADA0F5"/>
    <w:rsid w:val="5415A8C0"/>
    <w:rsid w:val="5B228CDA"/>
    <w:rsid w:val="5E48462E"/>
    <w:rsid w:val="5FDA7144"/>
    <w:rsid w:val="6718D9FE"/>
    <w:rsid w:val="6926F707"/>
    <w:rsid w:val="6DFA682A"/>
    <w:rsid w:val="722720C1"/>
    <w:rsid w:val="78DFE6D4"/>
    <w:rsid w:val="7AD0739F"/>
    <w:rsid w:val="7D6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04665"/>
  <w15:docId w15:val="{87B152B0-CBAE-4426-AF24-CE00FC1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63"/>
  </w:style>
  <w:style w:type="paragraph" w:styleId="Footer">
    <w:name w:val="footer"/>
    <w:basedOn w:val="Normal"/>
    <w:link w:val="FooterChar"/>
    <w:uiPriority w:val="99"/>
    <w:unhideWhenUsed/>
    <w:rsid w:val="0099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63"/>
  </w:style>
  <w:style w:type="paragraph" w:styleId="ListParagraph">
    <w:name w:val="List Paragraph"/>
    <w:basedOn w:val="Normal"/>
    <w:uiPriority w:val="34"/>
    <w:rsid w:val="00C953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  <w:style w:type="paragraph" w:styleId="Revision">
    <w:name w:val="Revision"/>
    <w:hidden/>
    <w:uiPriority w:val="99"/>
    <w:semiHidden/>
    <w:rsid w:val="00A071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36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scot/publications/scottish-exchange-of-data-privacy-informatio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99e94-5373-4908-8786-85f2fbc6030f">MYDOC-952800175-23732</_dlc_DocId>
    <_dlc_DocIdUrl xmlns="76699e94-5373-4908-8786-85f2fbc6030f">
      <Url>https://sfcacuk.sharepoint.com/sites/MyDoc/_layouts/15/DocIdRedir.aspx?ID=MYDOC-952800175-23732</Url>
      <Description>MYDOC-952800175-23732</Description>
    </_dlc_DocIdUrl>
    <TaxCatchAll xmlns="76699e94-5373-4908-8786-85f2fbc6030f" xsi:nil="true"/>
    <OfficialDate xmlns="846980c5-3db8-44b0-935b-312affdd1e17" xsi:nil="true"/>
    <EmailFrom xmlns="846980c5-3db8-44b0-935b-312affdd1e17" xsi:nil="true"/>
    <MigratedLivelinkNodeID xmlns="846980c5-3db8-44b0-935b-312affdd1e17">254650305</MigratedLivelinkNodeID>
    <EmailTo xmlns="846980c5-3db8-44b0-935b-312affdd1e17" xsi:nil="true"/>
    <EmailCC xmlns="846980c5-3db8-44b0-935b-312affdd1e17" xsi:nil="true"/>
    <lcf76f155ced4ddcb4097134ff3c332f xmlns="846980c5-3db8-44b0-935b-312affdd1e17">
      <Terms xmlns="http://schemas.microsoft.com/office/infopath/2007/PartnerControls"/>
    </lcf76f155ced4ddcb4097134ff3c332f>
    <_Flow_SignoffStatus xmlns="846980c5-3db8-44b0-935b-312affdd1e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E54AE9194E44A809D3DAC3877325F" ma:contentTypeVersion="21" ma:contentTypeDescription="Create a new document." ma:contentTypeScope="" ma:versionID="6a458fbaa13c243d3d0155551a199bf4">
  <xsd:schema xmlns:xsd="http://www.w3.org/2001/XMLSchema" xmlns:xs="http://www.w3.org/2001/XMLSchema" xmlns:p="http://schemas.microsoft.com/office/2006/metadata/properties" xmlns:ns2="846980c5-3db8-44b0-935b-312affdd1e17" xmlns:ns3="76699e94-5373-4908-8786-85f2fbc6030f" targetNamespace="http://schemas.microsoft.com/office/2006/metadata/properties" ma:root="true" ma:fieldsID="cc0899bffc5b55343e9bc3a0992e4e72" ns2:_="" ns3:_="">
    <xsd:import namespace="846980c5-3db8-44b0-935b-312affdd1e17"/>
    <xsd:import namespace="76699e94-5373-4908-8786-85f2fbc6030f"/>
    <xsd:element name="properties">
      <xsd:complexType>
        <xsd:sequence>
          <xsd:element name="documentManagement">
            <xsd:complexType>
              <xsd:all>
                <xsd:element ref="ns2:MigratedLivelinkNodeID" minOccurs="0"/>
                <xsd:element ref="ns2:EmailFrom" minOccurs="0"/>
                <xsd:element ref="ns2:EmailTo" minOccurs="0"/>
                <xsd:element ref="ns2:EmailCC" minOccurs="0"/>
                <xsd:element ref="ns2:Official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980c5-3db8-44b0-935b-312affdd1e17" elementFormDefault="qualified">
    <xsd:import namespace="http://schemas.microsoft.com/office/2006/documentManagement/types"/>
    <xsd:import namespace="http://schemas.microsoft.com/office/infopath/2007/PartnerControls"/>
    <xsd:element name="MigratedLivelinkNodeID" ma:index="8" nillable="true" ma:displayName="Migrated Livelink Node ID" ma:indexed="true" ma:internalName="MigratedLivelinkNodeID">
      <xsd:simpleType>
        <xsd:restriction base="dms:Text"/>
      </xsd:simpleType>
    </xsd:element>
    <xsd:element name="EmailFrom" ma:index="9" nillable="true" ma:displayName="Email From" ma:indexed="true" ma:internalName="EmailFrom">
      <xsd:simpleType>
        <xsd:restriction base="dms:Text"/>
      </xsd:simpleType>
    </xsd:element>
    <xsd:element name="EmailTo" ma:index="10" nillable="true" ma:displayName="Email To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mail CC" ma:internalName="EmailCC">
      <xsd:simpleType>
        <xsd:restriction base="dms:Note">
          <xsd:maxLength value="255"/>
        </xsd:restriction>
      </xsd:simpleType>
    </xsd:element>
    <xsd:element name="OfficialDate" ma:index="12" nillable="true" ma:displayName="Official Date" ma:format="DateOnly" ma:indexed="true" ma:internalName="OfficialDate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f6bc9a3c-d2e4-4c53-963c-d98699bcb1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9e94-5373-4908-8786-85f2fbc6030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398a67cd-b560-4897-9042-4837873b530d}" ma:internalName="TaxCatchAll" ma:showField="CatchAllData" ma:web="76699e94-5373-4908-8786-85f2fbc60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711D0-FCE3-46BF-B352-E3EB0A16C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CA226-5A7B-406E-8CC2-C679888FBA46}">
  <ds:schemaRefs>
    <ds:schemaRef ds:uri="http://schemas.microsoft.com/office/2006/metadata/properties"/>
    <ds:schemaRef ds:uri="http://schemas.microsoft.com/office/infopath/2007/PartnerControls"/>
    <ds:schemaRef ds:uri="76699e94-5373-4908-8786-85f2fbc6030f"/>
    <ds:schemaRef ds:uri="846980c5-3db8-44b0-935b-312affdd1e17"/>
  </ds:schemaRefs>
</ds:datastoreItem>
</file>

<file path=customXml/itemProps3.xml><?xml version="1.0" encoding="utf-8"?>
<ds:datastoreItem xmlns:ds="http://schemas.openxmlformats.org/officeDocument/2006/customXml" ds:itemID="{313EC4F6-130B-4C60-877B-A0B9A3DD6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980c5-3db8-44b0-935b-312affdd1e17"/>
    <ds:schemaRef ds:uri="76699e94-5373-4908-8786-85f2fbc60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FE704-BF2B-43E7-BC1B-E16B8471A3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F3F85B-FBAE-4731-A6CB-A8DE36BAB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FWDF Guidance 2022-23 Annex B Process flow-chart and application form 2022-23 - Levy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FWDF Guidance 2022-23 Annex B Process flow-chart and application form 2022-23 - Levy</dc:title>
  <dc:creator>Louise Lauchlan</dc:creator>
  <cp:lastModifiedBy>Ian McDougall</cp:lastModifiedBy>
  <cp:revision>3</cp:revision>
  <cp:lastPrinted>2018-07-24T17:17:00Z</cp:lastPrinted>
  <dcterms:created xsi:type="dcterms:W3CDTF">2023-01-18T09:51:00Z</dcterms:created>
  <dcterms:modified xsi:type="dcterms:W3CDTF">2023-01-19T10:09:00Z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0x010100C9EE54AE9194E44A809D3DAC3877325F</vt:lpwstr>
  </property>
  <property fmtid="{D5CDD505-2E9C-101B-9397-08002B2CF9AE}" pid="4" name="Order">
    <vt:r8>100</vt:r8>
  </property>
  <property fmtid="{D5CDD505-2E9C-101B-9397-08002B2CF9AE}" pid="5" name="_dlc_DocIdItemGuid">
    <vt:lpwstr>3b5015d7-89f2-4a2e-9eb7-7fde18f1e151</vt:lpwstr>
  </property>
  <property fmtid="{D5CDD505-2E9C-101B-9397-08002B2CF9AE}" pid="6" name="MediaServiceImageTags">
    <vt:lpwstr/>
  </property>
  <property fmtid="{D5CDD505-2E9C-101B-9397-08002B2CF9AE}" pid="7" name="GrammarlyDocumentId">
    <vt:lpwstr>ec81ec25f01b1a7130f113616fac44b229bf78a8192d54a59f7314908be68c3c</vt:lpwstr>
  </property>
</Properties>
</file>