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00A77" w14:textId="77777777" w:rsidR="00D533C9" w:rsidRDefault="00840945">
      <w:pPr>
        <w:jc w:val="center"/>
      </w:pPr>
      <w:r>
        <w:rPr>
          <w:noProof/>
        </w:rPr>
        <w:drawing>
          <wp:inline distT="0" distB="0" distL="0" distR="0" wp14:anchorId="54D930F4" wp14:editId="2B37DBD4">
            <wp:extent cx="4787900" cy="2070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0" cy="2070100"/>
                    </a:xfrm>
                    <a:prstGeom prst="rect">
                      <a:avLst/>
                    </a:prstGeom>
                    <a:noFill/>
                    <a:ln>
                      <a:noFill/>
                    </a:ln>
                  </pic:spPr>
                </pic:pic>
              </a:graphicData>
            </a:graphic>
          </wp:inline>
        </w:drawing>
      </w:r>
    </w:p>
    <w:p w14:paraId="2CCE7842" w14:textId="77777777" w:rsidR="00D533C9" w:rsidRDefault="00D533C9">
      <w:pPr>
        <w:jc w:val="center"/>
      </w:pPr>
    </w:p>
    <w:p w14:paraId="07E84DBA" w14:textId="77777777" w:rsidR="00D533C9" w:rsidRDefault="00D533C9">
      <w:pPr>
        <w:jc w:val="center"/>
      </w:pPr>
    </w:p>
    <w:p w14:paraId="75FA9290" w14:textId="77777777" w:rsidR="00D533C9" w:rsidRDefault="00D533C9">
      <w:pPr>
        <w:jc w:val="center"/>
        <w:rPr>
          <w:sz w:val="36"/>
          <w:szCs w:val="36"/>
        </w:rPr>
      </w:pPr>
    </w:p>
    <w:p w14:paraId="28D58EC8" w14:textId="77777777" w:rsidR="00D533C9" w:rsidRDefault="00D533C9">
      <w:pPr>
        <w:jc w:val="center"/>
        <w:rPr>
          <w:sz w:val="36"/>
          <w:szCs w:val="36"/>
        </w:rPr>
      </w:pPr>
    </w:p>
    <w:p w14:paraId="23D35ADC" w14:textId="77777777" w:rsidR="00D533C9" w:rsidRDefault="00D533C9">
      <w:pPr>
        <w:jc w:val="center"/>
        <w:rPr>
          <w:sz w:val="36"/>
          <w:szCs w:val="36"/>
        </w:rPr>
      </w:pPr>
    </w:p>
    <w:p w14:paraId="7E517958" w14:textId="77777777" w:rsidR="00D533C9" w:rsidRDefault="00D533C9">
      <w:pPr>
        <w:jc w:val="center"/>
        <w:rPr>
          <w:sz w:val="48"/>
          <w:szCs w:val="48"/>
        </w:rPr>
      </w:pPr>
    </w:p>
    <w:p w14:paraId="16A9137E" w14:textId="77777777" w:rsidR="00D533C9" w:rsidRDefault="00D533C9">
      <w:pPr>
        <w:jc w:val="center"/>
        <w:rPr>
          <w:sz w:val="48"/>
          <w:szCs w:val="48"/>
        </w:rPr>
      </w:pPr>
    </w:p>
    <w:p w14:paraId="6F5D7940" w14:textId="77777777" w:rsidR="00D533C9" w:rsidRDefault="00D533C9">
      <w:pPr>
        <w:jc w:val="center"/>
        <w:rPr>
          <w:sz w:val="48"/>
          <w:szCs w:val="48"/>
        </w:rPr>
      </w:pPr>
    </w:p>
    <w:p w14:paraId="70017A18" w14:textId="77777777" w:rsidR="00D533C9" w:rsidRDefault="00D533C9">
      <w:pPr>
        <w:jc w:val="center"/>
        <w:rPr>
          <w:sz w:val="48"/>
          <w:szCs w:val="48"/>
        </w:rPr>
      </w:pPr>
    </w:p>
    <w:p w14:paraId="03B5CFA7" w14:textId="77777777" w:rsidR="00D533C9" w:rsidRDefault="00D533C9">
      <w:pPr>
        <w:jc w:val="center"/>
        <w:rPr>
          <w:sz w:val="48"/>
          <w:szCs w:val="48"/>
        </w:rPr>
      </w:pPr>
    </w:p>
    <w:p w14:paraId="70EBE08E" w14:textId="77777777" w:rsidR="00D533C9" w:rsidRDefault="00840945">
      <w:pPr>
        <w:jc w:val="center"/>
        <w:rPr>
          <w:sz w:val="40"/>
          <w:szCs w:val="40"/>
        </w:rPr>
      </w:pPr>
      <w:r>
        <w:rPr>
          <w:sz w:val="40"/>
          <w:szCs w:val="40"/>
        </w:rPr>
        <w:t>Rules of Discipline</w:t>
      </w:r>
    </w:p>
    <w:p w14:paraId="24128BD8" w14:textId="77777777" w:rsidR="00D533C9" w:rsidRDefault="00840945">
      <w:pPr>
        <w:spacing w:after="240"/>
        <w:rPr>
          <w:sz w:val="48"/>
          <w:szCs w:val="48"/>
        </w:rPr>
      </w:pPr>
      <w:r>
        <w:rPr>
          <w:sz w:val="48"/>
          <w:szCs w:val="48"/>
        </w:rPr>
        <w:br w:type="page"/>
      </w:r>
    </w:p>
    <w:p w14:paraId="768B9271" w14:textId="77777777" w:rsidR="00D533C9" w:rsidRDefault="00D533C9">
      <w:pPr>
        <w:jc w:val="left"/>
      </w:pPr>
    </w:p>
    <w:p w14:paraId="637DE2FF" w14:textId="77777777" w:rsidR="00D533C9" w:rsidRDefault="00840945">
      <w:pPr>
        <w:jc w:val="center"/>
        <w:rPr>
          <w:sz w:val="48"/>
          <w:szCs w:val="48"/>
        </w:rPr>
      </w:pPr>
      <w:r>
        <w:rPr>
          <w:sz w:val="48"/>
          <w:szCs w:val="48"/>
        </w:rPr>
        <w:t>Foreword</w:t>
      </w:r>
    </w:p>
    <w:p w14:paraId="6F7A4AD8" w14:textId="77777777" w:rsidR="00D533C9" w:rsidRDefault="00D533C9">
      <w:pPr>
        <w:jc w:val="center"/>
        <w:rPr>
          <w:sz w:val="48"/>
          <w:szCs w:val="48"/>
        </w:rPr>
      </w:pPr>
    </w:p>
    <w:p w14:paraId="41962420" w14:textId="77777777" w:rsidR="00D533C9" w:rsidRDefault="00D533C9">
      <w:pPr>
        <w:rPr>
          <w:rFonts w:cs="Arial"/>
          <w:color w:val="auto"/>
          <w:sz w:val="24"/>
          <w:szCs w:val="24"/>
        </w:rPr>
      </w:pPr>
    </w:p>
    <w:p w14:paraId="37F4A994" w14:textId="77777777" w:rsidR="00D533C9" w:rsidRDefault="00840945">
      <w:pPr>
        <w:rPr>
          <w:rFonts w:cs="Arial"/>
          <w:color w:val="auto"/>
          <w:sz w:val="24"/>
          <w:szCs w:val="24"/>
        </w:rPr>
      </w:pPr>
      <w:r>
        <w:rPr>
          <w:rFonts w:cs="Arial"/>
          <w:color w:val="auto"/>
          <w:sz w:val="24"/>
          <w:szCs w:val="24"/>
        </w:rPr>
        <w:t>Welcome to The Scottish Hockey Union Limited ("</w:t>
      </w:r>
      <w:r>
        <w:rPr>
          <w:rFonts w:cs="Arial"/>
          <w:b/>
          <w:color w:val="auto"/>
          <w:sz w:val="24"/>
          <w:szCs w:val="24"/>
        </w:rPr>
        <w:t>Scottish Hockey</w:t>
      </w:r>
      <w:r>
        <w:rPr>
          <w:rFonts w:cs="Arial"/>
          <w:color w:val="auto"/>
          <w:sz w:val="24"/>
          <w:szCs w:val="24"/>
        </w:rPr>
        <w:t xml:space="preserve">") Discipline Rules. </w:t>
      </w:r>
    </w:p>
    <w:p w14:paraId="401A7752" w14:textId="77777777" w:rsidR="00D533C9" w:rsidRDefault="00D533C9">
      <w:pPr>
        <w:rPr>
          <w:color w:val="auto"/>
          <w:sz w:val="24"/>
          <w:szCs w:val="24"/>
        </w:rPr>
      </w:pPr>
    </w:p>
    <w:p w14:paraId="5260557C" w14:textId="77777777" w:rsidR="00D533C9" w:rsidRDefault="00840945">
      <w:pPr>
        <w:rPr>
          <w:color w:val="auto"/>
          <w:sz w:val="24"/>
          <w:szCs w:val="24"/>
        </w:rPr>
      </w:pPr>
      <w:r>
        <w:rPr>
          <w:color w:val="auto"/>
          <w:sz w:val="24"/>
          <w:szCs w:val="24"/>
        </w:rPr>
        <w:t>We are proud of our sport and the thousands of people that are involved with our sport across Scotland.  For the vast majority of these participants they will never be involved with these Disciplinary Rules.</w:t>
      </w:r>
    </w:p>
    <w:p w14:paraId="54BC67F0" w14:textId="77777777" w:rsidR="00D533C9" w:rsidRDefault="00D533C9">
      <w:pPr>
        <w:rPr>
          <w:color w:val="auto"/>
          <w:sz w:val="24"/>
          <w:szCs w:val="24"/>
        </w:rPr>
      </w:pPr>
    </w:p>
    <w:p w14:paraId="5AEC3F9F" w14:textId="77777777" w:rsidR="00D533C9" w:rsidRDefault="00840945">
      <w:pPr>
        <w:rPr>
          <w:color w:val="auto"/>
          <w:sz w:val="24"/>
          <w:szCs w:val="24"/>
        </w:rPr>
      </w:pPr>
      <w:r>
        <w:rPr>
          <w:color w:val="auto"/>
          <w:sz w:val="24"/>
          <w:szCs w:val="24"/>
        </w:rPr>
        <w:t>The objective of the Disciplinary Rules is to secure justice in hockey disciplinary proceedings and ensure that decisions are made in a fair, consistent, independent and expeditious manner.</w:t>
      </w:r>
    </w:p>
    <w:p w14:paraId="3451A402" w14:textId="77777777" w:rsidR="00D533C9" w:rsidRDefault="00D533C9">
      <w:pPr>
        <w:rPr>
          <w:color w:val="auto"/>
          <w:sz w:val="24"/>
          <w:szCs w:val="24"/>
        </w:rPr>
      </w:pPr>
    </w:p>
    <w:p w14:paraId="3B0DB41F" w14:textId="77777777" w:rsidR="00D533C9" w:rsidRDefault="00840945">
      <w:pPr>
        <w:rPr>
          <w:color w:val="auto"/>
          <w:sz w:val="24"/>
          <w:szCs w:val="24"/>
        </w:rPr>
      </w:pPr>
      <w:r>
        <w:rPr>
          <w:color w:val="auto"/>
          <w:sz w:val="24"/>
          <w:szCs w:val="24"/>
        </w:rPr>
        <w:t>My thanks go to all the volunteers and the Scottish Hockey team that have contributed so heavily to the construction of these Discipline Rules.</w:t>
      </w:r>
    </w:p>
    <w:p w14:paraId="17C3E979" w14:textId="77777777" w:rsidR="00D533C9" w:rsidRDefault="00D533C9">
      <w:pPr>
        <w:rPr>
          <w:sz w:val="24"/>
          <w:szCs w:val="24"/>
        </w:rPr>
      </w:pPr>
    </w:p>
    <w:p w14:paraId="51E08320" w14:textId="77777777" w:rsidR="00D533C9" w:rsidRDefault="00840945">
      <w:pPr>
        <w:jc w:val="left"/>
        <w:rPr>
          <w:sz w:val="24"/>
          <w:szCs w:val="24"/>
        </w:rPr>
      </w:pPr>
      <w:r>
        <w:rPr>
          <w:noProof/>
        </w:rPr>
        <w:drawing>
          <wp:inline distT="0" distB="0" distL="0" distR="0" wp14:anchorId="18F93008" wp14:editId="2AB4587B">
            <wp:extent cx="1371600" cy="640080"/>
            <wp:effectExtent l="0" t="0" r="0" b="7620"/>
            <wp:docPr id="3" name="Picture 3" descr="Sco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inline>
        </w:drawing>
      </w:r>
    </w:p>
    <w:p w14:paraId="2D1336FF" w14:textId="77777777" w:rsidR="00D533C9" w:rsidRDefault="00D533C9">
      <w:pPr>
        <w:jc w:val="left"/>
        <w:rPr>
          <w:sz w:val="24"/>
          <w:szCs w:val="24"/>
        </w:rPr>
      </w:pPr>
    </w:p>
    <w:p w14:paraId="55319C58" w14:textId="77777777" w:rsidR="00D533C9" w:rsidRDefault="00840945">
      <w:pPr>
        <w:jc w:val="left"/>
        <w:rPr>
          <w:sz w:val="24"/>
          <w:szCs w:val="24"/>
        </w:rPr>
      </w:pPr>
      <w:r>
        <w:rPr>
          <w:sz w:val="24"/>
          <w:szCs w:val="24"/>
        </w:rPr>
        <w:t>Scott Baird</w:t>
      </w:r>
    </w:p>
    <w:p w14:paraId="6B47AF49" w14:textId="77777777" w:rsidR="00D533C9" w:rsidRDefault="00840945">
      <w:pPr>
        <w:jc w:val="left"/>
        <w:rPr>
          <w:sz w:val="24"/>
          <w:szCs w:val="24"/>
        </w:rPr>
      </w:pPr>
      <w:r>
        <w:rPr>
          <w:sz w:val="24"/>
          <w:szCs w:val="24"/>
        </w:rPr>
        <w:t xml:space="preserve">Chair Scottish Hockey </w:t>
      </w:r>
    </w:p>
    <w:p w14:paraId="381C8320" w14:textId="77777777" w:rsidR="00D533C9" w:rsidRDefault="00D533C9">
      <w:pPr>
        <w:jc w:val="left"/>
        <w:rPr>
          <w:b/>
          <w:sz w:val="24"/>
          <w:szCs w:val="24"/>
        </w:rPr>
      </w:pPr>
    </w:p>
    <w:p w14:paraId="38DF22FD" w14:textId="77777777" w:rsidR="00D533C9" w:rsidRDefault="00840945">
      <w:pPr>
        <w:spacing w:after="240"/>
        <w:rPr>
          <w:b/>
          <w:sz w:val="24"/>
          <w:szCs w:val="24"/>
        </w:rPr>
      </w:pPr>
      <w:r>
        <w:rPr>
          <w:b/>
          <w:sz w:val="24"/>
          <w:szCs w:val="24"/>
        </w:rPr>
        <w:br w:type="page"/>
      </w:r>
    </w:p>
    <w:p w14:paraId="634E1EDF" w14:textId="77777777" w:rsidR="00D533C9" w:rsidRDefault="00840945">
      <w:pPr>
        <w:jc w:val="center"/>
        <w:rPr>
          <w:b/>
          <w:sz w:val="40"/>
          <w:szCs w:val="40"/>
        </w:rPr>
      </w:pPr>
      <w:r>
        <w:rPr>
          <w:b/>
          <w:sz w:val="40"/>
          <w:szCs w:val="40"/>
        </w:rPr>
        <w:lastRenderedPageBreak/>
        <w:t>Contents</w:t>
      </w:r>
    </w:p>
    <w:p w14:paraId="47033E7B" w14:textId="77777777" w:rsidR="00D533C9" w:rsidRDefault="00D533C9">
      <w:pPr>
        <w:jc w:val="center"/>
        <w:rPr>
          <w:b/>
        </w:rPr>
      </w:pPr>
    </w:p>
    <w:tbl>
      <w:tblPr>
        <w:tblStyle w:val="TableGrid"/>
        <w:tblW w:w="0" w:type="auto"/>
        <w:tblLook w:val="04A0" w:firstRow="1" w:lastRow="0" w:firstColumn="1" w:lastColumn="0" w:noHBand="0" w:noVBand="1"/>
      </w:tblPr>
      <w:tblGrid>
        <w:gridCol w:w="1668"/>
        <w:gridCol w:w="5386"/>
        <w:gridCol w:w="2189"/>
      </w:tblGrid>
      <w:tr w:rsidR="00D533C9" w14:paraId="01973251" w14:textId="77777777">
        <w:tc>
          <w:tcPr>
            <w:tcW w:w="1668" w:type="dxa"/>
          </w:tcPr>
          <w:p w14:paraId="6280DCFB" w14:textId="77777777" w:rsidR="00D533C9" w:rsidRDefault="00840945">
            <w:pPr>
              <w:jc w:val="left"/>
              <w:rPr>
                <w:b/>
              </w:rPr>
            </w:pPr>
            <w:r>
              <w:rPr>
                <w:b/>
              </w:rPr>
              <w:t>Regulation No.</w:t>
            </w:r>
          </w:p>
          <w:p w14:paraId="04AA8365" w14:textId="77777777" w:rsidR="00D533C9" w:rsidRDefault="00D533C9">
            <w:pPr>
              <w:jc w:val="left"/>
              <w:rPr>
                <w:b/>
              </w:rPr>
            </w:pPr>
          </w:p>
        </w:tc>
        <w:tc>
          <w:tcPr>
            <w:tcW w:w="5386" w:type="dxa"/>
          </w:tcPr>
          <w:p w14:paraId="1C7F76FC" w14:textId="77777777" w:rsidR="00D533C9" w:rsidRDefault="00840945">
            <w:pPr>
              <w:jc w:val="left"/>
              <w:rPr>
                <w:b/>
              </w:rPr>
            </w:pPr>
            <w:r>
              <w:rPr>
                <w:b/>
              </w:rPr>
              <w:t>Regulation</w:t>
            </w:r>
          </w:p>
        </w:tc>
        <w:tc>
          <w:tcPr>
            <w:tcW w:w="2189" w:type="dxa"/>
          </w:tcPr>
          <w:p w14:paraId="61046B59" w14:textId="77777777" w:rsidR="00D533C9" w:rsidRDefault="00840945">
            <w:pPr>
              <w:jc w:val="left"/>
              <w:rPr>
                <w:b/>
              </w:rPr>
            </w:pPr>
            <w:r>
              <w:rPr>
                <w:b/>
              </w:rPr>
              <w:t>Page number</w:t>
            </w:r>
          </w:p>
        </w:tc>
      </w:tr>
      <w:tr w:rsidR="00D533C9" w14:paraId="03D3D204" w14:textId="77777777">
        <w:tc>
          <w:tcPr>
            <w:tcW w:w="1668" w:type="dxa"/>
          </w:tcPr>
          <w:p w14:paraId="20720001" w14:textId="77777777" w:rsidR="00D533C9" w:rsidRDefault="00840945">
            <w:pPr>
              <w:jc w:val="left"/>
            </w:pPr>
            <w:r>
              <w:t>1</w:t>
            </w:r>
          </w:p>
          <w:p w14:paraId="5076F124" w14:textId="77777777" w:rsidR="00D533C9" w:rsidRDefault="00D533C9">
            <w:pPr>
              <w:jc w:val="left"/>
            </w:pPr>
          </w:p>
        </w:tc>
        <w:tc>
          <w:tcPr>
            <w:tcW w:w="5386" w:type="dxa"/>
          </w:tcPr>
          <w:p w14:paraId="7E0DE20E" w14:textId="77777777" w:rsidR="00D533C9" w:rsidRDefault="00840945">
            <w:pPr>
              <w:jc w:val="left"/>
            </w:pPr>
            <w:r>
              <w:t>Definitions and interpretation</w:t>
            </w:r>
          </w:p>
        </w:tc>
        <w:tc>
          <w:tcPr>
            <w:tcW w:w="2189" w:type="dxa"/>
          </w:tcPr>
          <w:p w14:paraId="75A631DD" w14:textId="3EFB60E4" w:rsidR="00D533C9" w:rsidRDefault="00D12D6F">
            <w:pPr>
              <w:jc w:val="left"/>
            </w:pPr>
            <w:r>
              <w:t>4</w:t>
            </w:r>
          </w:p>
        </w:tc>
      </w:tr>
      <w:tr w:rsidR="00D533C9" w14:paraId="10D272A3" w14:textId="77777777">
        <w:tc>
          <w:tcPr>
            <w:tcW w:w="1668" w:type="dxa"/>
          </w:tcPr>
          <w:p w14:paraId="702C9820" w14:textId="77777777" w:rsidR="00D533C9" w:rsidRDefault="00840945">
            <w:pPr>
              <w:jc w:val="left"/>
            </w:pPr>
            <w:r>
              <w:t>2</w:t>
            </w:r>
          </w:p>
          <w:p w14:paraId="79D4F80F" w14:textId="77777777" w:rsidR="00D533C9" w:rsidRDefault="00D533C9">
            <w:pPr>
              <w:jc w:val="left"/>
            </w:pPr>
          </w:p>
        </w:tc>
        <w:tc>
          <w:tcPr>
            <w:tcW w:w="5386" w:type="dxa"/>
          </w:tcPr>
          <w:p w14:paraId="7A3D6223" w14:textId="77777777" w:rsidR="00D533C9" w:rsidRDefault="00840945">
            <w:pPr>
              <w:jc w:val="left"/>
            </w:pPr>
            <w:r>
              <w:t>Jurisdiction</w:t>
            </w:r>
          </w:p>
        </w:tc>
        <w:tc>
          <w:tcPr>
            <w:tcW w:w="2189" w:type="dxa"/>
          </w:tcPr>
          <w:p w14:paraId="1FEAE150" w14:textId="4CC0DD06" w:rsidR="00D533C9" w:rsidRDefault="00D12D6F">
            <w:pPr>
              <w:jc w:val="left"/>
            </w:pPr>
            <w:r>
              <w:t>6</w:t>
            </w:r>
          </w:p>
        </w:tc>
      </w:tr>
      <w:tr w:rsidR="00D533C9" w14:paraId="1FD8E54B" w14:textId="77777777">
        <w:tc>
          <w:tcPr>
            <w:tcW w:w="1668" w:type="dxa"/>
          </w:tcPr>
          <w:p w14:paraId="74849002" w14:textId="77777777" w:rsidR="00D533C9" w:rsidRDefault="00840945">
            <w:pPr>
              <w:jc w:val="left"/>
            </w:pPr>
            <w:r>
              <w:t>3</w:t>
            </w:r>
          </w:p>
          <w:p w14:paraId="1C9590CB" w14:textId="77777777" w:rsidR="00D533C9" w:rsidRDefault="00D533C9">
            <w:pPr>
              <w:jc w:val="left"/>
            </w:pPr>
          </w:p>
        </w:tc>
        <w:tc>
          <w:tcPr>
            <w:tcW w:w="5386" w:type="dxa"/>
          </w:tcPr>
          <w:p w14:paraId="30E07D29" w14:textId="77777777" w:rsidR="00D533C9" w:rsidRDefault="00840945">
            <w:pPr>
              <w:jc w:val="left"/>
            </w:pPr>
            <w:r>
              <w:t>Appointments</w:t>
            </w:r>
          </w:p>
        </w:tc>
        <w:tc>
          <w:tcPr>
            <w:tcW w:w="2189" w:type="dxa"/>
          </w:tcPr>
          <w:p w14:paraId="2F2E5753" w14:textId="1DEC12FD" w:rsidR="00D533C9" w:rsidRDefault="00D12D6F">
            <w:pPr>
              <w:jc w:val="left"/>
            </w:pPr>
            <w:r>
              <w:t>6</w:t>
            </w:r>
          </w:p>
        </w:tc>
      </w:tr>
      <w:tr w:rsidR="00D533C9" w14:paraId="658F9347" w14:textId="77777777">
        <w:tc>
          <w:tcPr>
            <w:tcW w:w="1668" w:type="dxa"/>
          </w:tcPr>
          <w:p w14:paraId="5EE1356D" w14:textId="77777777" w:rsidR="00D533C9" w:rsidRDefault="00840945">
            <w:pPr>
              <w:jc w:val="left"/>
            </w:pPr>
            <w:r>
              <w:t>4</w:t>
            </w:r>
          </w:p>
          <w:p w14:paraId="00CB85DF" w14:textId="77777777" w:rsidR="00D533C9" w:rsidRDefault="00D533C9">
            <w:pPr>
              <w:jc w:val="left"/>
            </w:pPr>
          </w:p>
        </w:tc>
        <w:tc>
          <w:tcPr>
            <w:tcW w:w="5386" w:type="dxa"/>
          </w:tcPr>
          <w:p w14:paraId="1ADB6560" w14:textId="77777777" w:rsidR="00D533C9" w:rsidRDefault="00840945">
            <w:pPr>
              <w:jc w:val="left"/>
            </w:pPr>
            <w:r>
              <w:t>Match Report Form</w:t>
            </w:r>
          </w:p>
        </w:tc>
        <w:tc>
          <w:tcPr>
            <w:tcW w:w="2189" w:type="dxa"/>
          </w:tcPr>
          <w:p w14:paraId="6DCCD18A" w14:textId="04A1254B" w:rsidR="00D533C9" w:rsidRDefault="00D12D6F">
            <w:pPr>
              <w:jc w:val="left"/>
            </w:pPr>
            <w:r>
              <w:t>9</w:t>
            </w:r>
          </w:p>
        </w:tc>
      </w:tr>
      <w:tr w:rsidR="00D533C9" w14:paraId="60353EDD" w14:textId="77777777">
        <w:tc>
          <w:tcPr>
            <w:tcW w:w="1668" w:type="dxa"/>
          </w:tcPr>
          <w:p w14:paraId="501201DA" w14:textId="77777777" w:rsidR="00D533C9" w:rsidRDefault="00840945">
            <w:pPr>
              <w:jc w:val="left"/>
            </w:pPr>
            <w:r>
              <w:t>5</w:t>
            </w:r>
          </w:p>
          <w:p w14:paraId="5DDDFA16" w14:textId="77777777" w:rsidR="00D533C9" w:rsidRDefault="00D533C9">
            <w:pPr>
              <w:jc w:val="left"/>
            </w:pPr>
          </w:p>
        </w:tc>
        <w:tc>
          <w:tcPr>
            <w:tcW w:w="5386" w:type="dxa"/>
          </w:tcPr>
          <w:p w14:paraId="27CFFB6E" w14:textId="77777777" w:rsidR="00D533C9" w:rsidRDefault="00840945">
            <w:pPr>
              <w:jc w:val="left"/>
            </w:pPr>
            <w:r>
              <w:t>Penalties Form</w:t>
            </w:r>
          </w:p>
        </w:tc>
        <w:tc>
          <w:tcPr>
            <w:tcW w:w="2189" w:type="dxa"/>
          </w:tcPr>
          <w:p w14:paraId="70ED71D7" w14:textId="35205642" w:rsidR="00D533C9" w:rsidRDefault="00D12D6F">
            <w:pPr>
              <w:jc w:val="left"/>
            </w:pPr>
            <w:r>
              <w:t>9</w:t>
            </w:r>
          </w:p>
        </w:tc>
      </w:tr>
      <w:tr w:rsidR="00D533C9" w14:paraId="6C8B80B4" w14:textId="77777777">
        <w:tc>
          <w:tcPr>
            <w:tcW w:w="1668" w:type="dxa"/>
          </w:tcPr>
          <w:p w14:paraId="75B98491" w14:textId="77777777" w:rsidR="00D533C9" w:rsidRDefault="00840945">
            <w:pPr>
              <w:jc w:val="left"/>
            </w:pPr>
            <w:r>
              <w:t>6</w:t>
            </w:r>
          </w:p>
          <w:p w14:paraId="691F982C" w14:textId="77777777" w:rsidR="00D533C9" w:rsidRDefault="00D533C9">
            <w:pPr>
              <w:jc w:val="left"/>
            </w:pPr>
          </w:p>
        </w:tc>
        <w:tc>
          <w:tcPr>
            <w:tcW w:w="5386" w:type="dxa"/>
          </w:tcPr>
          <w:p w14:paraId="7C1DC698" w14:textId="77777777" w:rsidR="00D533C9" w:rsidRDefault="00840945">
            <w:pPr>
              <w:jc w:val="left"/>
            </w:pPr>
            <w:r>
              <w:t>Yellow cards</w:t>
            </w:r>
          </w:p>
        </w:tc>
        <w:tc>
          <w:tcPr>
            <w:tcW w:w="2189" w:type="dxa"/>
          </w:tcPr>
          <w:p w14:paraId="1D58A3AA" w14:textId="3499FBAB" w:rsidR="00D533C9" w:rsidRDefault="00D12D6F">
            <w:pPr>
              <w:jc w:val="left"/>
            </w:pPr>
            <w:r>
              <w:t>9</w:t>
            </w:r>
          </w:p>
        </w:tc>
      </w:tr>
      <w:tr w:rsidR="00D533C9" w14:paraId="132FC168" w14:textId="77777777">
        <w:tc>
          <w:tcPr>
            <w:tcW w:w="1668" w:type="dxa"/>
          </w:tcPr>
          <w:p w14:paraId="3ED57253" w14:textId="77777777" w:rsidR="00D533C9" w:rsidRDefault="00840945">
            <w:pPr>
              <w:jc w:val="left"/>
            </w:pPr>
            <w:r>
              <w:t>7</w:t>
            </w:r>
          </w:p>
          <w:p w14:paraId="1D8FBA96" w14:textId="77777777" w:rsidR="00D533C9" w:rsidRDefault="00D533C9">
            <w:pPr>
              <w:jc w:val="left"/>
            </w:pPr>
          </w:p>
        </w:tc>
        <w:tc>
          <w:tcPr>
            <w:tcW w:w="5386" w:type="dxa"/>
          </w:tcPr>
          <w:p w14:paraId="2DF5DD91" w14:textId="77777777" w:rsidR="00D533C9" w:rsidRDefault="00840945">
            <w:pPr>
              <w:jc w:val="left"/>
            </w:pPr>
            <w:r>
              <w:t>Receipt of a Red Card</w:t>
            </w:r>
          </w:p>
        </w:tc>
        <w:tc>
          <w:tcPr>
            <w:tcW w:w="2189" w:type="dxa"/>
          </w:tcPr>
          <w:p w14:paraId="4C41CBAE" w14:textId="125892DC" w:rsidR="00D533C9" w:rsidRDefault="00D12D6F">
            <w:pPr>
              <w:jc w:val="left"/>
            </w:pPr>
            <w:r>
              <w:t>10</w:t>
            </w:r>
          </w:p>
        </w:tc>
      </w:tr>
      <w:tr w:rsidR="00D533C9" w14:paraId="7A89253E" w14:textId="77777777">
        <w:tc>
          <w:tcPr>
            <w:tcW w:w="1668" w:type="dxa"/>
          </w:tcPr>
          <w:p w14:paraId="2A1B7B8A" w14:textId="77777777" w:rsidR="00D533C9" w:rsidRDefault="00840945">
            <w:pPr>
              <w:jc w:val="left"/>
            </w:pPr>
            <w:r>
              <w:t>8</w:t>
            </w:r>
          </w:p>
        </w:tc>
        <w:tc>
          <w:tcPr>
            <w:tcW w:w="5386" w:type="dxa"/>
          </w:tcPr>
          <w:p w14:paraId="7B5F1EEB" w14:textId="77777777" w:rsidR="00D533C9" w:rsidRDefault="00840945">
            <w:pPr>
              <w:jc w:val="left"/>
            </w:pPr>
            <w:r>
              <w:t>Category 2 Red Cards</w:t>
            </w:r>
          </w:p>
          <w:p w14:paraId="0B3209A5" w14:textId="77777777" w:rsidR="00D533C9" w:rsidRDefault="00D533C9">
            <w:pPr>
              <w:jc w:val="left"/>
            </w:pPr>
          </w:p>
        </w:tc>
        <w:tc>
          <w:tcPr>
            <w:tcW w:w="2189" w:type="dxa"/>
          </w:tcPr>
          <w:p w14:paraId="19A8C48D" w14:textId="6B06BD30" w:rsidR="00D533C9" w:rsidRDefault="00D12D6F">
            <w:pPr>
              <w:jc w:val="left"/>
            </w:pPr>
            <w:r>
              <w:t>10</w:t>
            </w:r>
          </w:p>
        </w:tc>
      </w:tr>
      <w:tr w:rsidR="00D533C9" w14:paraId="7F0AC42A" w14:textId="77777777">
        <w:tc>
          <w:tcPr>
            <w:tcW w:w="1668" w:type="dxa"/>
          </w:tcPr>
          <w:p w14:paraId="7A66BB6C" w14:textId="77777777" w:rsidR="00D533C9" w:rsidRDefault="00840945">
            <w:pPr>
              <w:jc w:val="left"/>
            </w:pPr>
            <w:r>
              <w:t>9</w:t>
            </w:r>
          </w:p>
        </w:tc>
        <w:tc>
          <w:tcPr>
            <w:tcW w:w="5386" w:type="dxa"/>
          </w:tcPr>
          <w:p w14:paraId="523120D5" w14:textId="77777777" w:rsidR="00D533C9" w:rsidRDefault="00840945">
            <w:pPr>
              <w:jc w:val="left"/>
            </w:pPr>
            <w:r>
              <w:t>Category 1 Red Cards</w:t>
            </w:r>
          </w:p>
          <w:p w14:paraId="41C57C4C" w14:textId="77777777" w:rsidR="00D533C9" w:rsidRDefault="00D533C9">
            <w:pPr>
              <w:jc w:val="left"/>
            </w:pPr>
          </w:p>
        </w:tc>
        <w:tc>
          <w:tcPr>
            <w:tcW w:w="2189" w:type="dxa"/>
          </w:tcPr>
          <w:p w14:paraId="503E3F2F" w14:textId="7C94CE46" w:rsidR="00D533C9" w:rsidRDefault="00D12D6F">
            <w:pPr>
              <w:jc w:val="left"/>
            </w:pPr>
            <w:r>
              <w:t>11</w:t>
            </w:r>
          </w:p>
        </w:tc>
      </w:tr>
      <w:tr w:rsidR="00D533C9" w14:paraId="0C39CF52" w14:textId="77777777">
        <w:tc>
          <w:tcPr>
            <w:tcW w:w="1668" w:type="dxa"/>
          </w:tcPr>
          <w:p w14:paraId="5B147425" w14:textId="77777777" w:rsidR="00D533C9" w:rsidRDefault="00840945">
            <w:pPr>
              <w:jc w:val="left"/>
            </w:pPr>
            <w:r>
              <w:t xml:space="preserve">10 </w:t>
            </w:r>
          </w:p>
        </w:tc>
        <w:tc>
          <w:tcPr>
            <w:tcW w:w="5386" w:type="dxa"/>
          </w:tcPr>
          <w:p w14:paraId="3AB89711" w14:textId="77777777" w:rsidR="00D533C9" w:rsidRDefault="00840945">
            <w:pPr>
              <w:jc w:val="left"/>
            </w:pPr>
            <w:r>
              <w:t xml:space="preserve">Complaints </w:t>
            </w:r>
          </w:p>
          <w:p w14:paraId="56884908" w14:textId="77777777" w:rsidR="00D533C9" w:rsidRDefault="00D533C9">
            <w:pPr>
              <w:jc w:val="left"/>
            </w:pPr>
          </w:p>
        </w:tc>
        <w:tc>
          <w:tcPr>
            <w:tcW w:w="2189" w:type="dxa"/>
          </w:tcPr>
          <w:p w14:paraId="45669A49" w14:textId="73BA4CBC" w:rsidR="00D533C9" w:rsidRDefault="00D12D6F">
            <w:pPr>
              <w:jc w:val="left"/>
            </w:pPr>
            <w:r>
              <w:t>11</w:t>
            </w:r>
          </w:p>
        </w:tc>
      </w:tr>
      <w:tr w:rsidR="00D533C9" w14:paraId="04BB0583" w14:textId="77777777">
        <w:tc>
          <w:tcPr>
            <w:tcW w:w="1668" w:type="dxa"/>
          </w:tcPr>
          <w:p w14:paraId="20D32660" w14:textId="77777777" w:rsidR="00D533C9" w:rsidRDefault="00840945">
            <w:pPr>
              <w:jc w:val="left"/>
            </w:pPr>
            <w:r>
              <w:t>11</w:t>
            </w:r>
          </w:p>
        </w:tc>
        <w:tc>
          <w:tcPr>
            <w:tcW w:w="5386" w:type="dxa"/>
          </w:tcPr>
          <w:p w14:paraId="5F740372" w14:textId="77777777" w:rsidR="00D533C9" w:rsidRDefault="00840945">
            <w:pPr>
              <w:jc w:val="left"/>
            </w:pPr>
            <w:r>
              <w:t>Offer of Suspension</w:t>
            </w:r>
          </w:p>
          <w:p w14:paraId="00B50CB3" w14:textId="77777777" w:rsidR="00D533C9" w:rsidRDefault="00D533C9">
            <w:pPr>
              <w:jc w:val="left"/>
            </w:pPr>
          </w:p>
        </w:tc>
        <w:tc>
          <w:tcPr>
            <w:tcW w:w="2189" w:type="dxa"/>
          </w:tcPr>
          <w:p w14:paraId="3CB4F22A" w14:textId="4D1ECB7F" w:rsidR="00D533C9" w:rsidRDefault="00D12D6F">
            <w:pPr>
              <w:jc w:val="left"/>
            </w:pPr>
            <w:r>
              <w:t>12</w:t>
            </w:r>
          </w:p>
        </w:tc>
      </w:tr>
      <w:tr w:rsidR="00D533C9" w14:paraId="7C9C8E94" w14:textId="77777777">
        <w:tc>
          <w:tcPr>
            <w:tcW w:w="1668" w:type="dxa"/>
          </w:tcPr>
          <w:p w14:paraId="15CF1FC6" w14:textId="77777777" w:rsidR="00D533C9" w:rsidRDefault="00840945">
            <w:pPr>
              <w:jc w:val="left"/>
            </w:pPr>
            <w:r>
              <w:t>12</w:t>
            </w:r>
          </w:p>
        </w:tc>
        <w:tc>
          <w:tcPr>
            <w:tcW w:w="5386" w:type="dxa"/>
          </w:tcPr>
          <w:p w14:paraId="4602B6B6" w14:textId="77777777" w:rsidR="00D533C9" w:rsidRDefault="00840945">
            <w:pPr>
              <w:jc w:val="left"/>
            </w:pPr>
            <w:r>
              <w:t>Referral to Discipline Panel</w:t>
            </w:r>
          </w:p>
          <w:p w14:paraId="71283E67" w14:textId="77777777" w:rsidR="00D533C9" w:rsidRDefault="00D533C9">
            <w:pPr>
              <w:jc w:val="left"/>
            </w:pPr>
          </w:p>
        </w:tc>
        <w:tc>
          <w:tcPr>
            <w:tcW w:w="2189" w:type="dxa"/>
          </w:tcPr>
          <w:p w14:paraId="2FEEF0E7" w14:textId="3171A313" w:rsidR="00D533C9" w:rsidRDefault="00D12D6F">
            <w:pPr>
              <w:jc w:val="left"/>
            </w:pPr>
            <w:r>
              <w:t>12</w:t>
            </w:r>
          </w:p>
        </w:tc>
      </w:tr>
      <w:tr w:rsidR="00D533C9" w14:paraId="0DD28B73" w14:textId="77777777">
        <w:tc>
          <w:tcPr>
            <w:tcW w:w="1668" w:type="dxa"/>
          </w:tcPr>
          <w:p w14:paraId="1D16BA9B" w14:textId="77777777" w:rsidR="00D533C9" w:rsidRDefault="00840945">
            <w:pPr>
              <w:jc w:val="left"/>
            </w:pPr>
            <w:r>
              <w:t>13</w:t>
            </w:r>
          </w:p>
        </w:tc>
        <w:tc>
          <w:tcPr>
            <w:tcW w:w="5386" w:type="dxa"/>
          </w:tcPr>
          <w:p w14:paraId="0C018316" w14:textId="77777777" w:rsidR="00D533C9" w:rsidRDefault="00840945">
            <w:pPr>
              <w:jc w:val="left"/>
            </w:pPr>
            <w:r>
              <w:t>Discipline Panel Hearing</w:t>
            </w:r>
          </w:p>
          <w:p w14:paraId="310E8E01" w14:textId="77777777" w:rsidR="00D533C9" w:rsidRDefault="00D533C9">
            <w:pPr>
              <w:jc w:val="left"/>
            </w:pPr>
          </w:p>
        </w:tc>
        <w:tc>
          <w:tcPr>
            <w:tcW w:w="2189" w:type="dxa"/>
          </w:tcPr>
          <w:p w14:paraId="166A79E2" w14:textId="6F89E4DE" w:rsidR="00D533C9" w:rsidRDefault="00D12D6F">
            <w:pPr>
              <w:jc w:val="left"/>
            </w:pPr>
            <w:r>
              <w:t>12</w:t>
            </w:r>
          </w:p>
        </w:tc>
      </w:tr>
      <w:tr w:rsidR="00D533C9" w14:paraId="32A638F1" w14:textId="77777777">
        <w:tc>
          <w:tcPr>
            <w:tcW w:w="1668" w:type="dxa"/>
          </w:tcPr>
          <w:p w14:paraId="613C8508" w14:textId="77777777" w:rsidR="00D533C9" w:rsidRDefault="00840945">
            <w:pPr>
              <w:jc w:val="left"/>
            </w:pPr>
            <w:r>
              <w:t>14</w:t>
            </w:r>
          </w:p>
        </w:tc>
        <w:tc>
          <w:tcPr>
            <w:tcW w:w="5386" w:type="dxa"/>
          </w:tcPr>
          <w:p w14:paraId="69C85DF8" w14:textId="77777777" w:rsidR="00D533C9" w:rsidRDefault="00840945">
            <w:pPr>
              <w:jc w:val="left"/>
            </w:pPr>
            <w:r>
              <w:t>Attendance at Discipline Panel Hearing</w:t>
            </w:r>
          </w:p>
          <w:p w14:paraId="46C9D9AC" w14:textId="77777777" w:rsidR="00D533C9" w:rsidRDefault="00D533C9">
            <w:pPr>
              <w:jc w:val="left"/>
            </w:pPr>
          </w:p>
        </w:tc>
        <w:tc>
          <w:tcPr>
            <w:tcW w:w="2189" w:type="dxa"/>
          </w:tcPr>
          <w:p w14:paraId="48B06883" w14:textId="181E181B" w:rsidR="00D533C9" w:rsidRDefault="00D12D6F">
            <w:pPr>
              <w:jc w:val="left"/>
            </w:pPr>
            <w:r>
              <w:t>13</w:t>
            </w:r>
          </w:p>
        </w:tc>
      </w:tr>
      <w:tr w:rsidR="00D533C9" w14:paraId="05A49E72" w14:textId="77777777">
        <w:tc>
          <w:tcPr>
            <w:tcW w:w="1668" w:type="dxa"/>
          </w:tcPr>
          <w:p w14:paraId="2DE336BD" w14:textId="77777777" w:rsidR="00D533C9" w:rsidRDefault="00840945">
            <w:pPr>
              <w:jc w:val="left"/>
            </w:pPr>
            <w:r>
              <w:t>15</w:t>
            </w:r>
          </w:p>
        </w:tc>
        <w:tc>
          <w:tcPr>
            <w:tcW w:w="5386" w:type="dxa"/>
          </w:tcPr>
          <w:p w14:paraId="00B7CB8D" w14:textId="77777777" w:rsidR="00D533C9" w:rsidRDefault="00840945">
            <w:pPr>
              <w:jc w:val="left"/>
            </w:pPr>
            <w:r>
              <w:t>Procedure of Discipline Panel Hearing</w:t>
            </w:r>
          </w:p>
          <w:p w14:paraId="2608A05D" w14:textId="77777777" w:rsidR="00D533C9" w:rsidRDefault="00D533C9">
            <w:pPr>
              <w:jc w:val="left"/>
            </w:pPr>
          </w:p>
        </w:tc>
        <w:tc>
          <w:tcPr>
            <w:tcW w:w="2189" w:type="dxa"/>
          </w:tcPr>
          <w:p w14:paraId="33FCD5D8" w14:textId="558F763C" w:rsidR="00D533C9" w:rsidRDefault="00D12D6F">
            <w:pPr>
              <w:jc w:val="left"/>
            </w:pPr>
            <w:r>
              <w:t>13</w:t>
            </w:r>
          </w:p>
        </w:tc>
      </w:tr>
      <w:tr w:rsidR="00D533C9" w14:paraId="19643E2C" w14:textId="77777777">
        <w:tc>
          <w:tcPr>
            <w:tcW w:w="1668" w:type="dxa"/>
          </w:tcPr>
          <w:p w14:paraId="175F2484" w14:textId="77777777" w:rsidR="00D533C9" w:rsidRDefault="00840945">
            <w:pPr>
              <w:jc w:val="left"/>
            </w:pPr>
            <w:r>
              <w:t>16</w:t>
            </w:r>
          </w:p>
        </w:tc>
        <w:tc>
          <w:tcPr>
            <w:tcW w:w="5386" w:type="dxa"/>
          </w:tcPr>
          <w:p w14:paraId="3808946A" w14:textId="77777777" w:rsidR="00D533C9" w:rsidRDefault="00840945">
            <w:pPr>
              <w:jc w:val="left"/>
            </w:pPr>
            <w:r>
              <w:t>Decision of Discipline Panel</w:t>
            </w:r>
          </w:p>
          <w:p w14:paraId="3C326808" w14:textId="77777777" w:rsidR="00D533C9" w:rsidRDefault="00D533C9">
            <w:pPr>
              <w:jc w:val="left"/>
            </w:pPr>
          </w:p>
        </w:tc>
        <w:tc>
          <w:tcPr>
            <w:tcW w:w="2189" w:type="dxa"/>
          </w:tcPr>
          <w:p w14:paraId="74CDE201" w14:textId="7BB7BF00" w:rsidR="00D533C9" w:rsidRDefault="00D12D6F">
            <w:pPr>
              <w:jc w:val="left"/>
            </w:pPr>
            <w:r>
              <w:t>14</w:t>
            </w:r>
          </w:p>
        </w:tc>
      </w:tr>
      <w:tr w:rsidR="00D533C9" w14:paraId="2BFCBD1C" w14:textId="77777777">
        <w:tc>
          <w:tcPr>
            <w:tcW w:w="1668" w:type="dxa"/>
          </w:tcPr>
          <w:p w14:paraId="35B1D090" w14:textId="77777777" w:rsidR="00D533C9" w:rsidRDefault="00840945">
            <w:pPr>
              <w:jc w:val="left"/>
            </w:pPr>
            <w:r>
              <w:t>17</w:t>
            </w:r>
          </w:p>
        </w:tc>
        <w:tc>
          <w:tcPr>
            <w:tcW w:w="5386" w:type="dxa"/>
          </w:tcPr>
          <w:p w14:paraId="019AEF18" w14:textId="77777777" w:rsidR="00D533C9" w:rsidRDefault="00840945">
            <w:pPr>
              <w:jc w:val="left"/>
            </w:pPr>
            <w:r>
              <w:t>Appealing a decision of the Discipline Panel</w:t>
            </w:r>
          </w:p>
          <w:p w14:paraId="2FD329D6" w14:textId="77777777" w:rsidR="00D533C9" w:rsidRDefault="00D533C9">
            <w:pPr>
              <w:jc w:val="left"/>
            </w:pPr>
          </w:p>
        </w:tc>
        <w:tc>
          <w:tcPr>
            <w:tcW w:w="2189" w:type="dxa"/>
          </w:tcPr>
          <w:p w14:paraId="52F8C079" w14:textId="53274FB8" w:rsidR="00D533C9" w:rsidRDefault="00D12D6F">
            <w:pPr>
              <w:jc w:val="left"/>
            </w:pPr>
            <w:r>
              <w:t>15</w:t>
            </w:r>
          </w:p>
        </w:tc>
      </w:tr>
      <w:tr w:rsidR="00D533C9" w14:paraId="17359F6A" w14:textId="77777777">
        <w:tc>
          <w:tcPr>
            <w:tcW w:w="1668" w:type="dxa"/>
          </w:tcPr>
          <w:p w14:paraId="19EFA08F" w14:textId="77777777" w:rsidR="00D533C9" w:rsidRDefault="00840945">
            <w:pPr>
              <w:jc w:val="left"/>
            </w:pPr>
            <w:r>
              <w:t>18</w:t>
            </w:r>
          </w:p>
        </w:tc>
        <w:tc>
          <w:tcPr>
            <w:tcW w:w="5386" w:type="dxa"/>
          </w:tcPr>
          <w:p w14:paraId="18EF4912" w14:textId="77777777" w:rsidR="00D533C9" w:rsidRDefault="00840945">
            <w:pPr>
              <w:jc w:val="left"/>
            </w:pPr>
            <w:r>
              <w:t>Decision of Appeal Panel</w:t>
            </w:r>
          </w:p>
          <w:p w14:paraId="2ED2F714" w14:textId="77777777" w:rsidR="00D533C9" w:rsidRDefault="00D533C9">
            <w:pPr>
              <w:jc w:val="left"/>
            </w:pPr>
          </w:p>
        </w:tc>
        <w:tc>
          <w:tcPr>
            <w:tcW w:w="2189" w:type="dxa"/>
          </w:tcPr>
          <w:p w14:paraId="6E5D954D" w14:textId="262A3544" w:rsidR="00D533C9" w:rsidRDefault="00D12D6F">
            <w:pPr>
              <w:jc w:val="left"/>
            </w:pPr>
            <w:r>
              <w:t>16</w:t>
            </w:r>
          </w:p>
        </w:tc>
      </w:tr>
      <w:tr w:rsidR="00D533C9" w14:paraId="0C6DF3E0" w14:textId="77777777">
        <w:tc>
          <w:tcPr>
            <w:tcW w:w="1668" w:type="dxa"/>
          </w:tcPr>
          <w:p w14:paraId="7F316378" w14:textId="77777777" w:rsidR="00D533C9" w:rsidRDefault="00840945">
            <w:pPr>
              <w:jc w:val="left"/>
            </w:pPr>
            <w:r>
              <w:t>19</w:t>
            </w:r>
          </w:p>
        </w:tc>
        <w:tc>
          <w:tcPr>
            <w:tcW w:w="5386" w:type="dxa"/>
          </w:tcPr>
          <w:p w14:paraId="24C1FB1D" w14:textId="77777777" w:rsidR="00D533C9" w:rsidRDefault="00840945">
            <w:pPr>
              <w:jc w:val="left"/>
            </w:pPr>
            <w:r>
              <w:t>Ancillary provisions regarding Suspension</w:t>
            </w:r>
          </w:p>
          <w:p w14:paraId="40CB5F94" w14:textId="77777777" w:rsidR="00D533C9" w:rsidRDefault="00D533C9">
            <w:pPr>
              <w:jc w:val="left"/>
            </w:pPr>
          </w:p>
        </w:tc>
        <w:tc>
          <w:tcPr>
            <w:tcW w:w="2189" w:type="dxa"/>
          </w:tcPr>
          <w:p w14:paraId="551E74A6" w14:textId="3C4A2900" w:rsidR="00D533C9" w:rsidRDefault="00D12D6F">
            <w:pPr>
              <w:jc w:val="left"/>
            </w:pPr>
            <w:r>
              <w:t>17</w:t>
            </w:r>
          </w:p>
        </w:tc>
      </w:tr>
      <w:tr w:rsidR="00D533C9" w14:paraId="6279FE2A" w14:textId="77777777">
        <w:tc>
          <w:tcPr>
            <w:tcW w:w="1668" w:type="dxa"/>
          </w:tcPr>
          <w:p w14:paraId="71319D9B" w14:textId="77777777" w:rsidR="00D533C9" w:rsidRDefault="00840945">
            <w:pPr>
              <w:jc w:val="left"/>
            </w:pPr>
            <w:r>
              <w:t>20</w:t>
            </w:r>
          </w:p>
        </w:tc>
        <w:tc>
          <w:tcPr>
            <w:tcW w:w="5386" w:type="dxa"/>
          </w:tcPr>
          <w:p w14:paraId="17783D38" w14:textId="77777777" w:rsidR="00D533C9" w:rsidRDefault="00840945">
            <w:pPr>
              <w:jc w:val="left"/>
            </w:pPr>
            <w:r>
              <w:t>Rescinding of card</w:t>
            </w:r>
          </w:p>
          <w:p w14:paraId="7AD15532" w14:textId="77777777" w:rsidR="00D533C9" w:rsidRDefault="00D533C9">
            <w:pPr>
              <w:jc w:val="left"/>
            </w:pPr>
          </w:p>
        </w:tc>
        <w:tc>
          <w:tcPr>
            <w:tcW w:w="2189" w:type="dxa"/>
          </w:tcPr>
          <w:p w14:paraId="4BBE66C9" w14:textId="0413C0CB" w:rsidR="00D533C9" w:rsidRDefault="00D12D6F">
            <w:pPr>
              <w:jc w:val="left"/>
            </w:pPr>
            <w:r>
              <w:t>17</w:t>
            </w:r>
          </w:p>
        </w:tc>
      </w:tr>
      <w:tr w:rsidR="00D533C9" w14:paraId="4AD5F76B" w14:textId="77777777">
        <w:tc>
          <w:tcPr>
            <w:tcW w:w="1668" w:type="dxa"/>
          </w:tcPr>
          <w:p w14:paraId="7D188698" w14:textId="77777777" w:rsidR="00D533C9" w:rsidRDefault="00840945">
            <w:pPr>
              <w:jc w:val="left"/>
            </w:pPr>
            <w:r>
              <w:t>21</w:t>
            </w:r>
          </w:p>
        </w:tc>
        <w:tc>
          <w:tcPr>
            <w:tcW w:w="5386" w:type="dxa"/>
          </w:tcPr>
          <w:p w14:paraId="30F0604B" w14:textId="77777777" w:rsidR="00D533C9" w:rsidRDefault="00840945">
            <w:pPr>
              <w:jc w:val="left"/>
            </w:pPr>
            <w:r>
              <w:t>Publicity</w:t>
            </w:r>
          </w:p>
          <w:p w14:paraId="10AAE674" w14:textId="77777777" w:rsidR="00D533C9" w:rsidRDefault="00D533C9">
            <w:pPr>
              <w:jc w:val="left"/>
            </w:pPr>
          </w:p>
        </w:tc>
        <w:tc>
          <w:tcPr>
            <w:tcW w:w="2189" w:type="dxa"/>
          </w:tcPr>
          <w:p w14:paraId="0757B561" w14:textId="04D7CC6B" w:rsidR="00D533C9" w:rsidRDefault="00D12D6F">
            <w:pPr>
              <w:jc w:val="left"/>
            </w:pPr>
            <w:r>
              <w:t>17</w:t>
            </w:r>
          </w:p>
        </w:tc>
      </w:tr>
      <w:tr w:rsidR="00D533C9" w14:paraId="739E4747" w14:textId="77777777">
        <w:tc>
          <w:tcPr>
            <w:tcW w:w="1668" w:type="dxa"/>
          </w:tcPr>
          <w:p w14:paraId="0D81B205" w14:textId="77777777" w:rsidR="00D533C9" w:rsidRDefault="00840945">
            <w:pPr>
              <w:jc w:val="left"/>
            </w:pPr>
            <w:r>
              <w:t>22</w:t>
            </w:r>
          </w:p>
        </w:tc>
        <w:tc>
          <w:tcPr>
            <w:tcW w:w="5386" w:type="dxa"/>
          </w:tcPr>
          <w:p w14:paraId="43971DBE" w14:textId="77777777" w:rsidR="00D533C9" w:rsidRDefault="00840945">
            <w:pPr>
              <w:jc w:val="left"/>
            </w:pPr>
            <w:r>
              <w:t>Sanction Guidelines</w:t>
            </w:r>
          </w:p>
          <w:p w14:paraId="175CD725" w14:textId="77777777" w:rsidR="00D533C9" w:rsidRDefault="00D533C9">
            <w:pPr>
              <w:jc w:val="left"/>
            </w:pPr>
          </w:p>
        </w:tc>
        <w:tc>
          <w:tcPr>
            <w:tcW w:w="2189" w:type="dxa"/>
          </w:tcPr>
          <w:p w14:paraId="5FB6671A" w14:textId="65C9DFD6" w:rsidR="00D533C9" w:rsidRDefault="00D12D6F">
            <w:pPr>
              <w:jc w:val="left"/>
            </w:pPr>
            <w:r>
              <w:t>18</w:t>
            </w:r>
          </w:p>
        </w:tc>
      </w:tr>
      <w:tr w:rsidR="00D533C9" w14:paraId="4A582BA8" w14:textId="77777777">
        <w:tc>
          <w:tcPr>
            <w:tcW w:w="1668" w:type="dxa"/>
          </w:tcPr>
          <w:p w14:paraId="1A217225" w14:textId="77777777" w:rsidR="00D533C9" w:rsidRDefault="00840945">
            <w:pPr>
              <w:jc w:val="left"/>
            </w:pPr>
            <w:r>
              <w:t>23</w:t>
            </w:r>
          </w:p>
        </w:tc>
        <w:tc>
          <w:tcPr>
            <w:tcW w:w="5386" w:type="dxa"/>
          </w:tcPr>
          <w:p w14:paraId="1024B8F4" w14:textId="77777777" w:rsidR="00D533C9" w:rsidRDefault="00840945">
            <w:pPr>
              <w:jc w:val="left"/>
            </w:pPr>
            <w:r>
              <w:t>Additional provisions</w:t>
            </w:r>
          </w:p>
          <w:p w14:paraId="6BD8355D" w14:textId="77777777" w:rsidR="00D533C9" w:rsidRDefault="00D533C9">
            <w:pPr>
              <w:jc w:val="left"/>
            </w:pPr>
          </w:p>
        </w:tc>
        <w:tc>
          <w:tcPr>
            <w:tcW w:w="2189" w:type="dxa"/>
          </w:tcPr>
          <w:p w14:paraId="608430FC" w14:textId="0C9D1313" w:rsidR="00D533C9" w:rsidRDefault="00D12D6F">
            <w:pPr>
              <w:jc w:val="left"/>
            </w:pPr>
            <w:r>
              <w:t>18</w:t>
            </w:r>
          </w:p>
        </w:tc>
      </w:tr>
      <w:tr w:rsidR="00D12D6F" w14:paraId="11B16722" w14:textId="77777777">
        <w:tc>
          <w:tcPr>
            <w:tcW w:w="1668" w:type="dxa"/>
          </w:tcPr>
          <w:p w14:paraId="0461549A" w14:textId="636AB9E8" w:rsidR="00D12D6F" w:rsidRDefault="00D12D6F">
            <w:pPr>
              <w:jc w:val="left"/>
            </w:pPr>
            <w:r>
              <w:t>Annex A</w:t>
            </w:r>
          </w:p>
        </w:tc>
        <w:tc>
          <w:tcPr>
            <w:tcW w:w="5386" w:type="dxa"/>
          </w:tcPr>
          <w:p w14:paraId="106AEAA7" w14:textId="77777777" w:rsidR="00D12D6F" w:rsidRDefault="00D12D6F">
            <w:pPr>
              <w:jc w:val="left"/>
            </w:pPr>
            <w:r>
              <w:t>Match Report Form</w:t>
            </w:r>
          </w:p>
          <w:p w14:paraId="24F7394A" w14:textId="77777777" w:rsidR="00D12D6F" w:rsidRDefault="00D12D6F">
            <w:pPr>
              <w:jc w:val="left"/>
            </w:pPr>
          </w:p>
        </w:tc>
        <w:tc>
          <w:tcPr>
            <w:tcW w:w="2189" w:type="dxa"/>
          </w:tcPr>
          <w:p w14:paraId="3B5D9F34" w14:textId="791114E1" w:rsidR="00D12D6F" w:rsidRDefault="00D12D6F">
            <w:pPr>
              <w:jc w:val="left"/>
            </w:pPr>
            <w:r>
              <w:t>19</w:t>
            </w:r>
          </w:p>
        </w:tc>
      </w:tr>
      <w:tr w:rsidR="00D533C9" w14:paraId="5860A3EF" w14:textId="77777777">
        <w:tc>
          <w:tcPr>
            <w:tcW w:w="1668" w:type="dxa"/>
          </w:tcPr>
          <w:p w14:paraId="338FAC64" w14:textId="40FE85E7" w:rsidR="00D533C9" w:rsidRDefault="005971E3">
            <w:pPr>
              <w:jc w:val="left"/>
            </w:pPr>
            <w:r>
              <w:t>Annex B</w:t>
            </w:r>
          </w:p>
        </w:tc>
        <w:tc>
          <w:tcPr>
            <w:tcW w:w="5386" w:type="dxa"/>
          </w:tcPr>
          <w:p w14:paraId="29D5426F" w14:textId="77777777" w:rsidR="00D533C9" w:rsidRDefault="00840945">
            <w:pPr>
              <w:jc w:val="left"/>
            </w:pPr>
            <w:r>
              <w:t xml:space="preserve">Penalties Form </w:t>
            </w:r>
          </w:p>
          <w:p w14:paraId="75626873" w14:textId="77777777" w:rsidR="00D533C9" w:rsidRDefault="00D533C9">
            <w:pPr>
              <w:jc w:val="left"/>
            </w:pPr>
          </w:p>
        </w:tc>
        <w:tc>
          <w:tcPr>
            <w:tcW w:w="2189" w:type="dxa"/>
          </w:tcPr>
          <w:p w14:paraId="5B4DF298" w14:textId="7F272DD0" w:rsidR="00D533C9" w:rsidRDefault="00D12D6F">
            <w:pPr>
              <w:jc w:val="left"/>
            </w:pPr>
            <w:r>
              <w:t>21</w:t>
            </w:r>
          </w:p>
        </w:tc>
      </w:tr>
      <w:tr w:rsidR="00D533C9" w14:paraId="4CAC7AD4" w14:textId="77777777">
        <w:tc>
          <w:tcPr>
            <w:tcW w:w="1668" w:type="dxa"/>
          </w:tcPr>
          <w:p w14:paraId="0E7DE530" w14:textId="3DDB7230" w:rsidR="00D533C9" w:rsidRDefault="005971E3">
            <w:pPr>
              <w:jc w:val="left"/>
            </w:pPr>
            <w:r>
              <w:t>Annex C</w:t>
            </w:r>
          </w:p>
        </w:tc>
        <w:tc>
          <w:tcPr>
            <w:tcW w:w="5386" w:type="dxa"/>
          </w:tcPr>
          <w:p w14:paraId="0ECE225B" w14:textId="77777777" w:rsidR="00D533C9" w:rsidRDefault="00840945">
            <w:pPr>
              <w:jc w:val="left"/>
            </w:pPr>
            <w:r>
              <w:t xml:space="preserve">Rejection Form </w:t>
            </w:r>
          </w:p>
          <w:p w14:paraId="1508AE37" w14:textId="77777777" w:rsidR="00D533C9" w:rsidRDefault="00D533C9">
            <w:pPr>
              <w:jc w:val="left"/>
            </w:pPr>
          </w:p>
        </w:tc>
        <w:tc>
          <w:tcPr>
            <w:tcW w:w="2189" w:type="dxa"/>
          </w:tcPr>
          <w:p w14:paraId="09102D74" w14:textId="200F8323" w:rsidR="00D533C9" w:rsidRDefault="005971E3">
            <w:pPr>
              <w:jc w:val="left"/>
            </w:pPr>
            <w:r>
              <w:t>23</w:t>
            </w:r>
          </w:p>
        </w:tc>
      </w:tr>
      <w:tr w:rsidR="00D533C9" w14:paraId="60BAFF07" w14:textId="77777777">
        <w:tc>
          <w:tcPr>
            <w:tcW w:w="1668" w:type="dxa"/>
          </w:tcPr>
          <w:p w14:paraId="0FF0FFFE" w14:textId="6E5DD05D" w:rsidR="00D533C9" w:rsidRDefault="005971E3">
            <w:pPr>
              <w:jc w:val="left"/>
            </w:pPr>
            <w:r>
              <w:t>Annex D</w:t>
            </w:r>
          </w:p>
        </w:tc>
        <w:tc>
          <w:tcPr>
            <w:tcW w:w="5386" w:type="dxa"/>
          </w:tcPr>
          <w:p w14:paraId="2B99791C" w14:textId="77777777" w:rsidR="00D533C9" w:rsidRDefault="00840945">
            <w:pPr>
              <w:jc w:val="left"/>
            </w:pPr>
            <w:r>
              <w:t xml:space="preserve">Appeal Form </w:t>
            </w:r>
          </w:p>
          <w:p w14:paraId="39C7E5BD" w14:textId="77777777" w:rsidR="00D533C9" w:rsidRDefault="00D533C9">
            <w:pPr>
              <w:jc w:val="left"/>
            </w:pPr>
          </w:p>
        </w:tc>
        <w:tc>
          <w:tcPr>
            <w:tcW w:w="2189" w:type="dxa"/>
          </w:tcPr>
          <w:p w14:paraId="44C550D6" w14:textId="0E26993B" w:rsidR="00D533C9" w:rsidRDefault="005971E3">
            <w:pPr>
              <w:jc w:val="left"/>
            </w:pPr>
            <w:r>
              <w:t>24</w:t>
            </w:r>
          </w:p>
        </w:tc>
      </w:tr>
      <w:tr w:rsidR="00D533C9" w14:paraId="13961BDC" w14:textId="77777777">
        <w:tc>
          <w:tcPr>
            <w:tcW w:w="1668" w:type="dxa"/>
          </w:tcPr>
          <w:p w14:paraId="00D68EDB" w14:textId="16282F4A" w:rsidR="00D533C9" w:rsidRDefault="005971E3">
            <w:pPr>
              <w:jc w:val="left"/>
            </w:pPr>
            <w:r>
              <w:t>Annex E</w:t>
            </w:r>
          </w:p>
        </w:tc>
        <w:tc>
          <w:tcPr>
            <w:tcW w:w="5386" w:type="dxa"/>
          </w:tcPr>
          <w:p w14:paraId="3DE5F6D7" w14:textId="1D158717" w:rsidR="00D533C9" w:rsidRDefault="00840945" w:rsidP="00D12D6F">
            <w:pPr>
              <w:jc w:val="left"/>
            </w:pPr>
            <w:r>
              <w:t>Sanction Guidelines</w:t>
            </w:r>
          </w:p>
        </w:tc>
        <w:tc>
          <w:tcPr>
            <w:tcW w:w="2189" w:type="dxa"/>
          </w:tcPr>
          <w:p w14:paraId="3A3B64C8" w14:textId="1EAAF257" w:rsidR="00D533C9" w:rsidRDefault="005971E3">
            <w:pPr>
              <w:jc w:val="left"/>
            </w:pPr>
            <w:r>
              <w:t>25</w:t>
            </w:r>
            <w:bookmarkStart w:id="0" w:name="_GoBack"/>
            <w:bookmarkEnd w:id="0"/>
          </w:p>
        </w:tc>
      </w:tr>
    </w:tbl>
    <w:p w14:paraId="00B77A2D" w14:textId="5DEC4104" w:rsidR="00D533C9" w:rsidRDefault="00D533C9">
      <w:pPr>
        <w:spacing w:after="240"/>
        <w:rPr>
          <w:b/>
          <w:sz w:val="24"/>
          <w:szCs w:val="24"/>
        </w:rPr>
      </w:pPr>
    </w:p>
    <w:p w14:paraId="19D6CD1E" w14:textId="77777777" w:rsidR="00D533C9" w:rsidRDefault="00840945">
      <w:pPr>
        <w:pStyle w:val="Heading1"/>
      </w:pPr>
      <w:r>
        <w:t>Definitions and Interpretation</w:t>
      </w:r>
    </w:p>
    <w:p w14:paraId="6087B74A" w14:textId="77777777" w:rsidR="00D533C9" w:rsidRDefault="00840945">
      <w:pPr>
        <w:pStyle w:val="Heading2"/>
      </w:pPr>
      <w:r>
        <w:t>In these Regulations:-</w:t>
      </w:r>
    </w:p>
    <w:tbl>
      <w:tblPr>
        <w:tblStyle w:val="TableGrid"/>
        <w:tblW w:w="0" w:type="auto"/>
        <w:tblInd w:w="1559" w:type="dxa"/>
        <w:tblLook w:val="04A0" w:firstRow="1" w:lastRow="0" w:firstColumn="1" w:lastColumn="0" w:noHBand="0" w:noVBand="1"/>
      </w:tblPr>
      <w:tblGrid>
        <w:gridCol w:w="2802"/>
        <w:gridCol w:w="4882"/>
      </w:tblGrid>
      <w:tr w:rsidR="00D533C9" w14:paraId="227652DF" w14:textId="77777777">
        <w:tc>
          <w:tcPr>
            <w:tcW w:w="2802" w:type="dxa"/>
          </w:tcPr>
          <w:p w14:paraId="518F6A7C" w14:textId="77777777" w:rsidR="00D533C9" w:rsidRDefault="00840945">
            <w:pPr>
              <w:pStyle w:val="BodyText2"/>
              <w:ind w:left="0"/>
              <w:rPr>
                <w:b/>
              </w:rPr>
            </w:pPr>
            <w:r>
              <w:rPr>
                <w:b/>
              </w:rPr>
              <w:t>AGM</w:t>
            </w:r>
          </w:p>
        </w:tc>
        <w:tc>
          <w:tcPr>
            <w:tcW w:w="4882" w:type="dxa"/>
          </w:tcPr>
          <w:p w14:paraId="05F4FC0E" w14:textId="77777777" w:rsidR="00D533C9" w:rsidRDefault="00840945">
            <w:pPr>
              <w:pStyle w:val="BodyText2"/>
              <w:ind w:left="0"/>
            </w:pPr>
            <w:r>
              <w:t>means the Annual General Meeting of Scottish Hockey.</w:t>
            </w:r>
          </w:p>
        </w:tc>
      </w:tr>
      <w:tr w:rsidR="00D533C9" w14:paraId="3BB5A701" w14:textId="77777777">
        <w:tc>
          <w:tcPr>
            <w:tcW w:w="2802" w:type="dxa"/>
          </w:tcPr>
          <w:p w14:paraId="3055E7D0" w14:textId="77777777" w:rsidR="00D533C9" w:rsidRDefault="00840945">
            <w:pPr>
              <w:pStyle w:val="BodyText2"/>
              <w:ind w:left="0"/>
              <w:rPr>
                <w:b/>
              </w:rPr>
            </w:pPr>
            <w:r>
              <w:rPr>
                <w:b/>
              </w:rPr>
              <w:t>Appeal Form</w:t>
            </w:r>
          </w:p>
        </w:tc>
        <w:tc>
          <w:tcPr>
            <w:tcW w:w="4882" w:type="dxa"/>
          </w:tcPr>
          <w:p w14:paraId="6AAAF63E" w14:textId="77777777" w:rsidR="00D533C9" w:rsidRDefault="00840945">
            <w:pPr>
              <w:pStyle w:val="BodyText2"/>
              <w:ind w:left="0"/>
            </w:pPr>
            <w:r>
              <w:t>means the form set out in Annex D.</w:t>
            </w:r>
          </w:p>
        </w:tc>
      </w:tr>
      <w:tr w:rsidR="00D533C9" w14:paraId="69FDA291" w14:textId="77777777">
        <w:tc>
          <w:tcPr>
            <w:tcW w:w="2802" w:type="dxa"/>
          </w:tcPr>
          <w:p w14:paraId="42D49C38" w14:textId="77777777" w:rsidR="00D533C9" w:rsidRDefault="00840945">
            <w:pPr>
              <w:pStyle w:val="BodyText2"/>
              <w:ind w:left="0"/>
            </w:pPr>
            <w:r>
              <w:rPr>
                <w:b/>
              </w:rPr>
              <w:t>Appeal Panel</w:t>
            </w:r>
          </w:p>
        </w:tc>
        <w:tc>
          <w:tcPr>
            <w:tcW w:w="4882" w:type="dxa"/>
          </w:tcPr>
          <w:p w14:paraId="7179D56D" w14:textId="77777777" w:rsidR="00D533C9" w:rsidRDefault="00840945">
            <w:pPr>
              <w:pStyle w:val="BodyText2"/>
              <w:ind w:left="0"/>
            </w:pPr>
            <w:r>
              <w:t>has the meaning given in Regulation 3.4.1.</w:t>
            </w:r>
          </w:p>
        </w:tc>
      </w:tr>
      <w:tr w:rsidR="00D533C9" w14:paraId="59B2C8BF" w14:textId="77777777">
        <w:tc>
          <w:tcPr>
            <w:tcW w:w="2802" w:type="dxa"/>
          </w:tcPr>
          <w:p w14:paraId="42528B23" w14:textId="77777777" w:rsidR="00D533C9" w:rsidRDefault="00840945">
            <w:pPr>
              <w:pStyle w:val="BodyText2"/>
              <w:ind w:left="0"/>
            </w:pPr>
            <w:r>
              <w:rPr>
                <w:b/>
              </w:rPr>
              <w:t>Appeal Panel Hearing</w:t>
            </w:r>
          </w:p>
        </w:tc>
        <w:tc>
          <w:tcPr>
            <w:tcW w:w="4882" w:type="dxa"/>
          </w:tcPr>
          <w:p w14:paraId="73B09E38" w14:textId="77777777" w:rsidR="00D533C9" w:rsidRDefault="00840945">
            <w:pPr>
              <w:pStyle w:val="BodyText2"/>
              <w:ind w:left="0"/>
            </w:pPr>
            <w:r>
              <w:t>has the meaning given in Regulation 3.4.1.</w:t>
            </w:r>
          </w:p>
        </w:tc>
      </w:tr>
      <w:tr w:rsidR="00D533C9" w14:paraId="656B755B" w14:textId="77777777">
        <w:tc>
          <w:tcPr>
            <w:tcW w:w="2802" w:type="dxa"/>
          </w:tcPr>
          <w:p w14:paraId="3ACC31B6" w14:textId="77777777" w:rsidR="00D533C9" w:rsidRDefault="00840945">
            <w:pPr>
              <w:pStyle w:val="BodyText2"/>
              <w:ind w:left="0"/>
            </w:pPr>
            <w:r>
              <w:rPr>
                <w:b/>
              </w:rPr>
              <w:t>Appeal Panel Member</w:t>
            </w:r>
          </w:p>
        </w:tc>
        <w:tc>
          <w:tcPr>
            <w:tcW w:w="4882" w:type="dxa"/>
          </w:tcPr>
          <w:p w14:paraId="469BE34A" w14:textId="77777777" w:rsidR="00D533C9" w:rsidRDefault="00840945">
            <w:pPr>
              <w:pStyle w:val="BodyText2"/>
              <w:ind w:left="0"/>
            </w:pPr>
            <w:r>
              <w:t>has the meaning given in Regulation 3.4.2.</w:t>
            </w:r>
          </w:p>
        </w:tc>
      </w:tr>
      <w:tr w:rsidR="00D533C9" w14:paraId="3C0ACF1E" w14:textId="77777777">
        <w:tc>
          <w:tcPr>
            <w:tcW w:w="2802" w:type="dxa"/>
          </w:tcPr>
          <w:p w14:paraId="66821E57" w14:textId="77777777" w:rsidR="00D533C9" w:rsidRDefault="00840945">
            <w:pPr>
              <w:pStyle w:val="BodyText2"/>
              <w:ind w:left="0"/>
            </w:pPr>
            <w:r>
              <w:rPr>
                <w:b/>
              </w:rPr>
              <w:t>Appellant</w:t>
            </w:r>
          </w:p>
        </w:tc>
        <w:tc>
          <w:tcPr>
            <w:tcW w:w="4882" w:type="dxa"/>
          </w:tcPr>
          <w:p w14:paraId="28D2DA3B" w14:textId="77777777" w:rsidR="00D533C9" w:rsidRDefault="00840945">
            <w:pPr>
              <w:pStyle w:val="BodyText2"/>
              <w:ind w:left="0"/>
            </w:pPr>
            <w:r>
              <w:t>has the meaning given in Regulation 17.3.</w:t>
            </w:r>
          </w:p>
        </w:tc>
      </w:tr>
      <w:tr w:rsidR="00D533C9" w14:paraId="2774156D" w14:textId="77777777">
        <w:tc>
          <w:tcPr>
            <w:tcW w:w="2802" w:type="dxa"/>
          </w:tcPr>
          <w:p w14:paraId="05B888E5" w14:textId="77777777" w:rsidR="00D533C9" w:rsidRDefault="00840945">
            <w:pPr>
              <w:pStyle w:val="BodyText2"/>
              <w:ind w:left="0"/>
            </w:pPr>
            <w:r>
              <w:rPr>
                <w:b/>
              </w:rPr>
              <w:t>BUCS</w:t>
            </w:r>
          </w:p>
        </w:tc>
        <w:tc>
          <w:tcPr>
            <w:tcW w:w="4882" w:type="dxa"/>
          </w:tcPr>
          <w:p w14:paraId="13686840" w14:textId="77777777" w:rsidR="00D533C9" w:rsidRDefault="00840945">
            <w:pPr>
              <w:pStyle w:val="BodyText2"/>
              <w:ind w:left="0"/>
            </w:pPr>
            <w:r>
              <w:t>means British Universities and Colleges Sports.</w:t>
            </w:r>
          </w:p>
        </w:tc>
      </w:tr>
      <w:tr w:rsidR="00D533C9" w14:paraId="681C3088" w14:textId="77777777">
        <w:tc>
          <w:tcPr>
            <w:tcW w:w="2802" w:type="dxa"/>
          </w:tcPr>
          <w:p w14:paraId="2B66B697" w14:textId="77777777" w:rsidR="00D533C9" w:rsidRDefault="00840945">
            <w:pPr>
              <w:pStyle w:val="BodyText2"/>
              <w:ind w:left="0"/>
            </w:pPr>
            <w:r>
              <w:rPr>
                <w:b/>
              </w:rPr>
              <w:t>Cards</w:t>
            </w:r>
          </w:p>
        </w:tc>
        <w:tc>
          <w:tcPr>
            <w:tcW w:w="4882" w:type="dxa"/>
          </w:tcPr>
          <w:p w14:paraId="1E7776FB" w14:textId="77777777" w:rsidR="00D533C9" w:rsidRDefault="00840945">
            <w:pPr>
              <w:pStyle w:val="BodyText2"/>
              <w:ind w:left="0"/>
            </w:pPr>
            <w:r>
              <w:t>means green cards, yellow cards or Red Cards.</w:t>
            </w:r>
          </w:p>
        </w:tc>
      </w:tr>
      <w:tr w:rsidR="00D533C9" w14:paraId="16ED01F9" w14:textId="77777777">
        <w:tc>
          <w:tcPr>
            <w:tcW w:w="2802" w:type="dxa"/>
          </w:tcPr>
          <w:p w14:paraId="1C7EB7D6" w14:textId="77777777" w:rsidR="00D533C9" w:rsidRDefault="00840945">
            <w:pPr>
              <w:pStyle w:val="BodyText2"/>
              <w:ind w:left="0"/>
            </w:pPr>
            <w:r>
              <w:rPr>
                <w:b/>
              </w:rPr>
              <w:t>Category 1 Red Card</w:t>
            </w:r>
          </w:p>
        </w:tc>
        <w:tc>
          <w:tcPr>
            <w:tcW w:w="4882" w:type="dxa"/>
          </w:tcPr>
          <w:p w14:paraId="445F4BD5" w14:textId="77777777" w:rsidR="00D533C9" w:rsidRDefault="00840945">
            <w:pPr>
              <w:pStyle w:val="BodyText2"/>
              <w:ind w:left="0"/>
            </w:pPr>
            <w:r>
              <w:t>means where a red card is issued to a Participant for violent conduct, for repeated or foul mouthed verbal abuse, persistent fouling or a single serious foul and which is also known as a "straight red” card.</w:t>
            </w:r>
          </w:p>
        </w:tc>
      </w:tr>
      <w:tr w:rsidR="00D533C9" w14:paraId="2B50AA9D" w14:textId="77777777">
        <w:tc>
          <w:tcPr>
            <w:tcW w:w="2802" w:type="dxa"/>
          </w:tcPr>
          <w:p w14:paraId="1D716DE6" w14:textId="77777777" w:rsidR="00D533C9" w:rsidRDefault="00840945">
            <w:pPr>
              <w:pStyle w:val="BodyText2"/>
              <w:ind w:left="0"/>
            </w:pPr>
            <w:r>
              <w:rPr>
                <w:b/>
              </w:rPr>
              <w:t>Category 2 Red Card</w:t>
            </w:r>
          </w:p>
        </w:tc>
        <w:tc>
          <w:tcPr>
            <w:tcW w:w="4882" w:type="dxa"/>
          </w:tcPr>
          <w:p w14:paraId="2391CC20" w14:textId="77777777" w:rsidR="00D533C9" w:rsidRDefault="00840945">
            <w:pPr>
              <w:pStyle w:val="BodyText2"/>
              <w:ind w:left="0"/>
            </w:pPr>
            <w:r>
              <w:t xml:space="preserve">means where an umpire issues a yellow card and determines that a red card be issued at the same time and is also known as a “yellow red” card. </w:t>
            </w:r>
          </w:p>
        </w:tc>
      </w:tr>
      <w:tr w:rsidR="00D533C9" w14:paraId="610F6D14" w14:textId="77777777">
        <w:tc>
          <w:tcPr>
            <w:tcW w:w="2802" w:type="dxa"/>
          </w:tcPr>
          <w:p w14:paraId="50AE0B59" w14:textId="77777777" w:rsidR="00D533C9" w:rsidRDefault="00840945">
            <w:pPr>
              <w:pStyle w:val="BodyText2"/>
              <w:ind w:left="0"/>
            </w:pPr>
            <w:r>
              <w:rPr>
                <w:b/>
              </w:rPr>
              <w:t>CEM</w:t>
            </w:r>
          </w:p>
        </w:tc>
        <w:tc>
          <w:tcPr>
            <w:tcW w:w="4882" w:type="dxa"/>
          </w:tcPr>
          <w:p w14:paraId="3FF625A8" w14:textId="77777777" w:rsidR="00D533C9" w:rsidRDefault="00840945">
            <w:pPr>
              <w:pStyle w:val="BodyText2"/>
              <w:ind w:left="0"/>
            </w:pPr>
            <w:r>
              <w:t>has the meaning given in Regulation 3.1.1.</w:t>
            </w:r>
          </w:p>
        </w:tc>
      </w:tr>
      <w:tr w:rsidR="00D533C9" w14:paraId="3700ADC2" w14:textId="77777777">
        <w:tc>
          <w:tcPr>
            <w:tcW w:w="2802" w:type="dxa"/>
          </w:tcPr>
          <w:p w14:paraId="27D88A4F" w14:textId="77777777" w:rsidR="00D533C9" w:rsidRDefault="00840945">
            <w:pPr>
              <w:pStyle w:val="BodyText2"/>
              <w:ind w:left="0"/>
            </w:pPr>
            <w:r>
              <w:rPr>
                <w:b/>
              </w:rPr>
              <w:t>Chair of the Appeal Panel</w:t>
            </w:r>
          </w:p>
        </w:tc>
        <w:tc>
          <w:tcPr>
            <w:tcW w:w="4882" w:type="dxa"/>
          </w:tcPr>
          <w:p w14:paraId="393EBDB5" w14:textId="77777777" w:rsidR="00D533C9" w:rsidRDefault="00840945">
            <w:pPr>
              <w:pStyle w:val="BodyText2"/>
              <w:ind w:left="0"/>
            </w:pPr>
            <w:r>
              <w:t xml:space="preserve">has the meaning given in Regulation 3.4.5. </w:t>
            </w:r>
          </w:p>
        </w:tc>
      </w:tr>
      <w:tr w:rsidR="00D533C9" w14:paraId="76E9D6C7" w14:textId="77777777">
        <w:tc>
          <w:tcPr>
            <w:tcW w:w="2802" w:type="dxa"/>
          </w:tcPr>
          <w:p w14:paraId="3016BF9F" w14:textId="77777777" w:rsidR="00D533C9" w:rsidRDefault="00840945">
            <w:pPr>
              <w:pStyle w:val="BodyText2"/>
              <w:ind w:left="0"/>
            </w:pPr>
            <w:r>
              <w:rPr>
                <w:b/>
              </w:rPr>
              <w:t>Chair of the Discipline Panel</w:t>
            </w:r>
          </w:p>
        </w:tc>
        <w:tc>
          <w:tcPr>
            <w:tcW w:w="4882" w:type="dxa"/>
          </w:tcPr>
          <w:p w14:paraId="73C20FEC" w14:textId="77777777" w:rsidR="00D533C9" w:rsidRDefault="00840945">
            <w:pPr>
              <w:pStyle w:val="BodyText2"/>
              <w:ind w:left="0"/>
            </w:pPr>
            <w:r>
              <w:t>has the meaning given in Regulation 3.3.7.</w:t>
            </w:r>
          </w:p>
        </w:tc>
      </w:tr>
      <w:tr w:rsidR="00D533C9" w14:paraId="395389DE" w14:textId="77777777">
        <w:tc>
          <w:tcPr>
            <w:tcW w:w="2802" w:type="dxa"/>
          </w:tcPr>
          <w:p w14:paraId="03E18EDA" w14:textId="77777777" w:rsidR="00D533C9" w:rsidRDefault="00840945">
            <w:pPr>
              <w:pStyle w:val="BodyText2"/>
              <w:ind w:left="0"/>
            </w:pPr>
            <w:r>
              <w:rPr>
                <w:b/>
              </w:rPr>
              <w:t>Close Season</w:t>
            </w:r>
          </w:p>
        </w:tc>
        <w:tc>
          <w:tcPr>
            <w:tcW w:w="4882" w:type="dxa"/>
          </w:tcPr>
          <w:p w14:paraId="7F31ECBA" w14:textId="77777777" w:rsidR="00D533C9" w:rsidRDefault="00840945">
            <w:pPr>
              <w:pStyle w:val="BodyText2"/>
              <w:ind w:left="0"/>
            </w:pPr>
            <w:r>
              <w:t xml:space="preserve">means the period from the Friday before the AGM to the date of the first scheduled fixtures for the following season. </w:t>
            </w:r>
          </w:p>
        </w:tc>
      </w:tr>
      <w:tr w:rsidR="00D533C9" w14:paraId="5E751601" w14:textId="77777777">
        <w:tc>
          <w:tcPr>
            <w:tcW w:w="2802" w:type="dxa"/>
          </w:tcPr>
          <w:p w14:paraId="54DCCB82" w14:textId="77777777" w:rsidR="00D533C9" w:rsidRDefault="00840945">
            <w:pPr>
              <w:pStyle w:val="BodyText2"/>
              <w:ind w:left="0"/>
            </w:pPr>
            <w:r>
              <w:rPr>
                <w:b/>
              </w:rPr>
              <w:t>Club</w:t>
            </w:r>
          </w:p>
        </w:tc>
        <w:tc>
          <w:tcPr>
            <w:tcW w:w="4882" w:type="dxa"/>
          </w:tcPr>
          <w:p w14:paraId="35782D78" w14:textId="77777777" w:rsidR="00D533C9" w:rsidRDefault="00840945">
            <w:pPr>
              <w:pStyle w:val="BodyText2"/>
              <w:ind w:left="0"/>
            </w:pPr>
            <w:r>
              <w:t>means a club that is a full member of Scottish Hockey or is otherwise a recognised hockey body that falls within the jurisdiction of Scottish Hockey.</w:t>
            </w:r>
          </w:p>
        </w:tc>
      </w:tr>
      <w:tr w:rsidR="00D533C9" w14:paraId="010CB9AC" w14:textId="77777777">
        <w:tc>
          <w:tcPr>
            <w:tcW w:w="2802" w:type="dxa"/>
          </w:tcPr>
          <w:p w14:paraId="4CDA1428" w14:textId="77777777" w:rsidR="00D533C9" w:rsidRDefault="00840945">
            <w:pPr>
              <w:pStyle w:val="BodyText2"/>
              <w:ind w:left="0"/>
            </w:pPr>
            <w:r>
              <w:rPr>
                <w:b/>
              </w:rPr>
              <w:t>Complaint</w:t>
            </w:r>
          </w:p>
        </w:tc>
        <w:tc>
          <w:tcPr>
            <w:tcW w:w="4882" w:type="dxa"/>
          </w:tcPr>
          <w:p w14:paraId="65441CAB" w14:textId="77777777" w:rsidR="00D533C9" w:rsidRDefault="00840945">
            <w:pPr>
              <w:pStyle w:val="BodyText2"/>
              <w:ind w:left="0"/>
            </w:pPr>
            <w:r>
              <w:t>means a complaint which the Chief Executive Officer or the President of Scottish Hockey refers, in accordance with the Ethics Manual, to the CEM to be determined by the DO under these Regulations.</w:t>
            </w:r>
          </w:p>
        </w:tc>
      </w:tr>
      <w:tr w:rsidR="00D533C9" w14:paraId="723D1A32" w14:textId="77777777">
        <w:tc>
          <w:tcPr>
            <w:tcW w:w="2802" w:type="dxa"/>
          </w:tcPr>
          <w:p w14:paraId="603B9E06" w14:textId="77777777" w:rsidR="00D533C9" w:rsidRDefault="00840945">
            <w:pPr>
              <w:pStyle w:val="BodyText2"/>
              <w:ind w:left="0"/>
            </w:pPr>
            <w:r>
              <w:rPr>
                <w:b/>
              </w:rPr>
              <w:t>Competition Rules</w:t>
            </w:r>
          </w:p>
        </w:tc>
        <w:tc>
          <w:tcPr>
            <w:tcW w:w="4882" w:type="dxa"/>
          </w:tcPr>
          <w:p w14:paraId="6A2A4244" w14:textId="77777777" w:rsidR="00D533C9" w:rsidRDefault="00840945">
            <w:pPr>
              <w:pStyle w:val="BodyText2"/>
              <w:ind w:left="0"/>
            </w:pPr>
            <w:r>
              <w:t>means the Competition Rules of Scottish Hockey as amended or updated from time to time.</w:t>
            </w:r>
          </w:p>
        </w:tc>
      </w:tr>
      <w:tr w:rsidR="00D533C9" w14:paraId="38A554C9" w14:textId="77777777">
        <w:tc>
          <w:tcPr>
            <w:tcW w:w="2802" w:type="dxa"/>
          </w:tcPr>
          <w:p w14:paraId="2D22D4CB" w14:textId="77777777" w:rsidR="00D533C9" w:rsidRDefault="00840945">
            <w:pPr>
              <w:pStyle w:val="BodyText2"/>
              <w:ind w:left="0"/>
            </w:pPr>
            <w:r>
              <w:rPr>
                <w:b/>
              </w:rPr>
              <w:t>DO</w:t>
            </w:r>
          </w:p>
        </w:tc>
        <w:tc>
          <w:tcPr>
            <w:tcW w:w="4882" w:type="dxa"/>
          </w:tcPr>
          <w:p w14:paraId="2C4A477D" w14:textId="77777777" w:rsidR="00D533C9" w:rsidRDefault="00840945">
            <w:pPr>
              <w:pStyle w:val="BodyText2"/>
              <w:ind w:left="0"/>
            </w:pPr>
            <w:r>
              <w:t xml:space="preserve">has the meaning given in Regulation 3.2.1. </w:t>
            </w:r>
          </w:p>
        </w:tc>
      </w:tr>
      <w:tr w:rsidR="00D533C9" w14:paraId="00BE2DD5" w14:textId="77777777">
        <w:tc>
          <w:tcPr>
            <w:tcW w:w="2802" w:type="dxa"/>
          </w:tcPr>
          <w:p w14:paraId="39B27CB6" w14:textId="77777777" w:rsidR="00D533C9" w:rsidRDefault="00840945">
            <w:pPr>
              <w:pStyle w:val="BodyText2"/>
              <w:ind w:left="0"/>
            </w:pPr>
            <w:r>
              <w:rPr>
                <w:b/>
              </w:rPr>
              <w:t>Discipline Panel</w:t>
            </w:r>
          </w:p>
        </w:tc>
        <w:tc>
          <w:tcPr>
            <w:tcW w:w="4882" w:type="dxa"/>
          </w:tcPr>
          <w:p w14:paraId="0F6715DB" w14:textId="77777777" w:rsidR="00D533C9" w:rsidRDefault="00840945">
            <w:pPr>
              <w:pStyle w:val="BodyText2"/>
              <w:ind w:left="0"/>
            </w:pPr>
            <w:r>
              <w:t xml:space="preserve">has the meaning given in Regulation 3.3.1. </w:t>
            </w:r>
          </w:p>
        </w:tc>
      </w:tr>
      <w:tr w:rsidR="00D533C9" w14:paraId="0406A25E" w14:textId="77777777">
        <w:tc>
          <w:tcPr>
            <w:tcW w:w="2802" w:type="dxa"/>
          </w:tcPr>
          <w:p w14:paraId="1AF0EB7E" w14:textId="77777777" w:rsidR="00D533C9" w:rsidRDefault="00840945">
            <w:pPr>
              <w:pStyle w:val="BodyText2"/>
              <w:ind w:left="0"/>
            </w:pPr>
            <w:r>
              <w:rPr>
                <w:b/>
              </w:rPr>
              <w:lastRenderedPageBreak/>
              <w:t>Discipline</w:t>
            </w:r>
            <w:r>
              <w:t xml:space="preserve"> </w:t>
            </w:r>
            <w:r>
              <w:rPr>
                <w:b/>
              </w:rPr>
              <w:t>Panel Hearing</w:t>
            </w:r>
          </w:p>
        </w:tc>
        <w:tc>
          <w:tcPr>
            <w:tcW w:w="4882" w:type="dxa"/>
          </w:tcPr>
          <w:p w14:paraId="27871392" w14:textId="77777777" w:rsidR="00D533C9" w:rsidRDefault="00840945">
            <w:pPr>
              <w:pStyle w:val="BodyText2"/>
              <w:ind w:left="0"/>
            </w:pPr>
            <w:r>
              <w:t xml:space="preserve">has the meaning given in Regulation 3.3.1. </w:t>
            </w:r>
          </w:p>
        </w:tc>
      </w:tr>
      <w:tr w:rsidR="00D533C9" w14:paraId="66A93650" w14:textId="77777777">
        <w:tc>
          <w:tcPr>
            <w:tcW w:w="2802" w:type="dxa"/>
          </w:tcPr>
          <w:p w14:paraId="0D8FB593" w14:textId="77777777" w:rsidR="00D533C9" w:rsidRDefault="00840945">
            <w:pPr>
              <w:pStyle w:val="BodyText2"/>
              <w:ind w:left="0"/>
            </w:pPr>
            <w:r>
              <w:rPr>
                <w:b/>
              </w:rPr>
              <w:t>Discipline Panel Member</w:t>
            </w:r>
            <w:r>
              <w:t xml:space="preserve"> </w:t>
            </w:r>
          </w:p>
        </w:tc>
        <w:tc>
          <w:tcPr>
            <w:tcW w:w="4882" w:type="dxa"/>
          </w:tcPr>
          <w:p w14:paraId="5D3573D2" w14:textId="77777777" w:rsidR="00D533C9" w:rsidRDefault="00840945">
            <w:pPr>
              <w:pStyle w:val="BodyText2"/>
              <w:ind w:left="0"/>
            </w:pPr>
            <w:r>
              <w:t>has the meaning given in Regulation 3.3.2.</w:t>
            </w:r>
          </w:p>
        </w:tc>
      </w:tr>
      <w:tr w:rsidR="00D533C9" w14:paraId="310EBD2B" w14:textId="77777777">
        <w:tc>
          <w:tcPr>
            <w:tcW w:w="2802" w:type="dxa"/>
          </w:tcPr>
          <w:p w14:paraId="04957654" w14:textId="77777777" w:rsidR="00D533C9" w:rsidRDefault="00840945">
            <w:pPr>
              <w:pStyle w:val="BodyText2"/>
              <w:ind w:left="0"/>
            </w:pPr>
            <w:r>
              <w:rPr>
                <w:b/>
              </w:rPr>
              <w:t>District Secretary</w:t>
            </w:r>
          </w:p>
        </w:tc>
        <w:tc>
          <w:tcPr>
            <w:tcW w:w="4882" w:type="dxa"/>
          </w:tcPr>
          <w:p w14:paraId="74E93121" w14:textId="77777777" w:rsidR="00D533C9" w:rsidRDefault="00840945">
            <w:pPr>
              <w:pStyle w:val="BodyText2"/>
              <w:ind w:left="0"/>
            </w:pPr>
            <w:r>
              <w:t>means a secretary of any Scottish Hockey District.</w:t>
            </w:r>
          </w:p>
        </w:tc>
      </w:tr>
      <w:tr w:rsidR="00D533C9" w14:paraId="592BCA15" w14:textId="77777777">
        <w:tc>
          <w:tcPr>
            <w:tcW w:w="2802" w:type="dxa"/>
          </w:tcPr>
          <w:p w14:paraId="1D7BEFF8" w14:textId="77777777" w:rsidR="00D533C9" w:rsidRDefault="00840945">
            <w:pPr>
              <w:pStyle w:val="BodyText2"/>
              <w:ind w:left="0"/>
            </w:pPr>
            <w:r>
              <w:rPr>
                <w:b/>
              </w:rPr>
              <w:t>Ethics Manual</w:t>
            </w:r>
          </w:p>
        </w:tc>
        <w:tc>
          <w:tcPr>
            <w:tcW w:w="4882" w:type="dxa"/>
          </w:tcPr>
          <w:p w14:paraId="36B1AC4D" w14:textId="77777777" w:rsidR="00D533C9" w:rsidRDefault="00840945">
            <w:pPr>
              <w:pStyle w:val="BodyText2"/>
              <w:ind w:left="0"/>
            </w:pPr>
            <w:r>
              <w:t>means the Scottish Hockey Ethics Manual as amended or updated from time to time.</w:t>
            </w:r>
          </w:p>
        </w:tc>
      </w:tr>
      <w:tr w:rsidR="00D533C9" w14:paraId="56E03FEF" w14:textId="77777777">
        <w:tc>
          <w:tcPr>
            <w:tcW w:w="2802" w:type="dxa"/>
          </w:tcPr>
          <w:p w14:paraId="7FF465BC" w14:textId="77777777" w:rsidR="00D533C9" w:rsidRDefault="00840945">
            <w:pPr>
              <w:pStyle w:val="BodyText2"/>
              <w:ind w:left="0"/>
              <w:rPr>
                <w:b/>
              </w:rPr>
            </w:pPr>
            <w:r>
              <w:rPr>
                <w:b/>
              </w:rPr>
              <w:t>Field of Play</w:t>
            </w:r>
          </w:p>
        </w:tc>
        <w:tc>
          <w:tcPr>
            <w:tcW w:w="4882" w:type="dxa"/>
          </w:tcPr>
          <w:p w14:paraId="5DEFE2E4" w14:textId="77777777" w:rsidR="00D533C9" w:rsidRDefault="00840945">
            <w:pPr>
              <w:pStyle w:val="BodyText2"/>
              <w:ind w:left="0"/>
            </w:pPr>
            <w:r>
              <w:t>means the confines of the pitch (including the dugouts).</w:t>
            </w:r>
          </w:p>
        </w:tc>
      </w:tr>
      <w:tr w:rsidR="00D533C9" w14:paraId="23CF870C" w14:textId="77777777">
        <w:tc>
          <w:tcPr>
            <w:tcW w:w="2802" w:type="dxa"/>
          </w:tcPr>
          <w:p w14:paraId="74019E5F" w14:textId="77777777" w:rsidR="00D533C9" w:rsidRDefault="00840945">
            <w:pPr>
              <w:pStyle w:val="BodyText2"/>
              <w:ind w:left="0"/>
              <w:rPr>
                <w:b/>
              </w:rPr>
            </w:pPr>
            <w:r>
              <w:rPr>
                <w:b/>
              </w:rPr>
              <w:t>In all competitions</w:t>
            </w:r>
          </w:p>
        </w:tc>
        <w:tc>
          <w:tcPr>
            <w:tcW w:w="4882" w:type="dxa"/>
          </w:tcPr>
          <w:p w14:paraId="7D258796" w14:textId="77777777" w:rsidR="00D533C9" w:rsidRDefault="00840945">
            <w:pPr>
              <w:pStyle w:val="BodyText2"/>
              <w:ind w:left="0"/>
            </w:pPr>
            <w:r>
              <w:t>means both indoor and outdoor competitions and all league and cup competitions.</w:t>
            </w:r>
          </w:p>
        </w:tc>
      </w:tr>
      <w:tr w:rsidR="00D533C9" w14:paraId="5D07F59E" w14:textId="77777777">
        <w:tc>
          <w:tcPr>
            <w:tcW w:w="2802" w:type="dxa"/>
          </w:tcPr>
          <w:p w14:paraId="6B7C8D15" w14:textId="77777777" w:rsidR="00D533C9" w:rsidRDefault="00840945">
            <w:pPr>
              <w:pStyle w:val="BodyText2"/>
              <w:ind w:left="0"/>
            </w:pPr>
            <w:r>
              <w:rPr>
                <w:b/>
              </w:rPr>
              <w:t>Legal Taskforce</w:t>
            </w:r>
          </w:p>
        </w:tc>
        <w:tc>
          <w:tcPr>
            <w:tcW w:w="4882" w:type="dxa"/>
          </w:tcPr>
          <w:p w14:paraId="243D4189" w14:textId="77777777" w:rsidR="00D533C9" w:rsidRDefault="00840945">
            <w:pPr>
              <w:pStyle w:val="BodyText2"/>
              <w:ind w:left="0"/>
            </w:pPr>
            <w:r>
              <w:t>means the Legal Taskforce appointed by Scottish Hockey from time to time in accordance with the Ethics Manual.</w:t>
            </w:r>
          </w:p>
        </w:tc>
      </w:tr>
      <w:tr w:rsidR="00D533C9" w14:paraId="050D7C52" w14:textId="77777777">
        <w:tc>
          <w:tcPr>
            <w:tcW w:w="2802" w:type="dxa"/>
          </w:tcPr>
          <w:p w14:paraId="156687DE" w14:textId="77777777" w:rsidR="00D533C9" w:rsidRDefault="00840945">
            <w:pPr>
              <w:pStyle w:val="BodyText2"/>
              <w:ind w:left="0"/>
              <w:rPr>
                <w:b/>
              </w:rPr>
            </w:pPr>
            <w:r>
              <w:rPr>
                <w:b/>
              </w:rPr>
              <w:t>Match Report Form</w:t>
            </w:r>
          </w:p>
        </w:tc>
        <w:tc>
          <w:tcPr>
            <w:tcW w:w="4882" w:type="dxa"/>
          </w:tcPr>
          <w:p w14:paraId="1976FE7B" w14:textId="77777777" w:rsidR="00D533C9" w:rsidRDefault="00840945">
            <w:pPr>
              <w:pStyle w:val="BodyText2"/>
              <w:ind w:left="0"/>
            </w:pPr>
            <w:r>
              <w:t>means the form set out in Annex A, as amended by Scottish Hockey from time to time.</w:t>
            </w:r>
          </w:p>
        </w:tc>
      </w:tr>
      <w:tr w:rsidR="00D533C9" w14:paraId="25CB9319" w14:textId="77777777">
        <w:tc>
          <w:tcPr>
            <w:tcW w:w="2802" w:type="dxa"/>
          </w:tcPr>
          <w:p w14:paraId="7166FBC6" w14:textId="77777777" w:rsidR="00D533C9" w:rsidRDefault="00840945">
            <w:pPr>
              <w:pStyle w:val="BodyText2"/>
              <w:ind w:left="0"/>
            </w:pPr>
            <w:r>
              <w:rPr>
                <w:b/>
              </w:rPr>
              <w:t>Panel Pool</w:t>
            </w:r>
          </w:p>
        </w:tc>
        <w:tc>
          <w:tcPr>
            <w:tcW w:w="4882" w:type="dxa"/>
          </w:tcPr>
          <w:p w14:paraId="16D5DEA8" w14:textId="77777777" w:rsidR="00D533C9" w:rsidRDefault="00840945">
            <w:pPr>
              <w:pStyle w:val="BodyText2"/>
              <w:ind w:left="0"/>
            </w:pPr>
            <w:r>
              <w:t>has the meaning given in Regulation 3.3.2.</w:t>
            </w:r>
          </w:p>
        </w:tc>
      </w:tr>
      <w:tr w:rsidR="00D533C9" w14:paraId="33770E34" w14:textId="77777777">
        <w:tc>
          <w:tcPr>
            <w:tcW w:w="2802" w:type="dxa"/>
          </w:tcPr>
          <w:p w14:paraId="0DD6E52D" w14:textId="77777777" w:rsidR="00D533C9" w:rsidRDefault="00840945">
            <w:pPr>
              <w:pStyle w:val="BodyText2"/>
              <w:ind w:left="0"/>
            </w:pPr>
            <w:r>
              <w:rPr>
                <w:b/>
              </w:rPr>
              <w:t>Participant</w:t>
            </w:r>
          </w:p>
        </w:tc>
        <w:tc>
          <w:tcPr>
            <w:tcW w:w="4882" w:type="dxa"/>
          </w:tcPr>
          <w:p w14:paraId="0822A094" w14:textId="77777777" w:rsidR="00D533C9" w:rsidRDefault="00840945">
            <w:pPr>
              <w:pStyle w:val="BodyText2"/>
              <w:ind w:left="0"/>
            </w:pPr>
            <w:r>
              <w:t>means a player, coach, manager, umpire, technical official, Club or a member, director, official, officer, employee, contractor, worker, agent or representative of a Club and any other person involved in or connected to the sport of hockey.</w:t>
            </w:r>
          </w:p>
        </w:tc>
      </w:tr>
      <w:tr w:rsidR="00D533C9" w14:paraId="7924E509" w14:textId="77777777">
        <w:tc>
          <w:tcPr>
            <w:tcW w:w="2802" w:type="dxa"/>
          </w:tcPr>
          <w:p w14:paraId="7968C2D2" w14:textId="77777777" w:rsidR="00D533C9" w:rsidRDefault="00840945">
            <w:pPr>
              <w:pStyle w:val="BodyText2"/>
              <w:ind w:left="0"/>
              <w:rPr>
                <w:b/>
              </w:rPr>
            </w:pPr>
            <w:r>
              <w:rPr>
                <w:b/>
              </w:rPr>
              <w:t>Penalties Form</w:t>
            </w:r>
          </w:p>
        </w:tc>
        <w:tc>
          <w:tcPr>
            <w:tcW w:w="4882" w:type="dxa"/>
          </w:tcPr>
          <w:p w14:paraId="4306DBA3" w14:textId="77777777" w:rsidR="00D533C9" w:rsidRDefault="00840945">
            <w:pPr>
              <w:pStyle w:val="BodyText2"/>
              <w:ind w:left="0"/>
            </w:pPr>
            <w:r>
              <w:t>means the form set out in Annex B, as amended by Scottish Hockey from time to time.</w:t>
            </w:r>
          </w:p>
        </w:tc>
      </w:tr>
      <w:tr w:rsidR="00D533C9" w14:paraId="244EC22C" w14:textId="77777777">
        <w:tc>
          <w:tcPr>
            <w:tcW w:w="2802" w:type="dxa"/>
          </w:tcPr>
          <w:p w14:paraId="17738EE5" w14:textId="77777777" w:rsidR="00D533C9" w:rsidRDefault="00840945">
            <w:pPr>
              <w:pStyle w:val="BodyText2"/>
              <w:ind w:left="0"/>
            </w:pPr>
            <w:r>
              <w:rPr>
                <w:b/>
              </w:rPr>
              <w:t>Performance Manager</w:t>
            </w:r>
          </w:p>
        </w:tc>
        <w:tc>
          <w:tcPr>
            <w:tcW w:w="4882" w:type="dxa"/>
          </w:tcPr>
          <w:p w14:paraId="473DAE26" w14:textId="77777777" w:rsidR="00D533C9" w:rsidRDefault="00840945">
            <w:pPr>
              <w:pStyle w:val="BodyText2"/>
              <w:ind w:left="0"/>
            </w:pPr>
            <w:r>
              <w:t>means the employee of Scottish Hockey responsible for High Performance.</w:t>
            </w:r>
          </w:p>
        </w:tc>
      </w:tr>
      <w:tr w:rsidR="00D533C9" w14:paraId="01151D3F" w14:textId="77777777">
        <w:tc>
          <w:tcPr>
            <w:tcW w:w="2802" w:type="dxa"/>
          </w:tcPr>
          <w:p w14:paraId="7C7BC7B4" w14:textId="77777777" w:rsidR="00D533C9" w:rsidRDefault="00840945">
            <w:pPr>
              <w:pStyle w:val="BodyText2"/>
              <w:ind w:left="0"/>
            </w:pPr>
            <w:r>
              <w:rPr>
                <w:b/>
              </w:rPr>
              <w:t>Red Card</w:t>
            </w:r>
          </w:p>
        </w:tc>
        <w:tc>
          <w:tcPr>
            <w:tcW w:w="4882" w:type="dxa"/>
          </w:tcPr>
          <w:p w14:paraId="33A94DA9" w14:textId="77777777" w:rsidR="00D533C9" w:rsidRDefault="00840945">
            <w:pPr>
              <w:pStyle w:val="BodyText2"/>
              <w:ind w:left="0"/>
            </w:pPr>
            <w:r>
              <w:t>means either a Category 1 Red Card or Category 2 Red Card.</w:t>
            </w:r>
          </w:p>
        </w:tc>
      </w:tr>
      <w:tr w:rsidR="00D533C9" w14:paraId="29244DF1" w14:textId="77777777">
        <w:tc>
          <w:tcPr>
            <w:tcW w:w="2802" w:type="dxa"/>
          </w:tcPr>
          <w:p w14:paraId="220FACFD" w14:textId="77777777" w:rsidR="00D533C9" w:rsidRDefault="00840945">
            <w:pPr>
              <w:pStyle w:val="BodyText2"/>
              <w:ind w:left="0"/>
              <w:rPr>
                <w:b/>
              </w:rPr>
            </w:pPr>
            <w:r>
              <w:rPr>
                <w:b/>
              </w:rPr>
              <w:t>Rejection Form</w:t>
            </w:r>
          </w:p>
        </w:tc>
        <w:tc>
          <w:tcPr>
            <w:tcW w:w="4882" w:type="dxa"/>
          </w:tcPr>
          <w:p w14:paraId="4E6C3B1B" w14:textId="77777777" w:rsidR="00D533C9" w:rsidRDefault="00840945">
            <w:pPr>
              <w:pStyle w:val="BodyText2"/>
              <w:ind w:left="0"/>
            </w:pPr>
            <w:r>
              <w:t>means the form set out in Annex C, as amended by Scottish Hockey from time to time.</w:t>
            </w:r>
          </w:p>
        </w:tc>
      </w:tr>
      <w:tr w:rsidR="00D533C9" w14:paraId="748553D2" w14:textId="77777777">
        <w:tc>
          <w:tcPr>
            <w:tcW w:w="2802" w:type="dxa"/>
          </w:tcPr>
          <w:p w14:paraId="70CEF183" w14:textId="77777777" w:rsidR="00D533C9" w:rsidRDefault="00840945">
            <w:pPr>
              <w:pStyle w:val="BodyText2"/>
              <w:ind w:left="0"/>
              <w:rPr>
                <w:b/>
              </w:rPr>
            </w:pPr>
            <w:r>
              <w:rPr>
                <w:b/>
              </w:rPr>
              <w:t>SSS</w:t>
            </w:r>
          </w:p>
        </w:tc>
        <w:tc>
          <w:tcPr>
            <w:tcW w:w="4882" w:type="dxa"/>
          </w:tcPr>
          <w:p w14:paraId="4E141C0F" w14:textId="77777777" w:rsidR="00D533C9" w:rsidRDefault="00840945">
            <w:pPr>
              <w:pStyle w:val="BodyText2"/>
              <w:ind w:left="0"/>
            </w:pPr>
            <w:r>
              <w:t>means Scottish Student Sport.</w:t>
            </w:r>
          </w:p>
        </w:tc>
      </w:tr>
      <w:tr w:rsidR="00D533C9" w14:paraId="4EBC2D62" w14:textId="77777777">
        <w:tc>
          <w:tcPr>
            <w:tcW w:w="2802" w:type="dxa"/>
          </w:tcPr>
          <w:p w14:paraId="39EDA077" w14:textId="77777777" w:rsidR="00D533C9" w:rsidRDefault="00840945">
            <w:pPr>
              <w:pStyle w:val="BodyText2"/>
              <w:ind w:left="0"/>
              <w:rPr>
                <w:b/>
              </w:rPr>
            </w:pPr>
            <w:r>
              <w:rPr>
                <w:b/>
              </w:rPr>
              <w:t>Suspension</w:t>
            </w:r>
          </w:p>
        </w:tc>
        <w:tc>
          <w:tcPr>
            <w:tcW w:w="4882" w:type="dxa"/>
          </w:tcPr>
          <w:p w14:paraId="6C31D4C3" w14:textId="77777777" w:rsidR="00D533C9" w:rsidRDefault="00840945">
            <w:pPr>
              <w:pStyle w:val="BodyText2"/>
              <w:ind w:left="0"/>
            </w:pPr>
            <w:r>
              <w:t>means a period when a participant is not permitted to play, coach, manage, officiate, umpire or spectate within the confines of the field of play (including the dugouts) during any match within the jurisdiction of Scottish Hockey and at international level for Scotland.</w:t>
            </w:r>
          </w:p>
        </w:tc>
      </w:tr>
      <w:tr w:rsidR="00D533C9" w14:paraId="6EDB5E37" w14:textId="77777777">
        <w:tc>
          <w:tcPr>
            <w:tcW w:w="2802" w:type="dxa"/>
          </w:tcPr>
          <w:p w14:paraId="2425DBD9" w14:textId="77777777" w:rsidR="00D533C9" w:rsidRDefault="00840945">
            <w:pPr>
              <w:pStyle w:val="BodyText2"/>
              <w:ind w:left="0"/>
              <w:rPr>
                <w:b/>
              </w:rPr>
            </w:pPr>
            <w:r>
              <w:rPr>
                <w:b/>
              </w:rPr>
              <w:t>Sanction Guidelines</w:t>
            </w:r>
          </w:p>
        </w:tc>
        <w:tc>
          <w:tcPr>
            <w:tcW w:w="4882" w:type="dxa"/>
          </w:tcPr>
          <w:p w14:paraId="5B6FE61A" w14:textId="77777777" w:rsidR="00D533C9" w:rsidRDefault="00840945">
            <w:pPr>
              <w:pStyle w:val="BodyText2"/>
              <w:ind w:left="0"/>
            </w:pPr>
            <w:r>
              <w:t>means the guidelines for sanctions set out in Annex E, as amended by Scottish Hockey from time to time.</w:t>
            </w:r>
          </w:p>
        </w:tc>
      </w:tr>
      <w:tr w:rsidR="00D533C9" w14:paraId="5D6093ED" w14:textId="77777777">
        <w:tc>
          <w:tcPr>
            <w:tcW w:w="2802" w:type="dxa"/>
          </w:tcPr>
          <w:p w14:paraId="70BA5DF6" w14:textId="77777777" w:rsidR="00D533C9" w:rsidRDefault="00840945">
            <w:pPr>
              <w:pStyle w:val="BodyText2"/>
              <w:ind w:left="0"/>
            </w:pPr>
            <w:r>
              <w:rPr>
                <w:b/>
              </w:rPr>
              <w:t>Working Days</w:t>
            </w:r>
          </w:p>
        </w:tc>
        <w:tc>
          <w:tcPr>
            <w:tcW w:w="4882" w:type="dxa"/>
          </w:tcPr>
          <w:p w14:paraId="38B39B7B" w14:textId="77777777" w:rsidR="00D533C9" w:rsidRDefault="00840945">
            <w:pPr>
              <w:pStyle w:val="BodyText2"/>
              <w:ind w:left="0"/>
            </w:pPr>
            <w:r>
              <w:t>means a day other than a Saturday, Sunday or public holiday when the banks in Scotland are open for business.</w:t>
            </w:r>
          </w:p>
        </w:tc>
      </w:tr>
    </w:tbl>
    <w:p w14:paraId="5D17C78F" w14:textId="77777777" w:rsidR="00D533C9" w:rsidRDefault="00840945">
      <w:pPr>
        <w:pStyle w:val="Heading2"/>
        <w:keepNext/>
      </w:pPr>
      <w:r>
        <w:lastRenderedPageBreak/>
        <w:t>In these Regulations:-</w:t>
      </w:r>
    </w:p>
    <w:p w14:paraId="744F9854" w14:textId="77777777" w:rsidR="00D533C9" w:rsidRDefault="00840945">
      <w:pPr>
        <w:pStyle w:val="Heading3"/>
      </w:pPr>
      <w:r>
        <w:t>the singular includes the plural and the masculine includes the feminine and vice versa;</w:t>
      </w:r>
    </w:p>
    <w:p w14:paraId="2C93D77C" w14:textId="77777777" w:rsidR="00D533C9" w:rsidRDefault="00840945">
      <w:pPr>
        <w:pStyle w:val="Heading3"/>
      </w:pPr>
      <w:r>
        <w:t xml:space="preserve">Regulation headings herein are inserted for ease of reference only and shall not affect the construction or interpretation of these Regulations; </w:t>
      </w:r>
    </w:p>
    <w:p w14:paraId="3EBE8B63" w14:textId="77777777" w:rsidR="00D533C9" w:rsidRDefault="00840945">
      <w:pPr>
        <w:pStyle w:val="Heading3"/>
      </w:pPr>
      <w:r>
        <w:t xml:space="preserve">the outdoor leagues (including play-offs) and cups shall be counted as one competition and the indoor leagues (including play-offs) and cups shall be counted as a separate competition unless the Discipline Panel or Appeal Panel determine that any Suspension should apply to all competitions; </w:t>
      </w:r>
    </w:p>
    <w:p w14:paraId="2EF6188D" w14:textId="77777777" w:rsidR="00D533C9" w:rsidRDefault="00840945">
      <w:pPr>
        <w:pStyle w:val="Heading3"/>
      </w:pPr>
      <w:r>
        <w:t>any reference in these Regulations to "</w:t>
      </w:r>
      <w:r>
        <w:rPr>
          <w:b/>
        </w:rPr>
        <w:t>writing</w:t>
      </w:r>
      <w:r>
        <w:t>" or "</w:t>
      </w:r>
      <w:r>
        <w:rPr>
          <w:b/>
        </w:rPr>
        <w:t>written</w:t>
      </w:r>
      <w:r>
        <w:t>" includes faxes and email; and</w:t>
      </w:r>
    </w:p>
    <w:p w14:paraId="3218ACEB" w14:textId="77777777" w:rsidR="00D533C9" w:rsidRDefault="00840945">
      <w:pPr>
        <w:pStyle w:val="Heading3"/>
      </w:pPr>
      <w:r>
        <w:t>any reference in these Regulations to the service or intimation of documents or notification of a hearing or otherwise includes but is not restricted to postal service and communication by fax or email.</w:t>
      </w:r>
    </w:p>
    <w:p w14:paraId="77AE8916" w14:textId="77777777" w:rsidR="00D533C9" w:rsidRDefault="00840945">
      <w:pPr>
        <w:pStyle w:val="Heading1"/>
      </w:pPr>
      <w:r>
        <w:t>Jurisdiction</w:t>
      </w:r>
    </w:p>
    <w:p w14:paraId="7DCE0966" w14:textId="77777777" w:rsidR="00D533C9" w:rsidRDefault="00840945">
      <w:pPr>
        <w:pStyle w:val="BodyText1"/>
      </w:pPr>
      <w:r>
        <w:t>These Regulations apply to all Participants.</w:t>
      </w:r>
    </w:p>
    <w:p w14:paraId="644B8A5C" w14:textId="77777777" w:rsidR="00D533C9" w:rsidRDefault="00840945">
      <w:pPr>
        <w:pStyle w:val="Heading1"/>
      </w:pPr>
      <w:r>
        <w:t>Appointments</w:t>
      </w:r>
    </w:p>
    <w:p w14:paraId="4107D273" w14:textId="77777777" w:rsidR="00D533C9" w:rsidRDefault="00840945">
      <w:pPr>
        <w:pStyle w:val="Heading2"/>
        <w:rPr>
          <w:u w:val="single"/>
        </w:rPr>
      </w:pPr>
      <w:r>
        <w:rPr>
          <w:u w:val="single"/>
        </w:rPr>
        <w:t xml:space="preserve">Competition and Events Manager </w:t>
      </w:r>
    </w:p>
    <w:p w14:paraId="64215640" w14:textId="77777777" w:rsidR="00D533C9" w:rsidRDefault="00840945">
      <w:pPr>
        <w:pStyle w:val="Heading3"/>
      </w:pPr>
      <w:r>
        <w:t xml:space="preserve">Scottish Hockey shall from time to time appoint a Competition and Events Manager (the </w:t>
      </w:r>
      <w:r>
        <w:rPr>
          <w:b/>
        </w:rPr>
        <w:t>CEM</w:t>
      </w:r>
      <w:r>
        <w:t xml:space="preserve">) who shall have the duties and responsibilities set out in these Regulations and the Competitions Rules together with any additional duties and responsibilities as agreed by Scottish Hockey from time to time. </w:t>
      </w:r>
    </w:p>
    <w:p w14:paraId="6DF6B23C" w14:textId="77777777" w:rsidR="00D533C9" w:rsidRDefault="00840945">
      <w:pPr>
        <w:pStyle w:val="Heading3"/>
      </w:pPr>
      <w:r>
        <w:t>The CEM shall be entitled to appoint one or more assistants to:-</w:t>
      </w:r>
    </w:p>
    <w:p w14:paraId="2C209199" w14:textId="77777777" w:rsidR="00D533C9" w:rsidRDefault="00840945">
      <w:pPr>
        <w:pStyle w:val="Heading4"/>
      </w:pPr>
      <w:r>
        <w:t xml:space="preserve">provide assistance to the CEM; and/or </w:t>
      </w:r>
    </w:p>
    <w:p w14:paraId="787E6056" w14:textId="77777777" w:rsidR="00D533C9" w:rsidRDefault="00840945">
      <w:pPr>
        <w:pStyle w:val="Heading4"/>
      </w:pPr>
      <w:r>
        <w:t xml:space="preserve">fulfil the duties and responsibilities of the CEM in the absence of the CEM.  </w:t>
      </w:r>
    </w:p>
    <w:p w14:paraId="2342C791" w14:textId="77777777" w:rsidR="00D533C9" w:rsidRDefault="00840945">
      <w:pPr>
        <w:pStyle w:val="Heading3"/>
      </w:pPr>
      <w:r>
        <w:t>For the avoidance of doubt, any assistant appointed in terms of Regulation 3.1.2 shall be entitled to exercise all powers of the CEM.</w:t>
      </w:r>
    </w:p>
    <w:p w14:paraId="53EED71F" w14:textId="77777777" w:rsidR="00D533C9" w:rsidRDefault="00840945">
      <w:pPr>
        <w:pStyle w:val="Heading2"/>
        <w:rPr>
          <w:u w:val="single"/>
        </w:rPr>
      </w:pPr>
      <w:r>
        <w:rPr>
          <w:u w:val="single"/>
        </w:rPr>
        <w:t>Discipline Officer</w:t>
      </w:r>
    </w:p>
    <w:p w14:paraId="0CBFAB1D" w14:textId="77777777" w:rsidR="00D533C9" w:rsidRDefault="00840945">
      <w:pPr>
        <w:pStyle w:val="Heading3"/>
      </w:pPr>
      <w:r>
        <w:t xml:space="preserve">Subject to the rest of this Regulation 3.2, at each AGM the Clubs shall elect a Discipline Officer (the </w:t>
      </w:r>
      <w:r>
        <w:rPr>
          <w:b/>
        </w:rPr>
        <w:t>DO</w:t>
      </w:r>
      <w:r>
        <w:t>) who shall be responsible for:-</w:t>
      </w:r>
    </w:p>
    <w:p w14:paraId="30142BC3" w14:textId="77777777" w:rsidR="00D533C9" w:rsidRDefault="00840945">
      <w:pPr>
        <w:pStyle w:val="Heading4"/>
      </w:pPr>
      <w:r>
        <w:t xml:space="preserve">initiating of disciplinary proceedings against Participants; </w:t>
      </w:r>
    </w:p>
    <w:p w14:paraId="10DFA279" w14:textId="77777777" w:rsidR="00D533C9" w:rsidRDefault="00840945">
      <w:pPr>
        <w:pStyle w:val="Heading4"/>
      </w:pPr>
      <w:r>
        <w:t>the investigation of Complaints including (without limitation) the gathering of all information considered relevant; and</w:t>
      </w:r>
    </w:p>
    <w:p w14:paraId="6E68AC22" w14:textId="77777777" w:rsidR="00D533C9" w:rsidRDefault="00840945">
      <w:pPr>
        <w:pStyle w:val="Heading4"/>
      </w:pPr>
      <w:r>
        <w:t>issuing of offers of Suspension to Participants,</w:t>
      </w:r>
    </w:p>
    <w:p w14:paraId="40A08CB0" w14:textId="77777777" w:rsidR="00D533C9" w:rsidRDefault="00840945">
      <w:pPr>
        <w:pStyle w:val="BodyText2"/>
        <w:ind w:left="2693"/>
      </w:pPr>
      <w:r>
        <w:lastRenderedPageBreak/>
        <w:t>together with such other duties and responsibilities as shall be determined by Scottish Hockey from time to time.</w:t>
      </w:r>
    </w:p>
    <w:p w14:paraId="6A420AFC" w14:textId="77777777" w:rsidR="00D533C9" w:rsidRDefault="00840945">
      <w:pPr>
        <w:pStyle w:val="Heading3"/>
      </w:pPr>
      <w:r>
        <w:t>The DO shall be entitled from time to time to appoint one or more assistants to:-</w:t>
      </w:r>
    </w:p>
    <w:p w14:paraId="02AC5798" w14:textId="77777777" w:rsidR="00D533C9" w:rsidRDefault="00840945">
      <w:pPr>
        <w:pStyle w:val="Heading4"/>
      </w:pPr>
      <w:r>
        <w:t xml:space="preserve">provide assistance to the DO; and/or </w:t>
      </w:r>
    </w:p>
    <w:p w14:paraId="28A900DE" w14:textId="77777777" w:rsidR="00D533C9" w:rsidRDefault="00840945">
      <w:pPr>
        <w:pStyle w:val="Heading4"/>
      </w:pPr>
      <w:r>
        <w:t xml:space="preserve">fulfil the duties and responsibilities of the DO in the absence of the DO.  </w:t>
      </w:r>
    </w:p>
    <w:p w14:paraId="7693034A" w14:textId="77777777" w:rsidR="00D533C9" w:rsidRDefault="00840945">
      <w:pPr>
        <w:pStyle w:val="Heading3"/>
      </w:pPr>
      <w:r>
        <w:t>For the avoidance of doubt, any assistant appointed in terms of Regulation 3.2.2 shall be entitled to exercise all powers of the DO.</w:t>
      </w:r>
    </w:p>
    <w:p w14:paraId="00F21909" w14:textId="77777777" w:rsidR="00D533C9" w:rsidRDefault="00840945">
      <w:pPr>
        <w:pStyle w:val="Heading3"/>
      </w:pPr>
      <w:r>
        <w:t xml:space="preserve">The DO and, if applicable, their assistant(s) shall retire immediately prior to each AGM but may, subject to the process established by Scottish Hockey in accordance with Regulation 3.2.5, be re-appointed to their post(s).   </w:t>
      </w:r>
    </w:p>
    <w:p w14:paraId="62B71827" w14:textId="77777777" w:rsidR="00D533C9" w:rsidRDefault="00840945">
      <w:pPr>
        <w:pStyle w:val="Heading3"/>
      </w:pPr>
      <w:r>
        <w:t xml:space="preserve">The process for nomination and appointment of a DO (including any additional selection criteria) shall be established and amended by Scottish Hockey from time to time. </w:t>
      </w:r>
    </w:p>
    <w:p w14:paraId="25267E9E" w14:textId="77777777" w:rsidR="00D533C9" w:rsidRDefault="00840945">
      <w:pPr>
        <w:pStyle w:val="Heading3"/>
      </w:pPr>
      <w:r>
        <w:t>Scottish Hockey shall elect the DO for the season immediately following implementation of these Rules.</w:t>
      </w:r>
    </w:p>
    <w:p w14:paraId="50D4284C" w14:textId="77777777" w:rsidR="00D533C9" w:rsidRDefault="00840945">
      <w:pPr>
        <w:pStyle w:val="Heading2"/>
        <w:keepNext/>
        <w:rPr>
          <w:u w:val="single"/>
        </w:rPr>
      </w:pPr>
      <w:r>
        <w:rPr>
          <w:u w:val="single"/>
        </w:rPr>
        <w:t>Discipline Panel</w:t>
      </w:r>
    </w:p>
    <w:p w14:paraId="761ACE96" w14:textId="77777777" w:rsidR="00D533C9" w:rsidRDefault="00840945">
      <w:pPr>
        <w:pStyle w:val="Heading3"/>
      </w:pPr>
      <w:r>
        <w:t xml:space="preserve">Scottish Hockey shall establish an independent panel (the </w:t>
      </w:r>
      <w:r>
        <w:rPr>
          <w:b/>
        </w:rPr>
        <w:t>Discipline</w:t>
      </w:r>
      <w:r>
        <w:t xml:space="preserve"> </w:t>
      </w:r>
      <w:r>
        <w:rPr>
          <w:b/>
        </w:rPr>
        <w:t>Panel</w:t>
      </w:r>
      <w:r>
        <w:t>) which shall be responsible for determining:-</w:t>
      </w:r>
    </w:p>
    <w:p w14:paraId="7D744EAB" w14:textId="77777777" w:rsidR="00D533C9" w:rsidRDefault="00840945">
      <w:pPr>
        <w:pStyle w:val="Heading4"/>
      </w:pPr>
      <w:r>
        <w:t>any rejection by a Participant of an offer of Suspension made by the DO in accordance with Regulations 9.2.3 and 10.1.2;</w:t>
      </w:r>
    </w:p>
    <w:p w14:paraId="71FAF1D3" w14:textId="77777777" w:rsidR="00D533C9" w:rsidRDefault="00840945">
      <w:pPr>
        <w:pStyle w:val="Heading4"/>
      </w:pPr>
      <w:r>
        <w:t xml:space="preserve">any allegation of misconduct which has been referred to the Discipline Panel by the DO in accordance with Regulation 12; </w:t>
      </w:r>
    </w:p>
    <w:p w14:paraId="431C27A9" w14:textId="77777777" w:rsidR="00D533C9" w:rsidRDefault="00840945">
      <w:pPr>
        <w:pStyle w:val="Heading4"/>
      </w:pPr>
      <w:r>
        <w:t>any other disciplinary matter referred to the Discipline Panel by the DO or Scottish Hockey in accordance with these Regulations,</w:t>
      </w:r>
    </w:p>
    <w:p w14:paraId="2A2A498D" w14:textId="77777777" w:rsidR="00D533C9" w:rsidRDefault="00840945">
      <w:pPr>
        <w:pStyle w:val="BodyText4"/>
        <w:ind w:left="2693"/>
      </w:pPr>
      <w:r>
        <w:t xml:space="preserve">at a hearing convened in accordance with these Rules (a </w:t>
      </w:r>
      <w:r>
        <w:rPr>
          <w:b/>
        </w:rPr>
        <w:t>Discipline</w:t>
      </w:r>
      <w:r>
        <w:t xml:space="preserve"> </w:t>
      </w:r>
      <w:r>
        <w:rPr>
          <w:b/>
        </w:rPr>
        <w:t>Panel Hearing</w:t>
      </w:r>
      <w:r>
        <w:t>).</w:t>
      </w:r>
    </w:p>
    <w:p w14:paraId="335460D1" w14:textId="77777777" w:rsidR="00D533C9" w:rsidRDefault="00840945">
      <w:pPr>
        <w:pStyle w:val="Heading3"/>
        <w:rPr>
          <w:b/>
        </w:rPr>
      </w:pPr>
      <w:r>
        <w:t xml:space="preserve">Scottish Hockey shall from time to time appoint the members of the Discipline Panel (each a </w:t>
      </w:r>
      <w:r>
        <w:rPr>
          <w:b/>
        </w:rPr>
        <w:t>Discipline</w:t>
      </w:r>
      <w:r>
        <w:t xml:space="preserve"> </w:t>
      </w:r>
      <w:r>
        <w:rPr>
          <w:b/>
        </w:rPr>
        <w:t>Panel Member</w:t>
      </w:r>
      <w:r>
        <w:t xml:space="preserve">) from a pool comprising of former or current players nominated by the Scottish Hockey Districts or such other persons as Scottish Hockey deem appropriate (the </w:t>
      </w:r>
      <w:r>
        <w:rPr>
          <w:b/>
        </w:rPr>
        <w:t>Panel Pool</w:t>
      </w:r>
      <w:r>
        <w:t>).</w:t>
      </w:r>
    </w:p>
    <w:p w14:paraId="47130D6A" w14:textId="77777777" w:rsidR="00D533C9" w:rsidRDefault="00840945">
      <w:pPr>
        <w:pStyle w:val="Heading3"/>
      </w:pPr>
      <w:r>
        <w:t>The members of the Panel Pool shall not be:-</w:t>
      </w:r>
    </w:p>
    <w:p w14:paraId="40F66D08" w14:textId="77777777" w:rsidR="00D533C9" w:rsidRDefault="00840945">
      <w:pPr>
        <w:pStyle w:val="Heading4"/>
      </w:pPr>
      <w:r>
        <w:t xml:space="preserve">a director or employee of Scottish Hockey or a member of the Management Committee of Scottish Hockey; or </w:t>
      </w:r>
    </w:p>
    <w:p w14:paraId="48C1975C" w14:textId="77777777" w:rsidR="00D533C9" w:rsidRDefault="00840945">
      <w:pPr>
        <w:pStyle w:val="Heading4"/>
      </w:pPr>
      <w:r>
        <w:t>the DO or their assistant(s).</w:t>
      </w:r>
    </w:p>
    <w:p w14:paraId="45D87AE4" w14:textId="77777777" w:rsidR="00D533C9" w:rsidRDefault="00840945">
      <w:pPr>
        <w:pStyle w:val="Heading3"/>
      </w:pPr>
      <w:r>
        <w:lastRenderedPageBreak/>
        <w:t>The process for nomination and appointment of Discipline Panel Members (including any additional selection criteria) shall be established and amended by the Scottish Hockey from time to time.  If Scottish Hockey, in its sole discretion, believes that there is an insufficient number of members on the Panel Pool at any time, it shall be entitled to appoint further members of the Panel Pool provided that these members meet the selection criteria at that time.</w:t>
      </w:r>
    </w:p>
    <w:p w14:paraId="1CEF47D5" w14:textId="77777777" w:rsidR="00D533C9" w:rsidRDefault="00840945">
      <w:pPr>
        <w:pStyle w:val="Heading3"/>
      </w:pPr>
      <w:r>
        <w:t>The quorum for each Discipline Panel Hearing shall be three Discipline Panel Members.</w:t>
      </w:r>
    </w:p>
    <w:p w14:paraId="22A38967" w14:textId="77777777" w:rsidR="00D533C9" w:rsidRDefault="00840945">
      <w:pPr>
        <w:pStyle w:val="Heading3"/>
      </w:pPr>
      <w:r>
        <w:t>All decisions of the Discipline Panel at a Discipline Panel Hearing shall be made by majority.</w:t>
      </w:r>
    </w:p>
    <w:p w14:paraId="76DAF1C8" w14:textId="77777777" w:rsidR="00D533C9" w:rsidRDefault="00840945">
      <w:pPr>
        <w:pStyle w:val="Heading3"/>
      </w:pPr>
      <w:r>
        <w:t>Each Discipline Panel shall have a chair appointed by the CEM from the Discipline Panel Members (</w:t>
      </w:r>
      <w:r>
        <w:rPr>
          <w:b/>
        </w:rPr>
        <w:t>Chair of the Discipline Panel</w:t>
      </w:r>
      <w:r>
        <w:t>).  The Chair of the Discipline Panel shall ensure that notes are taken of any Discipline Panel Hearing.  In the event of an equality of votes at a Discipline Panel Hearing, the Chair of the Discipline Panel shall have a casting vote.</w:t>
      </w:r>
    </w:p>
    <w:p w14:paraId="487A7CCB" w14:textId="77777777" w:rsidR="00D533C9" w:rsidRDefault="00840945">
      <w:pPr>
        <w:pStyle w:val="Heading3"/>
      </w:pPr>
      <w:r>
        <w:t>Any Discipline Panel Member who has an interest in, or direct knowledge of, the subject matter of the Discipline Panel Hearing shall declare their interest or knowledge to the CEM (whom failing the Chair of the Discipline Panel) immediately and the CEM (whom failing the Chair of the Discipline Panel) shall decide whether or not to replace that Discipline Panel Member.</w:t>
      </w:r>
    </w:p>
    <w:p w14:paraId="1E124A65" w14:textId="77777777" w:rsidR="00D533C9" w:rsidRDefault="00840945">
      <w:pPr>
        <w:pStyle w:val="Heading3"/>
      </w:pPr>
      <w:r>
        <w:t xml:space="preserve">In the event that a Discipline Panel Hearing is inquorate for the purposes of Regulation 3.3.5, the Discipline Panel Hearing shall be adjourned and reconvened at a later date to be determined by the CEM.  </w:t>
      </w:r>
    </w:p>
    <w:p w14:paraId="3EBCC594" w14:textId="77777777" w:rsidR="00D533C9" w:rsidRDefault="00840945">
      <w:pPr>
        <w:pStyle w:val="Heading2"/>
        <w:keepNext/>
        <w:rPr>
          <w:u w:val="single"/>
        </w:rPr>
      </w:pPr>
      <w:r>
        <w:rPr>
          <w:u w:val="single"/>
        </w:rPr>
        <w:t>Appeal Panel</w:t>
      </w:r>
    </w:p>
    <w:p w14:paraId="6AF4A424" w14:textId="77777777" w:rsidR="00D533C9" w:rsidRDefault="00840945">
      <w:pPr>
        <w:pStyle w:val="Heading3"/>
      </w:pPr>
      <w:r>
        <w:t xml:space="preserve">Scottish Hockey shall establish an independent appeal panel (the </w:t>
      </w:r>
      <w:r>
        <w:rPr>
          <w:b/>
        </w:rPr>
        <w:t>Appeal</w:t>
      </w:r>
      <w:r>
        <w:t xml:space="preserve"> </w:t>
      </w:r>
      <w:r>
        <w:rPr>
          <w:b/>
        </w:rPr>
        <w:t>Panel</w:t>
      </w:r>
      <w:r>
        <w:t xml:space="preserve">) which shall be responsible for determining any appeal made by a Participant against a decision of the Discipline Panel (an </w:t>
      </w:r>
      <w:r>
        <w:rPr>
          <w:b/>
        </w:rPr>
        <w:t>Appeal Hearing</w:t>
      </w:r>
      <w:r>
        <w:t xml:space="preserve">).   </w:t>
      </w:r>
    </w:p>
    <w:p w14:paraId="4649F010" w14:textId="77777777" w:rsidR="00D533C9" w:rsidRDefault="00840945">
      <w:pPr>
        <w:pStyle w:val="Heading3"/>
      </w:pPr>
      <w:r>
        <w:t xml:space="preserve">Scottish Hockey shall from time to time appoint the members of the Appeal Panel (each an </w:t>
      </w:r>
      <w:r>
        <w:rPr>
          <w:b/>
        </w:rPr>
        <w:t>Appeal</w:t>
      </w:r>
      <w:r>
        <w:t xml:space="preserve"> </w:t>
      </w:r>
      <w:r>
        <w:rPr>
          <w:b/>
        </w:rPr>
        <w:t>Panel Member</w:t>
      </w:r>
      <w:r>
        <w:t xml:space="preserve">) from the Panel Pool provided always that at least one Appeal Panel Member must be legally qualified and a member of the Legal Taskforce.  </w:t>
      </w:r>
    </w:p>
    <w:p w14:paraId="1D8B80BD" w14:textId="77777777" w:rsidR="00D533C9" w:rsidRDefault="00840945">
      <w:pPr>
        <w:pStyle w:val="Heading3"/>
      </w:pPr>
      <w:r>
        <w:t>The quorum for each Appeal Hearing shall be three Appeal Panel Members.</w:t>
      </w:r>
    </w:p>
    <w:p w14:paraId="0BD68DDB" w14:textId="77777777" w:rsidR="00D533C9" w:rsidRDefault="00840945">
      <w:pPr>
        <w:pStyle w:val="Heading3"/>
      </w:pPr>
      <w:r>
        <w:t>All decisions of the Appeal Panel shall be made by majority.</w:t>
      </w:r>
    </w:p>
    <w:p w14:paraId="410CD111" w14:textId="77777777" w:rsidR="00D533C9" w:rsidRDefault="00840945">
      <w:pPr>
        <w:pStyle w:val="Heading3"/>
      </w:pPr>
      <w:r>
        <w:t xml:space="preserve">Each Appeal Panel shall have a chair who shall be a member of the Legal Taskforce (the </w:t>
      </w:r>
      <w:r>
        <w:rPr>
          <w:b/>
        </w:rPr>
        <w:t>Chair of the Appeal Panel</w:t>
      </w:r>
      <w:r>
        <w:t>).  The Chair of the Appeal Panel shall ensure notes are taken of any Appeal Hearing.  In the event of an equality of votes at an Appeal Hearing, the Chair of the Appeal Panel shall have a casting vote.</w:t>
      </w:r>
    </w:p>
    <w:p w14:paraId="23BD5018" w14:textId="77777777" w:rsidR="00D533C9" w:rsidRDefault="00840945">
      <w:pPr>
        <w:pStyle w:val="Heading3"/>
      </w:pPr>
      <w:r>
        <w:t xml:space="preserve">Any Appeal Panel Member who has an interest in, or direct knowledge of, the subject matter of the Appeal Hearing shall declare their interest or knowledge to  the CEM (whom failing the Chair of the Appeal Panel) </w:t>
      </w:r>
      <w:r>
        <w:lastRenderedPageBreak/>
        <w:t xml:space="preserve">immediately and the CEM (whom failing the Chair of the Appeal Panel) shall decide whether or not to replace that Appeal Panel Member.  </w:t>
      </w:r>
    </w:p>
    <w:p w14:paraId="30B6772C" w14:textId="77777777" w:rsidR="00D533C9" w:rsidRDefault="00840945">
      <w:pPr>
        <w:pStyle w:val="Heading3"/>
      </w:pPr>
      <w:r>
        <w:t>The CEM shall not appoint any member of the Pool Panel as an Appeal Panel Member if the member in question was a Discipline Panel Member on the Discipline Panel which initially determined the disciplinary matter in question.</w:t>
      </w:r>
    </w:p>
    <w:p w14:paraId="63068D47" w14:textId="77777777" w:rsidR="00D533C9" w:rsidRDefault="00840945">
      <w:pPr>
        <w:pStyle w:val="Heading3"/>
      </w:pPr>
      <w:r>
        <w:t xml:space="preserve">In the event that an Appeal Hearing is inquorate for the purposes of Regulation 3.4.3, the Appeal Hearing shall be adjourned and reconvened at a later date to be determined by the CEM.  </w:t>
      </w:r>
    </w:p>
    <w:p w14:paraId="0D66C2C6" w14:textId="77777777" w:rsidR="00D533C9" w:rsidRDefault="00840945">
      <w:pPr>
        <w:pStyle w:val="Heading1"/>
        <w:keepNext/>
      </w:pPr>
      <w:r>
        <w:t>Match Report Form</w:t>
      </w:r>
    </w:p>
    <w:p w14:paraId="3A4AE193" w14:textId="77777777" w:rsidR="00D533C9" w:rsidRDefault="00840945">
      <w:pPr>
        <w:pStyle w:val="Heading2"/>
      </w:pPr>
      <w:r>
        <w:t xml:space="preserve">For each match, the Umpires or, if appointed, the Technical Officials, shall complete a Match Report Form.  The Match Report Form must be signed by each Umpire and, if applicable, each Technical Official, and by the captain or manager of each team.       </w:t>
      </w:r>
    </w:p>
    <w:p w14:paraId="65BC8E5B" w14:textId="77777777" w:rsidR="00D533C9" w:rsidRDefault="00840945">
      <w:pPr>
        <w:pStyle w:val="Heading2"/>
      </w:pPr>
      <w:r>
        <w:t>Once completed and fully signed, the home team (or first named team) or, if appointed, the Technical Officials must:-</w:t>
      </w:r>
    </w:p>
    <w:p w14:paraId="0DAE1D9E" w14:textId="77777777" w:rsidR="00D533C9" w:rsidRDefault="00840945">
      <w:pPr>
        <w:pStyle w:val="Heading3"/>
      </w:pPr>
      <w:r>
        <w:t>email the Match Report Form to the CEM, at the email address(es) set out on the Match Report Form or at such other email address(es) as Scottish Hockey may notify from time to time, to be received by the CEM within two days (</w:t>
      </w:r>
      <w:r>
        <w:rPr>
          <w:u w:val="single"/>
        </w:rPr>
        <w:t>not</w:t>
      </w:r>
      <w:r>
        <w:t xml:space="preserve"> Working Days) of the date of the relevant match; and</w:t>
      </w:r>
    </w:p>
    <w:p w14:paraId="6BB2E0BB" w14:textId="77777777" w:rsidR="00D533C9" w:rsidRDefault="00840945">
      <w:pPr>
        <w:pStyle w:val="Heading3"/>
      </w:pPr>
      <w:r>
        <w:t>send the principal copy of the Match Report Form to the CEM, at the postal address set out on the Match Report Form or at such other postal address as Scottish Hockey may notify from time to time, by first class post within three Working Days of the date of the relevant match.</w:t>
      </w:r>
    </w:p>
    <w:p w14:paraId="486457D3" w14:textId="77777777" w:rsidR="00D533C9" w:rsidRDefault="00840945">
      <w:pPr>
        <w:pStyle w:val="Heading1"/>
        <w:keepNext/>
      </w:pPr>
      <w:r>
        <w:t>Penalties Form</w:t>
      </w:r>
    </w:p>
    <w:p w14:paraId="4C8A1716" w14:textId="77777777" w:rsidR="00D533C9" w:rsidRDefault="00840945">
      <w:pPr>
        <w:pStyle w:val="Heading2"/>
      </w:pPr>
      <w:r>
        <w:t xml:space="preserve">Where a Red Card has been issued in connection with a match, the Umpires or, if appointed, the Technical Officials shall, in addition to their responsibility to complete a Match Report Form in accordance with Regulation 4.1, complete a Penalties Form.  </w:t>
      </w:r>
    </w:p>
    <w:p w14:paraId="68A4943C" w14:textId="77777777" w:rsidR="00D533C9" w:rsidRDefault="00840945">
      <w:pPr>
        <w:pStyle w:val="Heading2"/>
      </w:pPr>
      <w:r>
        <w:t>The Penalties Form must be submitted by each Umpire and, if applicable, the appointed Technical Official by email to the CEM and DO, at the email address(es) set out on the Penalties Form or at such other email address(es) as Scottish Hockey may notify from time to time, to be received by the CEM and DO within 24 hours of the end of the relevant match.</w:t>
      </w:r>
    </w:p>
    <w:p w14:paraId="0CD7BB8F" w14:textId="77777777" w:rsidR="00D533C9" w:rsidRDefault="00840945">
      <w:pPr>
        <w:pStyle w:val="Heading2"/>
      </w:pPr>
      <w:r>
        <w:t>The CEM shall keep a record, by whatever means, of all cards issued to Participants in a match.</w:t>
      </w:r>
    </w:p>
    <w:p w14:paraId="4B4316CB" w14:textId="77777777" w:rsidR="00D533C9" w:rsidRDefault="00840945">
      <w:pPr>
        <w:pStyle w:val="Heading1"/>
        <w:keepNext/>
      </w:pPr>
      <w:r>
        <w:t xml:space="preserve">Yellow cards </w:t>
      </w:r>
    </w:p>
    <w:p w14:paraId="67CE4C46" w14:textId="77777777" w:rsidR="00D533C9" w:rsidRDefault="00840945">
      <w:pPr>
        <w:pStyle w:val="Heading2"/>
      </w:pPr>
      <w:r>
        <w:t xml:space="preserve">Subject to Regulation 6.2, where a Participant accumulates four yellow cards in the same competition within any 12 month period, the Participant will be issued with an automatic two match Suspension by the DO.     </w:t>
      </w:r>
    </w:p>
    <w:p w14:paraId="70511429" w14:textId="77777777" w:rsidR="00D533C9" w:rsidRDefault="00840945">
      <w:pPr>
        <w:pStyle w:val="Heading2"/>
      </w:pPr>
      <w:r>
        <w:t>If the Participant who has accumulated four yellow cards has served a Suspension (or any part thereof) within the previous three years, the DO shall be entitled to increase the two match Suspension by up to two additional matches.</w:t>
      </w:r>
    </w:p>
    <w:p w14:paraId="717F56F6" w14:textId="77777777" w:rsidR="00D533C9" w:rsidRDefault="00840945">
      <w:pPr>
        <w:pStyle w:val="Heading2"/>
      </w:pPr>
      <w:r>
        <w:lastRenderedPageBreak/>
        <w:t>The CEM shall be responsible for nominating the matches of Suspension and shall nominate matches which:-</w:t>
      </w:r>
    </w:p>
    <w:p w14:paraId="3D381520" w14:textId="77777777" w:rsidR="00D533C9" w:rsidRDefault="00840945">
      <w:pPr>
        <w:pStyle w:val="Heading3"/>
      </w:pPr>
      <w:r>
        <w:t xml:space="preserve">are within the same competition as the match in which the yellow cards were issued; and </w:t>
      </w:r>
    </w:p>
    <w:p w14:paraId="2B8F4CE9" w14:textId="77777777" w:rsidR="00D533C9" w:rsidRDefault="00840945">
      <w:pPr>
        <w:pStyle w:val="Heading3"/>
      </w:pPr>
      <w:r>
        <w:t>were scheduled prior to the date of the match in which the fourth yellow card was issued or are to be scheduled where the Suspension extends to the next season.</w:t>
      </w:r>
    </w:p>
    <w:p w14:paraId="338649C8" w14:textId="77777777" w:rsidR="00D533C9" w:rsidRDefault="00840945">
      <w:pPr>
        <w:pStyle w:val="Heading2"/>
      </w:pPr>
      <w:r>
        <w:t>The CEM shall communicate the nominated matches of Suspension to the Participant's Club, the relevant District Secretary and, where possible, to the Participant.  If a nominated match of Suspension is postponed, the Suspension will apply to the rescheduled match.</w:t>
      </w:r>
    </w:p>
    <w:p w14:paraId="41C94DE8" w14:textId="77777777" w:rsidR="00D533C9" w:rsidRDefault="00840945">
      <w:pPr>
        <w:pStyle w:val="Heading2"/>
      </w:pPr>
      <w:r>
        <w:t xml:space="preserve">There shall be no appeal against any suspension issued under this Regulation 6 save for mistaken identity.  In the event that a case of mistaken identity is made, the DO, at their sole discretion, shall be entitled to rescind the yellow card and then issue a yellow card to the Participant who the DO decides was responsible for the misconduct giving rise to the issuing of the yellow card.  For the purposes of the accumulation of four yellow cards, this yellow card shall be treated as having been issued on the date of the match giving rise to the mistaken identity. </w:t>
      </w:r>
    </w:p>
    <w:p w14:paraId="62BE855C" w14:textId="77777777" w:rsidR="00D533C9" w:rsidRDefault="00840945">
      <w:pPr>
        <w:pStyle w:val="Heading2"/>
      </w:pPr>
      <w:r>
        <w:t xml:space="preserve">For the avoidance of doubt, where a Participant receives a Category 2 Red Card in a match, the yellow cards issued to the Participant immediately prior to the issuing of the Red Card shall be recorded by the CEM in accordance with Regulation 5.3 but only the first yellow card shall be counted for the purposes of the accumulated yellow card suspension issued in accordance with this Regulation 6.   </w:t>
      </w:r>
    </w:p>
    <w:p w14:paraId="420F1096" w14:textId="77777777" w:rsidR="00D533C9" w:rsidRDefault="00840945">
      <w:pPr>
        <w:pStyle w:val="Heading1"/>
        <w:keepNext/>
      </w:pPr>
      <w:r>
        <w:t>Receipt of a Red Card</w:t>
      </w:r>
    </w:p>
    <w:p w14:paraId="56FC0F20" w14:textId="77777777" w:rsidR="00D533C9" w:rsidRDefault="00840945">
      <w:pPr>
        <w:pStyle w:val="Heading2"/>
      </w:pPr>
      <w:r>
        <w:t>Subject to Regulations 7.2 and 7.3, any Participant issued with a Red Card must immediately leave the Field of Play and, unless otherwise authorised by the Umpires, shall not be permitted to return for the duration of the match or matches on that day.</w:t>
      </w:r>
    </w:p>
    <w:p w14:paraId="1EDD2727" w14:textId="77777777" w:rsidR="00D533C9" w:rsidRDefault="00840945">
      <w:pPr>
        <w:pStyle w:val="Heading2"/>
      </w:pPr>
      <w:r>
        <w:t xml:space="preserve">Where a Participant under the age of 16 is issued with a Red Card, the Participant's Club shall be responsible for ensuring that the Participant is accompanied by a parent, guardian or other representative until the end of the match or matches on that day. </w:t>
      </w:r>
    </w:p>
    <w:p w14:paraId="2533C58E" w14:textId="77777777" w:rsidR="00D533C9" w:rsidRDefault="00840945">
      <w:pPr>
        <w:pStyle w:val="Heading2"/>
      </w:pPr>
      <w:r>
        <w:t xml:space="preserve">Where a Participant aged between 16 and 18 is issued with a Red Card, the Participant's Club is advised to arrange for the Participant to be accompanied by a parent, guardian or other representative until the end of the match or matches on that day.  </w:t>
      </w:r>
    </w:p>
    <w:p w14:paraId="4E2EAFE0" w14:textId="77777777" w:rsidR="00D533C9" w:rsidRDefault="00840945">
      <w:pPr>
        <w:pStyle w:val="Heading2"/>
      </w:pPr>
      <w:r>
        <w:t>For the avoidance of doubt, the responsibility for ensuring that a Participant under the age of 18 is accompanied by a parent, guardian or other representative in accordance with Regulations 7.2 and 7.3 shall rest solely with the Participant’s Club.</w:t>
      </w:r>
    </w:p>
    <w:p w14:paraId="701E15AA" w14:textId="77777777" w:rsidR="00D533C9" w:rsidRDefault="00840945">
      <w:pPr>
        <w:pStyle w:val="Heading1"/>
        <w:keepNext/>
      </w:pPr>
      <w:r>
        <w:t>Category 2 Red Cards</w:t>
      </w:r>
    </w:p>
    <w:p w14:paraId="4D320D2C" w14:textId="77777777" w:rsidR="00D533C9" w:rsidRDefault="00840945">
      <w:pPr>
        <w:pStyle w:val="Heading2"/>
      </w:pPr>
      <w:r>
        <w:t xml:space="preserve">Subject to Regulation 8.2, where a Participant has been issued with a Category 2 Red Card in a match, the Participant shall be the subject of an automatic two match Suspension with immediate effect regardless of when intimation of the automatic two match Suspension is given to the Participant or the Participant's Club.  </w:t>
      </w:r>
    </w:p>
    <w:p w14:paraId="143038EA" w14:textId="77777777" w:rsidR="00D533C9" w:rsidRDefault="00840945">
      <w:pPr>
        <w:pStyle w:val="Heading2"/>
      </w:pPr>
      <w:r>
        <w:t>If a Participant who is issued with a Category 2 Red Card in a match has served a Suspension (or any part thereof) within the previous three years, the DO shall be entitled to increase the two match Suspension by up to two additional matches.</w:t>
      </w:r>
    </w:p>
    <w:p w14:paraId="19041A03" w14:textId="77777777" w:rsidR="00D533C9" w:rsidRDefault="00840945">
      <w:pPr>
        <w:pStyle w:val="Heading2"/>
      </w:pPr>
      <w:r>
        <w:lastRenderedPageBreak/>
        <w:t>The CEM shall be responsible for confirming the matches of Suspension which shall be the next two matches:-</w:t>
      </w:r>
    </w:p>
    <w:p w14:paraId="4D66B6FC" w14:textId="77777777" w:rsidR="00D533C9" w:rsidRDefault="00840945">
      <w:pPr>
        <w:pStyle w:val="Heading3"/>
      </w:pPr>
      <w:r>
        <w:t xml:space="preserve">within the same competition (as defined in Regulation 1.2.3) as the match in which the Category 2 Red Card was issued; </w:t>
      </w:r>
    </w:p>
    <w:p w14:paraId="7886CFD7" w14:textId="77777777" w:rsidR="00D533C9" w:rsidRDefault="00840945">
      <w:pPr>
        <w:pStyle w:val="Heading3"/>
      </w:pPr>
      <w:r>
        <w:t>scheduled prior to the date of the match in which the Category 2 Red Card was issued; and</w:t>
      </w:r>
    </w:p>
    <w:p w14:paraId="66E05354" w14:textId="77777777" w:rsidR="00D533C9" w:rsidRDefault="00840945">
      <w:pPr>
        <w:pStyle w:val="Heading3"/>
      </w:pPr>
      <w:r>
        <w:t xml:space="preserve">to be scheduled where the Suspension extends to a future season.  </w:t>
      </w:r>
    </w:p>
    <w:p w14:paraId="46E9B0D5" w14:textId="77777777" w:rsidR="00D533C9" w:rsidRDefault="00840945">
      <w:pPr>
        <w:pStyle w:val="Heading2"/>
      </w:pPr>
      <w:r>
        <w:t>The CEM shall communicate the nominated matches of Suspension to the Participant's Club, the relevant District Secretary and, where possible, to the Participant.  If a match of Suspension is postponed, the Suspension will apply to the rescheduled match.</w:t>
      </w:r>
    </w:p>
    <w:p w14:paraId="0E31A3C3" w14:textId="77777777" w:rsidR="00D533C9" w:rsidRDefault="00840945">
      <w:pPr>
        <w:pStyle w:val="Heading2"/>
      </w:pPr>
      <w:r>
        <w:t xml:space="preserve">There shall be no appeal against any Category 2 Red Card, save for mistaken identity.  In the event that a case of mistaken identity is made, the DO, at their sole discretion, shall be entitled to rescind the Category 2 Red Card and then issue a Category 2 Red Card to the Participant who the DO decides was responsible for the conduct giving rise to the issuing of the Category 2 Red Card.  For the purposes of the accumulation of Red Cards, this Category 2 Red Card shall be treated as having been issued on the date of the match giving rise to the mistaken identity. </w:t>
      </w:r>
    </w:p>
    <w:p w14:paraId="21643527" w14:textId="77777777" w:rsidR="00D533C9" w:rsidRDefault="00840945">
      <w:pPr>
        <w:pStyle w:val="Heading1"/>
      </w:pPr>
      <w:r>
        <w:t>Category 1 Red Cards</w:t>
      </w:r>
    </w:p>
    <w:p w14:paraId="1C57CD52" w14:textId="77777777" w:rsidR="00D533C9" w:rsidRDefault="00840945">
      <w:pPr>
        <w:pStyle w:val="Heading2"/>
      </w:pPr>
      <w:r>
        <w:t>Subject to Regulation 19, or unless the DO in their sole discretion decides otherwise, any Participant who has been issued with a Category 1 Red Card shall be suspended automatically and is not permitted to play, coach, manage, officiate, umpire or spectate within the Field of Play during any match within the jurisdiction of Scottish Hockey and at international level for Scotland until their disciplinary case has been finally determined in accordance with these Regulations</w:t>
      </w:r>
    </w:p>
    <w:p w14:paraId="6F6C8672" w14:textId="77777777" w:rsidR="00D533C9" w:rsidRDefault="00840945">
      <w:pPr>
        <w:pStyle w:val="Heading2"/>
      </w:pPr>
      <w:r>
        <w:t>As soon as reasonably practicable, and in any event no later than three days (</w:t>
      </w:r>
      <w:r>
        <w:rPr>
          <w:u w:val="single"/>
        </w:rPr>
        <w:t>not</w:t>
      </w:r>
      <w:r>
        <w:t xml:space="preserve"> Working Days) following receipt of a Penalties Form, the DO shall decide to:-</w:t>
      </w:r>
    </w:p>
    <w:p w14:paraId="316EC471" w14:textId="77777777" w:rsidR="00D533C9" w:rsidRDefault="00840945">
      <w:pPr>
        <w:pStyle w:val="Heading3"/>
      </w:pPr>
      <w:r>
        <w:t>rescind the Category 1 Red Card;</w:t>
      </w:r>
    </w:p>
    <w:p w14:paraId="0172F4CD" w14:textId="77777777" w:rsidR="00D533C9" w:rsidRDefault="00840945">
      <w:pPr>
        <w:pStyle w:val="Heading3"/>
      </w:pPr>
      <w:r>
        <w:t>rescind the Category 1 Red Card and replace this with either a yellow card or a Category 2 Red Card;</w:t>
      </w:r>
    </w:p>
    <w:p w14:paraId="32261678" w14:textId="77777777" w:rsidR="00D533C9" w:rsidRDefault="00840945">
      <w:pPr>
        <w:pStyle w:val="Heading3"/>
      </w:pPr>
      <w:r>
        <w:t>issue the Participant with an offer of Suspension of up to four matches which shall be consistent with the Sanction Guidelines; or</w:t>
      </w:r>
    </w:p>
    <w:p w14:paraId="7A38C3B2" w14:textId="77777777" w:rsidR="00D533C9" w:rsidRDefault="00840945">
      <w:pPr>
        <w:pStyle w:val="Heading3"/>
      </w:pPr>
      <w:r>
        <w:t>refer the matter to the Discipline Panel for determination in accordance with Regulation 12.</w:t>
      </w:r>
    </w:p>
    <w:p w14:paraId="6EB881A7" w14:textId="77777777" w:rsidR="00D533C9" w:rsidRDefault="00840945">
      <w:pPr>
        <w:pStyle w:val="Heading2"/>
      </w:pPr>
      <w:r>
        <w:t xml:space="preserve">The DO shall be entitled to request such further information or evidence as they see fit before making their decision in accordance with Regulation 9.2.    </w:t>
      </w:r>
    </w:p>
    <w:p w14:paraId="3752E12C" w14:textId="77777777" w:rsidR="00D533C9" w:rsidRDefault="00840945">
      <w:pPr>
        <w:pStyle w:val="Heading2"/>
      </w:pPr>
      <w:r>
        <w:t>The CEM shall be responsible for notifying the Participant's Club, the relevant District Secretary and/or the Performance Manager and BUCS and, where possible, the Participant, of the decision made by the DO in Regulation 9.2.</w:t>
      </w:r>
    </w:p>
    <w:p w14:paraId="0195386B" w14:textId="77777777" w:rsidR="00D533C9" w:rsidRDefault="00840945">
      <w:pPr>
        <w:pStyle w:val="Heading1"/>
      </w:pPr>
      <w:r>
        <w:t xml:space="preserve">Complaints </w:t>
      </w:r>
    </w:p>
    <w:p w14:paraId="54A215C5" w14:textId="77777777" w:rsidR="00D533C9" w:rsidRDefault="00840945">
      <w:pPr>
        <w:pStyle w:val="Heading2"/>
      </w:pPr>
      <w:r>
        <w:t>Upon receipt of a Complaint made or referred by the Chief Executive Officer or President of Scottish Hockey in accordance with the Ethics Manual, the CEM shall refer the Complaint to the DO to investigate and determine the Complaint.  Following conclusion of their investigation, the DO shall decide to:-</w:t>
      </w:r>
    </w:p>
    <w:p w14:paraId="692A098C" w14:textId="77777777" w:rsidR="00D533C9" w:rsidRDefault="00840945">
      <w:pPr>
        <w:pStyle w:val="Heading3"/>
      </w:pPr>
      <w:r>
        <w:lastRenderedPageBreak/>
        <w:t>take no action against the Participant;</w:t>
      </w:r>
    </w:p>
    <w:p w14:paraId="0CBD2325" w14:textId="77777777" w:rsidR="00D533C9" w:rsidRDefault="00840945">
      <w:pPr>
        <w:pStyle w:val="Heading3"/>
      </w:pPr>
      <w:r>
        <w:t xml:space="preserve">issue the Participant with an offer of Suspension of up to four matches which shall be consistent with the Sanction Guidelines; </w:t>
      </w:r>
    </w:p>
    <w:p w14:paraId="4EF9E967" w14:textId="77777777" w:rsidR="00D533C9" w:rsidRDefault="00840945">
      <w:pPr>
        <w:pStyle w:val="Heading3"/>
      </w:pPr>
      <w:r>
        <w:t>refer the Complaint to the Discipline Panel for determination in accordance with Regulation 12; or</w:t>
      </w:r>
    </w:p>
    <w:p w14:paraId="647BFFA3" w14:textId="77777777" w:rsidR="00D533C9" w:rsidRDefault="00840945">
      <w:pPr>
        <w:pStyle w:val="Heading3"/>
      </w:pPr>
      <w:r>
        <w:t>refer the Complaint back to the Chief Executive Officer or President of Scottish Hockey if the DO does not believe that they have the jurisdiction to deal with the Complaint under these Regulations.</w:t>
      </w:r>
    </w:p>
    <w:p w14:paraId="040B0DA6" w14:textId="77777777" w:rsidR="00D533C9" w:rsidRDefault="00840945">
      <w:pPr>
        <w:pStyle w:val="Heading2"/>
      </w:pPr>
      <w:r>
        <w:t>Where a Complaint is withdrawn by a complainer at any point prior to a final determination being made, the DO, at their sole discretion, shall be entitled to terminate the investigation and take no action against the Participant or proceed as outlined in Regulation 10.1.</w:t>
      </w:r>
    </w:p>
    <w:p w14:paraId="37174F54" w14:textId="77777777" w:rsidR="00D533C9" w:rsidRDefault="00840945">
      <w:pPr>
        <w:pStyle w:val="Heading1"/>
      </w:pPr>
      <w:r>
        <w:t>Offer of Suspension</w:t>
      </w:r>
    </w:p>
    <w:p w14:paraId="144B21EF" w14:textId="77777777" w:rsidR="00D533C9" w:rsidRDefault="00840945">
      <w:pPr>
        <w:pStyle w:val="Heading2"/>
        <w:numPr>
          <w:ilvl w:val="0"/>
          <w:numId w:val="0"/>
        </w:numPr>
        <w:ind w:left="709"/>
      </w:pPr>
      <w:r>
        <w:t>A Participant shall have five Working Days from the date of receipt of an offer of Suspension in which to notify the CEM that they wish to reject the offer by completing the Rejection Form and submitting this, together with the appropriate fee (as shall be set by Scottish Hockey from time to time), to the CEM, failing which the Participant shall be deemed to have accepted the offer of Suspension issued by the DO.</w:t>
      </w:r>
    </w:p>
    <w:p w14:paraId="21618E31" w14:textId="77777777" w:rsidR="00D533C9" w:rsidRDefault="00840945">
      <w:pPr>
        <w:pStyle w:val="Heading1"/>
      </w:pPr>
      <w:r>
        <w:t>Referral to Discipline Panel</w:t>
      </w:r>
    </w:p>
    <w:p w14:paraId="3698A267" w14:textId="77777777" w:rsidR="00D533C9" w:rsidRDefault="00840945">
      <w:pPr>
        <w:pStyle w:val="BodyText1"/>
      </w:pPr>
      <w:r>
        <w:t>Where the DO considers that a Participant's alleged misconduct is of such gravity or complexity that the matter cannot be dealt with by an offer of Suspension of up to four matches in accordance with Regulations 9.2.3 or 10.1.2, they shall refer the matter to the Discipline Panel for determination.</w:t>
      </w:r>
    </w:p>
    <w:p w14:paraId="189B1087" w14:textId="77777777" w:rsidR="00D533C9" w:rsidRDefault="00840945">
      <w:pPr>
        <w:pStyle w:val="Heading1"/>
        <w:keepNext/>
      </w:pPr>
      <w:r>
        <w:t>Discipline Panel Hearing</w:t>
      </w:r>
    </w:p>
    <w:p w14:paraId="0FD5CCFC" w14:textId="77777777" w:rsidR="00D533C9" w:rsidRDefault="00840945">
      <w:pPr>
        <w:pStyle w:val="Heading2"/>
      </w:pPr>
      <w:r>
        <w:t>In the event that either:-</w:t>
      </w:r>
    </w:p>
    <w:p w14:paraId="18258D08" w14:textId="77777777" w:rsidR="00D533C9" w:rsidRDefault="00840945">
      <w:pPr>
        <w:pStyle w:val="Heading3"/>
      </w:pPr>
      <w:r>
        <w:t xml:space="preserve">a Participant rejects an offer of Suspension within the five Working Day period referred to in Regulation 11; or </w:t>
      </w:r>
    </w:p>
    <w:p w14:paraId="73A02932" w14:textId="77777777" w:rsidR="00D533C9" w:rsidRDefault="00840945">
      <w:pPr>
        <w:pStyle w:val="Heading3"/>
      </w:pPr>
      <w:r>
        <w:t>the DO decides to refer a Participant's alleged misconduct in accordance with Regulation 12,</w:t>
      </w:r>
    </w:p>
    <w:p w14:paraId="62595354" w14:textId="77777777" w:rsidR="00D533C9" w:rsidRDefault="00840945">
      <w:pPr>
        <w:pStyle w:val="Heading3"/>
      </w:pPr>
      <w:r>
        <w:t xml:space="preserve">any other disciplinary matter which is referred to the Discipline Panel by Scottish Hockey to be dealt with under these Regulations; </w:t>
      </w:r>
    </w:p>
    <w:p w14:paraId="17DEBA93" w14:textId="77777777" w:rsidR="00D533C9" w:rsidRDefault="00840945">
      <w:pPr>
        <w:pStyle w:val="Heading3"/>
        <w:numPr>
          <w:ilvl w:val="0"/>
          <w:numId w:val="0"/>
        </w:numPr>
        <w:ind w:left="1559"/>
      </w:pPr>
      <w:r>
        <w:t>Scottish Hockey shall establish a Discipline Panel to convene a Discipline Panel Hearing in accordance with Regulation 3.3.</w:t>
      </w:r>
    </w:p>
    <w:p w14:paraId="56A852F2" w14:textId="77777777" w:rsidR="00D533C9" w:rsidRDefault="00840945">
      <w:pPr>
        <w:pStyle w:val="Heading2"/>
      </w:pPr>
      <w:r>
        <w:t>As soon as reasonably practicable following the establishment of the Discipline Panel, the CEM shall:-</w:t>
      </w:r>
    </w:p>
    <w:p w14:paraId="1282FAF0" w14:textId="77777777" w:rsidR="00D533C9" w:rsidRDefault="00840945">
      <w:pPr>
        <w:pStyle w:val="Heading3"/>
      </w:pPr>
      <w:r>
        <w:t xml:space="preserve">notify the Participant of the date, place and time of the Discipline Panel Hearing and, where possible, who the Discipline Panel Members are to be; </w:t>
      </w:r>
    </w:p>
    <w:p w14:paraId="45E187AD" w14:textId="77777777" w:rsidR="00D533C9" w:rsidRDefault="00840945">
      <w:pPr>
        <w:pStyle w:val="Heading3"/>
      </w:pPr>
      <w:r>
        <w:t>supply copies of the Penalties Form (if applicable) and any other reports or statements provided to the DO in connection with the issuing of the offer of Suspension; and</w:t>
      </w:r>
    </w:p>
    <w:p w14:paraId="781EE46A" w14:textId="77777777" w:rsidR="00D533C9" w:rsidRDefault="00840945">
      <w:pPr>
        <w:pStyle w:val="Heading3"/>
      </w:pPr>
      <w:r>
        <w:lastRenderedPageBreak/>
        <w:t>communicate the right of the Participant to be represented.</w:t>
      </w:r>
    </w:p>
    <w:p w14:paraId="542DBE47" w14:textId="77777777" w:rsidR="00D533C9" w:rsidRDefault="00840945">
      <w:pPr>
        <w:pStyle w:val="Heading1"/>
        <w:keepNext/>
      </w:pPr>
      <w:r>
        <w:t>Attendance at Discipline Panel Hearing</w:t>
      </w:r>
    </w:p>
    <w:p w14:paraId="79E988B9" w14:textId="77777777" w:rsidR="00D533C9" w:rsidRDefault="00840945">
      <w:pPr>
        <w:pStyle w:val="Heading2"/>
      </w:pPr>
      <w:r>
        <w:t>Scottish Hockey and the Participant who is the subject of the Discipline Panel Hearing may be represented at the Discipline Panel Hearing.</w:t>
      </w:r>
    </w:p>
    <w:p w14:paraId="0F2F26BC" w14:textId="77777777" w:rsidR="00D533C9" w:rsidRDefault="00840945">
      <w:pPr>
        <w:pStyle w:val="Heading2"/>
      </w:pPr>
      <w:r>
        <w:t xml:space="preserve">It shall be the sole responsibility of the Participant to notify and arrange the attendance at the Discipline Panel Hearing of any witnesses in support of their arguments.  </w:t>
      </w:r>
    </w:p>
    <w:p w14:paraId="1EEDA1C9" w14:textId="77777777" w:rsidR="00D533C9" w:rsidRDefault="00840945">
      <w:pPr>
        <w:pStyle w:val="Heading2"/>
      </w:pPr>
      <w:r>
        <w:t xml:space="preserve">The Participant must notify the CEM of all persons who are to be in attendance at the Discipline Panel Hearing (including witnesses, legal and other representatives etc.) and their capacity no later than two Working Days prior to the Discipline Panel Hearing.  </w:t>
      </w:r>
    </w:p>
    <w:p w14:paraId="1D646B4C" w14:textId="77777777" w:rsidR="00D533C9" w:rsidRDefault="00840945">
      <w:pPr>
        <w:pStyle w:val="Heading2"/>
      </w:pPr>
      <w:r>
        <w:t>The Discipline Panel shall be entitled to invite such other person(s) as they deem appropriate to give evidence at the Discipline Panel Hearing by whatever means the Discipline Panel shall decide in its sole discretion.</w:t>
      </w:r>
    </w:p>
    <w:p w14:paraId="3074FCD4" w14:textId="77777777" w:rsidR="00D533C9" w:rsidRDefault="00840945">
      <w:pPr>
        <w:pStyle w:val="Heading2"/>
      </w:pPr>
      <w:r>
        <w:t>Where any person required to attend a Discipline Panel Hearing (including the Participant) is under the age of 16, they are required to be accompanied by a parent, guardian or other representative and where aged between 16 and 18, they are advised to be accompanied by a parent, guardian or other representative.</w:t>
      </w:r>
    </w:p>
    <w:p w14:paraId="13143007" w14:textId="77777777" w:rsidR="00D533C9" w:rsidRDefault="00840945">
      <w:pPr>
        <w:pStyle w:val="Heading2"/>
      </w:pPr>
      <w:r>
        <w:t>If a Participant, or any person required by the Discipline Panel to attend a Discipline Panel Hearing, is unable to attend a Discipline Panel Hearing, they shall notify the CEM of this in writing as soon as possible specifying why they are unable to attend.  The Discipline Panel shall have sole discretion in deciding whether or not to adjourn or postpone the Discipline Panel Hearing.  Nothing shall preclude the Discipline Panel from convening a Discipline Panel Hearing without the Participant being present or being accompanied by a representative.</w:t>
      </w:r>
    </w:p>
    <w:p w14:paraId="08833C50" w14:textId="77777777" w:rsidR="00D533C9" w:rsidRDefault="00840945">
      <w:pPr>
        <w:pStyle w:val="Heading2"/>
      </w:pPr>
      <w:r>
        <w:t>The Discipline Panel shall have sole discretion in deciding whether to allow or refuse (in part or whole) the evidence of any person at a Discipline Panel Hearing.</w:t>
      </w:r>
    </w:p>
    <w:p w14:paraId="2DAD6C48" w14:textId="77777777" w:rsidR="00D533C9" w:rsidRDefault="00840945">
      <w:pPr>
        <w:pStyle w:val="Heading1"/>
      </w:pPr>
      <w:r>
        <w:t>Procedure of Discipline Panel Hearing</w:t>
      </w:r>
    </w:p>
    <w:p w14:paraId="711FC7DE" w14:textId="77777777" w:rsidR="00D533C9" w:rsidRDefault="00840945">
      <w:pPr>
        <w:pStyle w:val="Heading2"/>
      </w:pPr>
      <w:r>
        <w:t>The Discipline Panel may require a Participant to supply full particulars of the case which they will be presenting at the Discipline Panel Hearing at least two Working Days prior to the Discipline Panel Hearing.</w:t>
      </w:r>
    </w:p>
    <w:p w14:paraId="6B4374F3" w14:textId="77777777" w:rsidR="00D533C9" w:rsidRDefault="00840945">
      <w:pPr>
        <w:pStyle w:val="Heading2"/>
      </w:pPr>
      <w:r>
        <w:t>Subject to Regulation 15.4, the procedure of a Discipline Panel Hearing shall be as follows:-</w:t>
      </w:r>
    </w:p>
    <w:p w14:paraId="15EA7E4C" w14:textId="77777777" w:rsidR="00D533C9" w:rsidRDefault="00840945">
      <w:pPr>
        <w:pStyle w:val="Heading3"/>
      </w:pPr>
      <w:r>
        <w:t>The Participant shall be entitled to be present throughout the Discipline Panel Hearing save for deliberations of the Discipline Panel which shall be conducted in private.</w:t>
      </w:r>
    </w:p>
    <w:p w14:paraId="5FFBF25D" w14:textId="77777777" w:rsidR="00D533C9" w:rsidRDefault="00840945">
      <w:pPr>
        <w:pStyle w:val="Heading3"/>
      </w:pPr>
      <w:r>
        <w:t>At the commencement of the Discipline Panel Hearing, the Chair of the Discipline Panel shall introduce the Discipline Panel Members and establish the identities and purposes of those others who are present.  The Chair of the Discipline Panel shall also outline the procedure to be allowed during the Discipline Panel Hearing.</w:t>
      </w:r>
    </w:p>
    <w:p w14:paraId="5F8DC1EF" w14:textId="77777777" w:rsidR="00D533C9" w:rsidRDefault="00840945">
      <w:pPr>
        <w:pStyle w:val="Heading3"/>
      </w:pPr>
      <w:r>
        <w:t>Evidence will be heard from the Participant, if they elect to give evidence, and from any witnesses called by the Participant and/or the Discipline Panel.  Such evidence may be given in any form (e.g. orally, in writing or by audio/visual aid) as the Discipline Panel may agree.</w:t>
      </w:r>
    </w:p>
    <w:p w14:paraId="5C55DA18" w14:textId="77777777" w:rsidR="00D533C9" w:rsidRDefault="00840945">
      <w:pPr>
        <w:pStyle w:val="Heading3"/>
      </w:pPr>
      <w:r>
        <w:lastRenderedPageBreak/>
        <w:t xml:space="preserve">Where evidence is given before the Discipline Panel, there shall be no questioning other than by the Discipline Panel Members, except with the permission of the Chair of the Discipline Panel. </w:t>
      </w:r>
    </w:p>
    <w:p w14:paraId="649CB69D" w14:textId="77777777" w:rsidR="00D533C9" w:rsidRDefault="00840945">
      <w:pPr>
        <w:pStyle w:val="Heading3"/>
      </w:pPr>
      <w:r>
        <w:t>No witness shall be present at any time until called to give evidence and thereafter the witness must retire from the Discipline Panel Hearing.</w:t>
      </w:r>
    </w:p>
    <w:p w14:paraId="6B169474" w14:textId="77777777" w:rsidR="00D533C9" w:rsidRDefault="00840945">
      <w:pPr>
        <w:pStyle w:val="Heading3"/>
      </w:pPr>
      <w:r>
        <w:t>The Chair of the Discipline Panel will then invite all persons other than the Discipline Panel Members to retire whilst the Discipline Panel considers its decision.</w:t>
      </w:r>
    </w:p>
    <w:p w14:paraId="5C4A03CD" w14:textId="77777777" w:rsidR="00D533C9" w:rsidRDefault="00840945">
      <w:pPr>
        <w:pStyle w:val="Heading3"/>
      </w:pPr>
      <w:r>
        <w:t>The previous disciplinary record of the Participant may be considered by the Discipline Panel when making its decision.</w:t>
      </w:r>
    </w:p>
    <w:p w14:paraId="1E80AB69" w14:textId="77777777" w:rsidR="00D533C9" w:rsidRDefault="00840945">
      <w:pPr>
        <w:pStyle w:val="Heading3"/>
      </w:pPr>
      <w:r>
        <w:t>A Discipline Panel shall have due regard to natural justice when establishing the procedure to be followed at the Discipline Panel Hearing and when making its decision.</w:t>
      </w:r>
    </w:p>
    <w:p w14:paraId="493CB01D" w14:textId="77777777" w:rsidR="00D533C9" w:rsidRDefault="00840945">
      <w:pPr>
        <w:pStyle w:val="Heading3"/>
      </w:pPr>
      <w:r>
        <w:t>The standard of proof in all matters for determination by the Discipline Panel shall be proof on the balance of probabilities.</w:t>
      </w:r>
    </w:p>
    <w:p w14:paraId="383D21A0" w14:textId="77777777" w:rsidR="00D533C9" w:rsidRDefault="00840945">
      <w:pPr>
        <w:pStyle w:val="Heading3"/>
      </w:pPr>
      <w:r>
        <w:t xml:space="preserve">The Discipline Panel shall not make any decision which is contrary to an Umpire or Technical Official's decision unless it is satisfied that the decision was wrong. </w:t>
      </w:r>
    </w:p>
    <w:p w14:paraId="1C3FCFD8" w14:textId="77777777" w:rsidR="00D533C9" w:rsidRDefault="00840945">
      <w:pPr>
        <w:pStyle w:val="Heading2"/>
      </w:pPr>
      <w:r>
        <w:t>The disciplinary record of a Participant shall be made available to the Discipline Panel but shall only be relevant to the level of any Suspension to be imposed by the Discipline Panel and not to the merits of the disciplinary case before the Discipline Panel Hearing.</w:t>
      </w:r>
    </w:p>
    <w:p w14:paraId="57154757" w14:textId="77777777" w:rsidR="00D533C9" w:rsidRDefault="00840945">
      <w:pPr>
        <w:pStyle w:val="Heading2"/>
      </w:pPr>
      <w:r>
        <w:t>The Discipline Panel shall have the power to regulate its own procedure for any Discipline Panel Hearing and in so doing may waive any requirement of and/or extend any time period provided for in these Regulations.</w:t>
      </w:r>
    </w:p>
    <w:p w14:paraId="665EC572" w14:textId="77777777" w:rsidR="00D533C9" w:rsidRDefault="00840945">
      <w:pPr>
        <w:pStyle w:val="Heading1"/>
      </w:pPr>
      <w:r>
        <w:t>Decision of Discipline Panel</w:t>
      </w:r>
    </w:p>
    <w:p w14:paraId="5CC99562" w14:textId="77777777" w:rsidR="00D533C9" w:rsidRDefault="00840945">
      <w:pPr>
        <w:pStyle w:val="Heading2"/>
      </w:pPr>
      <w:r>
        <w:t>Following conclusion of the Discipline Panel Hearing, the Discipline Panel shall decide:-</w:t>
      </w:r>
    </w:p>
    <w:p w14:paraId="3C74AAD1" w14:textId="77777777" w:rsidR="00D533C9" w:rsidRDefault="00840945">
      <w:pPr>
        <w:pStyle w:val="Heading3"/>
      </w:pPr>
      <w:r>
        <w:t>in respect of a Discipline Panel Hearing concerning a Category 1 Red Card:-</w:t>
      </w:r>
    </w:p>
    <w:p w14:paraId="62C9E213" w14:textId="77777777" w:rsidR="00D533C9" w:rsidRDefault="00840945">
      <w:pPr>
        <w:pStyle w:val="Heading4"/>
      </w:pPr>
      <w:r>
        <w:t xml:space="preserve">to uphold the Category 1 Red Card (in whole or in part) and impose such Suspension (if any) as it thinks fit (including a determination that any Suspension shall apply in all competitions where deemed appropriate) provided always that it follows the Sanction Guidelines; </w:t>
      </w:r>
    </w:p>
    <w:p w14:paraId="75F2DE0C" w14:textId="77777777" w:rsidR="00D533C9" w:rsidRDefault="00840945">
      <w:pPr>
        <w:pStyle w:val="Heading4"/>
      </w:pPr>
      <w:r>
        <w:t>to rescind the Category 1 Red Card and substitute this for a lesser penalty (e.g. a Category 2 Red Card or yellow card) provided that the penalty is in respect of the same incident or incidents as that referred to in the Match Report Form / Penalties Form and that the Participant shall not, in the opinion of the Discipline Panel, be unfairly prejudiced by the same;</w:t>
      </w:r>
    </w:p>
    <w:p w14:paraId="013D68D3" w14:textId="77777777" w:rsidR="00D533C9" w:rsidRDefault="00840945">
      <w:pPr>
        <w:pStyle w:val="Heading4"/>
      </w:pPr>
      <w:r>
        <w:t>to rescind the Category 1 Red Card; or</w:t>
      </w:r>
    </w:p>
    <w:p w14:paraId="2BEB20E0" w14:textId="77777777" w:rsidR="00D533C9" w:rsidRDefault="00840945">
      <w:pPr>
        <w:pStyle w:val="Heading4"/>
      </w:pPr>
      <w:r>
        <w:lastRenderedPageBreak/>
        <w:t>if the Discipline Panel is satisfied that there has been a case of mistaken identity, to rescind the Category 1 Red Card and issue a Category 1 Red Card to the Participant who they deem was responsible for the conduct giving rise to the issuing of the Category 1 Red Card.  For the purposes of the accumulation of Red Cards, this Category 1 Red Card shall be treated as having been issued on the date of the match giving rise to the mistaken identity; and</w:t>
      </w:r>
    </w:p>
    <w:p w14:paraId="7658EA05" w14:textId="77777777" w:rsidR="00D533C9" w:rsidRDefault="00840945">
      <w:pPr>
        <w:pStyle w:val="Heading3"/>
      </w:pPr>
      <w:r>
        <w:t>in respect of a Discipline Panel Hearing concerning a Complaint:-</w:t>
      </w:r>
    </w:p>
    <w:p w14:paraId="4C16B372" w14:textId="77777777" w:rsidR="00D533C9" w:rsidRDefault="00840945">
      <w:pPr>
        <w:pStyle w:val="Heading4"/>
      </w:pPr>
      <w:r>
        <w:t>to uphold the Complaint (in whole or in part) and impose such Suspension (if any) and/or other sanction as it thinks fit provided always that in respect of a Suspension it follows the Sanction Guidelines; or</w:t>
      </w:r>
    </w:p>
    <w:p w14:paraId="1DEEF4C2" w14:textId="77777777" w:rsidR="00D533C9" w:rsidRDefault="00840945">
      <w:pPr>
        <w:pStyle w:val="Heading4"/>
      </w:pPr>
      <w:r>
        <w:t>to reject the Complaint in full.</w:t>
      </w:r>
    </w:p>
    <w:p w14:paraId="73306FDE" w14:textId="77777777" w:rsidR="00D533C9" w:rsidRDefault="00840945">
      <w:pPr>
        <w:pStyle w:val="Heading2"/>
      </w:pPr>
      <w:r>
        <w:t>As part of its decision in Regulation 16.1, the Discipline Panel may decide to return to the Participant all or part of the fee paid by the Participant in accordance with Regulation 11.</w:t>
      </w:r>
    </w:p>
    <w:p w14:paraId="24409D19" w14:textId="77777777" w:rsidR="00D533C9" w:rsidRDefault="00840945">
      <w:pPr>
        <w:pStyle w:val="Heading2"/>
      </w:pPr>
      <w:r>
        <w:t>Subject to Regulation 16.4, the Discipline Panel shall have five Working Days in which to make and issue its decision.  The decision shall be in writing and shall summarise the evidence and arguments put before the Discipline Panel as well as the reasons for its decisions and the sanction (if any) imposed.  The written decision shall be sent to the CEM by letter, email or any other means agreed with the CEM.  The CEM shall then have responsibility for intimating a copy of the written decision to the Participant and any other person that the CEM believes, in their sole discretion, should be intimated a copy.</w:t>
      </w:r>
    </w:p>
    <w:p w14:paraId="5DD78EE3" w14:textId="77777777" w:rsidR="00D533C9" w:rsidRDefault="00840945">
      <w:pPr>
        <w:pStyle w:val="Heading2"/>
      </w:pPr>
      <w:r>
        <w:t>The Discipline Panel may extend the five Working Day period referred to in Regulation 16.3 by such period as it may agree with Scottish Hockey if the Discipline Panel require further information, evidence or clarification from any person in order to make its decision.</w:t>
      </w:r>
    </w:p>
    <w:p w14:paraId="31918D42" w14:textId="77777777" w:rsidR="00D533C9" w:rsidRDefault="00840945">
      <w:pPr>
        <w:pStyle w:val="Heading1"/>
      </w:pPr>
      <w:r>
        <w:t xml:space="preserve">Appealing a decision of the Discipline Panel </w:t>
      </w:r>
    </w:p>
    <w:p w14:paraId="37E4DAF1" w14:textId="77777777" w:rsidR="00D533C9" w:rsidRDefault="00840945">
      <w:pPr>
        <w:pStyle w:val="Heading2"/>
      </w:pPr>
      <w:r>
        <w:t xml:space="preserve">A Participant shall have five Working Days from the date of receipt of the decision of the Discipline Panel in which to notify the CEM that they wish to appeal the decision by completing the Appeal Form and submitting this, together with the appropriate fee (as shall be set by Scottish Hockey from time to time), to the CEM.  </w:t>
      </w:r>
    </w:p>
    <w:p w14:paraId="61B031B5" w14:textId="77777777" w:rsidR="00D533C9" w:rsidRDefault="00840945">
      <w:pPr>
        <w:pStyle w:val="Heading2"/>
      </w:pPr>
      <w:r>
        <w:t xml:space="preserve">An appeal shall only be heard by the Appeal Panel if there are sufficient grounds for the appeal.  The sufficient grounds of appeal are that the Discipline Panel:-  </w:t>
      </w:r>
    </w:p>
    <w:p w14:paraId="3F6FC4A5" w14:textId="77777777" w:rsidR="00D533C9" w:rsidRDefault="00840945">
      <w:pPr>
        <w:pStyle w:val="Heading3"/>
      </w:pPr>
      <w:r>
        <w:t>has made a decision which it did not have authority or jurisdiction to make;</w:t>
      </w:r>
    </w:p>
    <w:p w14:paraId="3DD7CA41" w14:textId="77777777" w:rsidR="00D533C9" w:rsidRDefault="00840945">
      <w:pPr>
        <w:pStyle w:val="Heading3"/>
        <w:rPr>
          <w:b/>
          <w:color w:val="FF0000"/>
        </w:rPr>
      </w:pPr>
      <w:r>
        <w:t xml:space="preserve">has made a substantial error in procedure; </w:t>
      </w:r>
    </w:p>
    <w:p w14:paraId="1A76F110" w14:textId="77777777" w:rsidR="00D533C9" w:rsidRDefault="00840945">
      <w:pPr>
        <w:pStyle w:val="Heading3"/>
      </w:pPr>
      <w:r>
        <w:t>has made a decision in the absence of material evidence which was not available at the time of the original decision;</w:t>
      </w:r>
    </w:p>
    <w:p w14:paraId="600AB74C" w14:textId="77777777" w:rsidR="00D533C9" w:rsidRDefault="00840945">
      <w:pPr>
        <w:pStyle w:val="Heading3"/>
      </w:pPr>
      <w:r>
        <w:t>has made an unreasonable decision; or</w:t>
      </w:r>
    </w:p>
    <w:p w14:paraId="1626B933" w14:textId="77777777" w:rsidR="00D533C9" w:rsidRDefault="00840945">
      <w:pPr>
        <w:pStyle w:val="Heading3"/>
      </w:pPr>
      <w:r>
        <w:t>has made a decision which carries unreasonable punishment.</w:t>
      </w:r>
    </w:p>
    <w:p w14:paraId="669BA427" w14:textId="77777777" w:rsidR="00D533C9" w:rsidRDefault="00840945">
      <w:pPr>
        <w:pStyle w:val="Heading2"/>
      </w:pPr>
      <w:r>
        <w:lastRenderedPageBreak/>
        <w:t xml:space="preserve">In the event that a Participant (the </w:t>
      </w:r>
      <w:r>
        <w:rPr>
          <w:b/>
        </w:rPr>
        <w:t>Appellant</w:t>
      </w:r>
      <w:r>
        <w:t>) appeals the decision of the Discipline Panel in accordance with Regulations 17.1 and 17.2, Scottish Hockey shall establish an Appeal Panel to convene an Appeal Hearing in accordance with Regulation 3.4.</w:t>
      </w:r>
    </w:p>
    <w:p w14:paraId="7BF56912" w14:textId="77777777" w:rsidR="00D533C9" w:rsidRDefault="00840945">
      <w:pPr>
        <w:pStyle w:val="Heading2"/>
      </w:pPr>
      <w:r>
        <w:t>As soon as reasonably practicable following the establishment of the Appeal Panel, the CEM shall:-</w:t>
      </w:r>
    </w:p>
    <w:p w14:paraId="10CCCFE1" w14:textId="77777777" w:rsidR="00D533C9" w:rsidRDefault="00840945">
      <w:pPr>
        <w:pStyle w:val="Heading3"/>
      </w:pPr>
      <w:r>
        <w:t xml:space="preserve">notify the Appellant of the date, place and time of the Appeal Hearing and, where possible, who the Appeal Panel Members are to be; and </w:t>
      </w:r>
    </w:p>
    <w:p w14:paraId="1C4F936D" w14:textId="77777777" w:rsidR="00D533C9" w:rsidRDefault="00840945">
      <w:pPr>
        <w:pStyle w:val="Heading3"/>
      </w:pPr>
      <w:r>
        <w:t xml:space="preserve">supply a copy of the written Discipline Panel Hearing decision to the Appeal Panel and the Appellant.  </w:t>
      </w:r>
    </w:p>
    <w:p w14:paraId="33D78847" w14:textId="77777777" w:rsidR="00D533C9" w:rsidRDefault="00840945">
      <w:pPr>
        <w:pStyle w:val="Heading2"/>
      </w:pPr>
      <w:r>
        <w:t>The procedure of a Discipline Panel Hearing set out in Regulations 14 and 15 shall apply in the same way to an Appeal Hearing except that:-</w:t>
      </w:r>
    </w:p>
    <w:p w14:paraId="6E93D0CD" w14:textId="77777777" w:rsidR="00D533C9" w:rsidRDefault="00840945">
      <w:pPr>
        <w:pStyle w:val="Heading3"/>
      </w:pPr>
      <w:r>
        <w:t xml:space="preserve">A re-hearing of the case considered at the Discipline Panel Hearing or admission of any new evidence not considered at the Discipline Panel Hearing shall only be permitted at the discretion of the Appeal Panel and upon cause shown by the Appellant. </w:t>
      </w:r>
    </w:p>
    <w:p w14:paraId="37BE2D7A" w14:textId="77777777" w:rsidR="00D533C9" w:rsidRDefault="00840945">
      <w:pPr>
        <w:pStyle w:val="Heading3"/>
      </w:pPr>
      <w:r>
        <w:t>Where the Appellant wishes to present at the Appeal Hearing evidence not laid before the Discipline Panel, the Appellant shall provide to the CEM no later than two Working Days prior to the date of the Appeal Hearing a written outline of the evidence in question and an explanation as to why it could not have been presented at the Discipline Panel Hearing.  The CEM shall then notify any other parties to the appeal of the nature of the further evidence proposed to be given.  The Appeal Panel shall only consider the evidence if it is satisfied that the evidence could not have reasonably been provided at the Discipline Panel Hearing.</w:t>
      </w:r>
    </w:p>
    <w:p w14:paraId="15E37578" w14:textId="77777777" w:rsidR="00D533C9" w:rsidRDefault="00840945">
      <w:pPr>
        <w:pStyle w:val="Heading1"/>
        <w:keepNext/>
      </w:pPr>
      <w:r>
        <w:t>Decision of Appeal Panel</w:t>
      </w:r>
    </w:p>
    <w:p w14:paraId="521E2F65" w14:textId="77777777" w:rsidR="00D533C9" w:rsidRDefault="00840945">
      <w:pPr>
        <w:pStyle w:val="Heading2"/>
      </w:pPr>
      <w:r>
        <w:t>Following conclusion of the Appeal Hearing, the Appeal Panel shall decide to:-</w:t>
      </w:r>
    </w:p>
    <w:p w14:paraId="6B0D155F" w14:textId="77777777" w:rsidR="00D533C9" w:rsidRDefault="00840945">
      <w:pPr>
        <w:pStyle w:val="Heading3"/>
      </w:pPr>
      <w:r>
        <w:t xml:space="preserve">uphold or annul the decision of the Discipline Panel in full; or </w:t>
      </w:r>
    </w:p>
    <w:p w14:paraId="6FF9DBFD" w14:textId="77777777" w:rsidR="00D533C9" w:rsidRDefault="00840945">
      <w:pPr>
        <w:pStyle w:val="Heading3"/>
        <w:rPr>
          <w:b/>
        </w:rPr>
      </w:pPr>
      <w:r>
        <w:t>substitute the decision of the Discipline Panel in part and/or reduce or increase the sanction imposed by the Discipline Panel as it thinks fit (including a determination that any Suspension shall apply in all competitions where deemed appropriate) provided always that it follows the Sanction Guidelines.</w:t>
      </w:r>
    </w:p>
    <w:p w14:paraId="5F796A20" w14:textId="77777777" w:rsidR="00D533C9" w:rsidRDefault="00840945">
      <w:pPr>
        <w:pStyle w:val="Heading3"/>
      </w:pPr>
      <w:r>
        <w:t>defer consideration of the appeal pending receipt of information, evidence or clarification from the Discipline Panel or the CEM or from a person not present at the Appeal Hearing; or</w:t>
      </w:r>
    </w:p>
    <w:p w14:paraId="4FE93925" w14:textId="77777777" w:rsidR="00D533C9" w:rsidRDefault="00840945">
      <w:pPr>
        <w:pStyle w:val="Heading3"/>
      </w:pPr>
      <w:r>
        <w:t>take any step which in the exercise of its discretion, the Appeal Panel considers it would be appropriate to take in order to deal justly with the appeal.</w:t>
      </w:r>
    </w:p>
    <w:p w14:paraId="41423362" w14:textId="77777777" w:rsidR="00D533C9" w:rsidRDefault="00840945">
      <w:pPr>
        <w:pStyle w:val="Heading2"/>
      </w:pPr>
      <w:r>
        <w:t>As part of its decision in Regulation 18.1, the Appeal Panel may decide to return to the Participant all or part of the fees paid by the Participant in accordance with Regulations 11 and 17.1.</w:t>
      </w:r>
    </w:p>
    <w:p w14:paraId="23BA0282" w14:textId="77777777" w:rsidR="00D533C9" w:rsidRDefault="00840945">
      <w:pPr>
        <w:pStyle w:val="Heading2"/>
      </w:pPr>
      <w:r>
        <w:t xml:space="preserve">Subject to Regulation 18.4, the Appeal Panel shall have five Working Days in which to make and issue its decision.  The decision shall be in writing and shall summarise the evidence and arguments put before the Appeal Panel as well as the reasons for </w:t>
      </w:r>
      <w:r>
        <w:lastRenderedPageBreak/>
        <w:t>its decisions and any sanction imposed.  The written decision shall be sent to the CEM by letter, email or any other means agreed with the CEM.  The CEM shall then have responsibility for intimating a copy of the written decision to the Participant and any other person that the CEM believes, in their sole discretion, should be intimated a copy.</w:t>
      </w:r>
    </w:p>
    <w:p w14:paraId="31FEE8C7" w14:textId="77777777" w:rsidR="00D533C9" w:rsidRDefault="00840945">
      <w:pPr>
        <w:pStyle w:val="Heading2"/>
      </w:pPr>
      <w:r>
        <w:t>The Appeal Panel may extend the five Working Days period referred to in Regulation 18.3 by such period as it may agree with Scottish Hockey if the Discipline Panel require further information, evidence or clarification from any person in order to make its decision.</w:t>
      </w:r>
    </w:p>
    <w:p w14:paraId="1B34F2F0" w14:textId="77777777" w:rsidR="00D533C9" w:rsidRDefault="00840945">
      <w:pPr>
        <w:pStyle w:val="Heading2"/>
      </w:pPr>
      <w:r>
        <w:t>The decision of the Appeal Panel shall be final and binding.</w:t>
      </w:r>
    </w:p>
    <w:p w14:paraId="59589017" w14:textId="77777777" w:rsidR="00D533C9" w:rsidRDefault="00840945">
      <w:pPr>
        <w:pStyle w:val="Heading1"/>
      </w:pPr>
      <w:r>
        <w:t xml:space="preserve">Ancillary provisions regarding Suspension </w:t>
      </w:r>
    </w:p>
    <w:p w14:paraId="359CB752" w14:textId="77777777" w:rsidR="00D533C9" w:rsidRDefault="00840945">
      <w:pPr>
        <w:pStyle w:val="Heading2"/>
      </w:pPr>
      <w:r>
        <w:t>If an offer of Suspension has been rejected in accordance with Regulation 11, the DO may on written cause shown, and in consultation with the Chair of the Discipline Panel or, if applicable, the Appeal Panel, defer a period of Suspension pending a decision of the Discipline Panel or, if applicable, the Appeal Panel.</w:t>
      </w:r>
    </w:p>
    <w:p w14:paraId="58318D05" w14:textId="77777777" w:rsidR="00D533C9" w:rsidRDefault="00840945">
      <w:pPr>
        <w:pStyle w:val="Heading2"/>
      </w:pPr>
      <w:r>
        <w:t>The CEM shall be responsible for nominating the matches of any Suspension finally determined under these Regulations and in the event that the Suspension relates to a Category 1 Red Card, shall nominate matches which:-</w:t>
      </w:r>
    </w:p>
    <w:p w14:paraId="7FFBD68C" w14:textId="77777777" w:rsidR="00D533C9" w:rsidRDefault="00840945">
      <w:pPr>
        <w:pStyle w:val="Heading3"/>
      </w:pPr>
      <w:r>
        <w:t xml:space="preserve">are within the same competition as the match in which the Category 1 Red Card was issued unless the Discipline Panel or Appeal Panel determine that any Suspension should apply in all competitions; </w:t>
      </w:r>
    </w:p>
    <w:p w14:paraId="7B62C1FA" w14:textId="77777777" w:rsidR="00D533C9" w:rsidRDefault="00840945">
      <w:pPr>
        <w:pStyle w:val="Heading3"/>
      </w:pPr>
      <w:r>
        <w:t>were scheduled prior to the date of the match in which the Category 1 Red Card was issued; and</w:t>
      </w:r>
    </w:p>
    <w:p w14:paraId="16B87D3F" w14:textId="77777777" w:rsidR="00D533C9" w:rsidRDefault="00840945">
      <w:pPr>
        <w:pStyle w:val="Heading3"/>
      </w:pPr>
      <w:r>
        <w:t xml:space="preserve">to be scheduled where the Suspension extends to the next season or future seasons.  </w:t>
      </w:r>
    </w:p>
    <w:p w14:paraId="3EA9A33E" w14:textId="77777777" w:rsidR="00D533C9" w:rsidRDefault="00840945">
      <w:pPr>
        <w:pStyle w:val="Heading2"/>
      </w:pPr>
      <w:r>
        <w:t>Where a Suspension relates to a Category 1 Red Card, the CEM shall communicate the nominated matches of Suspension to the Participant's Club, the relevant District Secretary and/or the Performance Manager and BUCS and, where possible, the Participant.  If a nominated match of Suspension is postponed, the Suspension will apply to the rescheduled match.</w:t>
      </w:r>
    </w:p>
    <w:p w14:paraId="0CE854B3" w14:textId="77777777" w:rsidR="00D533C9" w:rsidRDefault="00840945">
      <w:pPr>
        <w:pStyle w:val="Heading2"/>
      </w:pPr>
      <w:r>
        <w:t>Where a Suspension relates to a Category 2 Red Card, the CEM shall communicate the matches of Suspension referred to in Regulation 8 to the Participant's Club, the relevant District Secretary and further, where possible, the Participant, as soon as reasonably practicable but not necessarily prior to commencement of the Suspension.  If a nominated match of Suspension is postponed, the Suspension will apply to the rescheduled match.</w:t>
      </w:r>
    </w:p>
    <w:p w14:paraId="4805FBF8" w14:textId="77777777" w:rsidR="00D533C9" w:rsidRDefault="00840945">
      <w:pPr>
        <w:pStyle w:val="Heading1"/>
        <w:keepNext/>
      </w:pPr>
      <w:r>
        <w:t>Rescinding of a Card</w:t>
      </w:r>
    </w:p>
    <w:p w14:paraId="28A021A0" w14:textId="77777777" w:rsidR="00D533C9" w:rsidRDefault="00840945">
      <w:pPr>
        <w:pStyle w:val="BodyText1"/>
      </w:pPr>
      <w:r>
        <w:t>The rescinding of any Card and the removal or reduction of any Suspension shall not affect the result of the match in which the Card was issued.</w:t>
      </w:r>
    </w:p>
    <w:p w14:paraId="2236CA5F" w14:textId="77777777" w:rsidR="00D533C9" w:rsidRDefault="00840945">
      <w:pPr>
        <w:pStyle w:val="Heading1"/>
        <w:keepNext/>
      </w:pPr>
      <w:r>
        <w:t>Publicity</w:t>
      </w:r>
    </w:p>
    <w:p w14:paraId="2AFE70C9" w14:textId="77777777" w:rsidR="00D533C9" w:rsidRDefault="00840945">
      <w:pPr>
        <w:pStyle w:val="Heading2"/>
        <w:numPr>
          <w:ilvl w:val="0"/>
          <w:numId w:val="0"/>
        </w:numPr>
        <w:ind w:left="709"/>
      </w:pPr>
      <w:r>
        <w:t>Scottish Hockey shall publish any Suspensions imposed or rescinded under these Regulations on the Scottish Hockey website and any decision of a Discipline Panel or Appeal Hearing and shall do so in such manner and in such form as Scottish Hockey thinks fit.</w:t>
      </w:r>
    </w:p>
    <w:p w14:paraId="7E39936D" w14:textId="77777777" w:rsidR="00D533C9" w:rsidRDefault="00840945" w:rsidP="001A17BC">
      <w:pPr>
        <w:pStyle w:val="Heading1"/>
        <w:keepNext/>
      </w:pPr>
      <w:r>
        <w:lastRenderedPageBreak/>
        <w:t>Sanction Guidelines</w:t>
      </w:r>
    </w:p>
    <w:p w14:paraId="01D9B696" w14:textId="77777777" w:rsidR="00D533C9" w:rsidRDefault="00840945">
      <w:pPr>
        <w:pStyle w:val="Heading2"/>
      </w:pPr>
      <w:r>
        <w:t>The Sanction Guidelines which were in force at the time of a disciplinary offence shall be the version applied when determining what Suspension (if any) to impose in respect of the offence.</w:t>
      </w:r>
    </w:p>
    <w:p w14:paraId="183E40E2" w14:textId="77777777" w:rsidR="00D533C9" w:rsidRDefault="00840945">
      <w:pPr>
        <w:pStyle w:val="Heading2"/>
      </w:pPr>
      <w:r>
        <w:t>Any period of Suspension imposed under these Regulations may include any part of the Close Season.</w:t>
      </w:r>
    </w:p>
    <w:p w14:paraId="274BCDE9" w14:textId="77777777" w:rsidR="00D533C9" w:rsidRDefault="00840945">
      <w:pPr>
        <w:pStyle w:val="Heading1"/>
      </w:pPr>
      <w:r>
        <w:t>Additional provisions</w:t>
      </w:r>
    </w:p>
    <w:p w14:paraId="222729C8" w14:textId="77777777" w:rsidR="00D533C9" w:rsidRDefault="00840945">
      <w:pPr>
        <w:pStyle w:val="Heading2"/>
      </w:pPr>
      <w:r>
        <w:t>Procedures or proceedings under these Regulations or any decision under these Regulations shall not be quashed or held invalid by reason only of any defect, irregularity, omission or technicality unless such results in a miscarriage of justice.</w:t>
      </w:r>
    </w:p>
    <w:p w14:paraId="537A91BB" w14:textId="77777777" w:rsidR="00D533C9" w:rsidRDefault="00840945">
      <w:pPr>
        <w:pStyle w:val="Heading2"/>
      </w:pPr>
      <w:r>
        <w:t>Where an employee of Scottish Hockey is the subject of a Complaint or is issued with a Category 1 Red Card, any disciplinary proceedings which would otherwise be addressed by these Regulations shall instead be addressed by Scottish Hockey in accordance with the Staff Handbook and in a manner which includes consistency with the terms of these Regulations.</w:t>
      </w:r>
    </w:p>
    <w:p w14:paraId="203595FE" w14:textId="77777777" w:rsidR="00D533C9" w:rsidRDefault="00840945">
      <w:pPr>
        <w:spacing w:after="240"/>
        <w:rPr>
          <w:lang w:eastAsia="en-US"/>
        </w:rPr>
      </w:pPr>
      <w:r>
        <w:br w:type="page"/>
      </w:r>
    </w:p>
    <w:p w14:paraId="42C7E9B2" w14:textId="77777777" w:rsidR="00D533C9" w:rsidRDefault="00840945">
      <w:pPr>
        <w:pStyle w:val="BodyText2"/>
        <w:ind w:left="0"/>
        <w:jc w:val="center"/>
        <w:rPr>
          <w:b/>
        </w:rPr>
      </w:pPr>
      <w:r>
        <w:rPr>
          <w:b/>
        </w:rPr>
        <w:lastRenderedPageBreak/>
        <w:t>ANNEX A</w:t>
      </w:r>
    </w:p>
    <w:p w14:paraId="0A5D22E4" w14:textId="77777777" w:rsidR="00D533C9" w:rsidRDefault="00840945">
      <w:pPr>
        <w:pStyle w:val="BodyText2"/>
        <w:ind w:left="0"/>
        <w:jc w:val="center"/>
        <w:rPr>
          <w:b/>
        </w:rPr>
      </w:pPr>
      <w:r>
        <w:rPr>
          <w:b/>
        </w:rPr>
        <w:t>MATCH REPORT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1386"/>
        <w:gridCol w:w="1714"/>
        <w:gridCol w:w="2073"/>
        <w:gridCol w:w="2747"/>
      </w:tblGrid>
      <w:tr w:rsidR="00E41B82" w:rsidRPr="001C4604" w14:paraId="3E674567" w14:textId="77777777" w:rsidTr="00E41B82">
        <w:trPr>
          <w:trHeight w:val="510"/>
        </w:trPr>
        <w:tc>
          <w:tcPr>
            <w:tcW w:w="1503" w:type="dxa"/>
          </w:tcPr>
          <w:p w14:paraId="2489295D" w14:textId="77777777" w:rsidR="00E41B82" w:rsidRDefault="00E41B82" w:rsidP="00E41B82">
            <w:r w:rsidRPr="001C4604">
              <w:t>DATE:</w:t>
            </w:r>
          </w:p>
          <w:p w14:paraId="3D049EBD" w14:textId="77777777" w:rsidR="00E41B82" w:rsidRDefault="00E41B82" w:rsidP="00E41B82"/>
          <w:p w14:paraId="754A9D36" w14:textId="77777777" w:rsidR="00E41B82" w:rsidRPr="001C4604" w:rsidRDefault="00E41B82" w:rsidP="00E41B82"/>
        </w:tc>
        <w:tc>
          <w:tcPr>
            <w:tcW w:w="1608" w:type="dxa"/>
          </w:tcPr>
          <w:p w14:paraId="4A7E17AE" w14:textId="77777777" w:rsidR="00E41B82" w:rsidRPr="001C4604" w:rsidRDefault="00E41B82" w:rsidP="00E41B82">
            <w:r w:rsidRPr="001C4604">
              <w:t>TIME:</w:t>
            </w:r>
          </w:p>
        </w:tc>
        <w:tc>
          <w:tcPr>
            <w:tcW w:w="2234" w:type="dxa"/>
          </w:tcPr>
          <w:p w14:paraId="625F39D0" w14:textId="77777777" w:rsidR="00E41B82" w:rsidRPr="001C4604" w:rsidRDefault="00E41B82" w:rsidP="00E41B82"/>
        </w:tc>
        <w:tc>
          <w:tcPr>
            <w:tcW w:w="2460" w:type="dxa"/>
          </w:tcPr>
          <w:p w14:paraId="7A39C4F7" w14:textId="77777777" w:rsidR="00E41B82" w:rsidRPr="001C4604" w:rsidRDefault="00E41B82" w:rsidP="00E41B82">
            <w:r w:rsidRPr="001C4604">
              <w:t>VENUE:</w:t>
            </w:r>
          </w:p>
        </w:tc>
        <w:tc>
          <w:tcPr>
            <w:tcW w:w="3126" w:type="dxa"/>
          </w:tcPr>
          <w:p w14:paraId="154620DC" w14:textId="77777777" w:rsidR="00E41B82" w:rsidRPr="001C4604" w:rsidRDefault="00E41B82" w:rsidP="00E41B82">
            <w:r w:rsidRPr="001C4604">
              <w:t>COMPETITION:</w:t>
            </w:r>
          </w:p>
        </w:tc>
      </w:tr>
    </w:tbl>
    <w:p w14:paraId="1ADE6413" w14:textId="77777777" w:rsidR="00E41B82" w:rsidRPr="003541AD" w:rsidRDefault="00E41B82" w:rsidP="00E41B82">
      <w:pPr>
        <w:rPr>
          <w:sz w:val="14"/>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1"/>
        <w:gridCol w:w="1352"/>
        <w:gridCol w:w="1254"/>
        <w:gridCol w:w="3344"/>
      </w:tblGrid>
      <w:tr w:rsidR="00E41B82" w:rsidRPr="001C4604" w14:paraId="03BAC1EC" w14:textId="77777777" w:rsidTr="00E41B82">
        <w:trPr>
          <w:trHeight w:val="224"/>
        </w:trPr>
        <w:tc>
          <w:tcPr>
            <w:tcW w:w="3291" w:type="dxa"/>
            <w:vAlign w:val="center"/>
          </w:tcPr>
          <w:p w14:paraId="60B1F6B4" w14:textId="77777777" w:rsidR="00E41B82" w:rsidRPr="001C4604" w:rsidRDefault="00E41B82" w:rsidP="00E41B82">
            <w:pPr>
              <w:jc w:val="center"/>
              <w:rPr>
                <w:b/>
              </w:rPr>
            </w:pPr>
            <w:r w:rsidRPr="001C4604">
              <w:rPr>
                <w:b/>
              </w:rPr>
              <w:t>HOME TEAM</w:t>
            </w:r>
          </w:p>
        </w:tc>
        <w:tc>
          <w:tcPr>
            <w:tcW w:w="2606" w:type="dxa"/>
            <w:gridSpan w:val="2"/>
            <w:vAlign w:val="center"/>
          </w:tcPr>
          <w:p w14:paraId="2652545F" w14:textId="77777777" w:rsidR="00E41B82" w:rsidRPr="001C4604" w:rsidRDefault="00E41B82" w:rsidP="00E41B82">
            <w:pPr>
              <w:jc w:val="center"/>
              <w:rPr>
                <w:b/>
              </w:rPr>
            </w:pPr>
            <w:r w:rsidRPr="001C4604">
              <w:rPr>
                <w:b/>
              </w:rPr>
              <w:t>RESULT</w:t>
            </w:r>
          </w:p>
        </w:tc>
        <w:tc>
          <w:tcPr>
            <w:tcW w:w="3344" w:type="dxa"/>
            <w:vAlign w:val="center"/>
          </w:tcPr>
          <w:p w14:paraId="3F7B9974" w14:textId="77777777" w:rsidR="00E41B82" w:rsidRPr="001C4604" w:rsidRDefault="00E41B82" w:rsidP="00E41B82">
            <w:pPr>
              <w:jc w:val="center"/>
              <w:rPr>
                <w:b/>
              </w:rPr>
            </w:pPr>
            <w:r w:rsidRPr="001C4604">
              <w:rPr>
                <w:b/>
              </w:rPr>
              <w:t>AWAY TEAM</w:t>
            </w:r>
          </w:p>
        </w:tc>
      </w:tr>
      <w:tr w:rsidR="00E41B82" w:rsidRPr="001C4604" w14:paraId="701A190D" w14:textId="77777777" w:rsidTr="00E41B82">
        <w:trPr>
          <w:trHeight w:val="224"/>
        </w:trPr>
        <w:tc>
          <w:tcPr>
            <w:tcW w:w="3291" w:type="dxa"/>
            <w:vMerge w:val="restart"/>
          </w:tcPr>
          <w:p w14:paraId="2EAE38DA" w14:textId="77777777" w:rsidR="00E41B82" w:rsidRPr="001C4604" w:rsidRDefault="00E41B82" w:rsidP="00E41B82"/>
        </w:tc>
        <w:tc>
          <w:tcPr>
            <w:tcW w:w="1352" w:type="dxa"/>
            <w:shd w:val="clear" w:color="auto" w:fill="DBE5F1"/>
            <w:vAlign w:val="center"/>
          </w:tcPr>
          <w:p w14:paraId="6CC7CCEC" w14:textId="77777777" w:rsidR="00E41B82" w:rsidRPr="001C4604" w:rsidRDefault="00E41B82" w:rsidP="00E41B82">
            <w:r w:rsidRPr="001C4604">
              <w:t>FINAL SCORE</w:t>
            </w:r>
          </w:p>
        </w:tc>
        <w:tc>
          <w:tcPr>
            <w:tcW w:w="1253" w:type="dxa"/>
            <w:shd w:val="clear" w:color="auto" w:fill="DBE5F1"/>
            <w:vAlign w:val="center"/>
          </w:tcPr>
          <w:p w14:paraId="480D6FBF" w14:textId="77777777" w:rsidR="00E41B82" w:rsidRPr="001C4604" w:rsidRDefault="00E41B82" w:rsidP="00E41B82">
            <w:pPr>
              <w:jc w:val="center"/>
            </w:pPr>
            <w:r w:rsidRPr="001C4604">
              <w:t>:</w:t>
            </w:r>
          </w:p>
        </w:tc>
        <w:tc>
          <w:tcPr>
            <w:tcW w:w="3344" w:type="dxa"/>
            <w:vMerge w:val="restart"/>
          </w:tcPr>
          <w:p w14:paraId="4684CF86" w14:textId="77777777" w:rsidR="00E41B82" w:rsidRPr="001C4604" w:rsidRDefault="00E41B82" w:rsidP="00E41B82"/>
        </w:tc>
      </w:tr>
      <w:tr w:rsidR="00E41B82" w:rsidRPr="001C4604" w14:paraId="71B970E8" w14:textId="77777777" w:rsidTr="00E41B82">
        <w:trPr>
          <w:trHeight w:val="239"/>
        </w:trPr>
        <w:tc>
          <w:tcPr>
            <w:tcW w:w="3291" w:type="dxa"/>
            <w:vMerge/>
          </w:tcPr>
          <w:p w14:paraId="343FEB9A" w14:textId="77777777" w:rsidR="00E41B82" w:rsidRPr="001C4604" w:rsidRDefault="00E41B82" w:rsidP="00E41B82"/>
        </w:tc>
        <w:tc>
          <w:tcPr>
            <w:tcW w:w="1352" w:type="dxa"/>
            <w:vAlign w:val="center"/>
          </w:tcPr>
          <w:p w14:paraId="133E51BC" w14:textId="77777777" w:rsidR="00E41B82" w:rsidRPr="001C4604" w:rsidRDefault="00E41B82" w:rsidP="00E41B82">
            <w:pPr>
              <w:rPr>
                <w:sz w:val="18"/>
              </w:rPr>
            </w:pPr>
            <w:r w:rsidRPr="001C4604">
              <w:rPr>
                <w:sz w:val="18"/>
              </w:rPr>
              <w:t>Half time</w:t>
            </w:r>
          </w:p>
        </w:tc>
        <w:tc>
          <w:tcPr>
            <w:tcW w:w="1253" w:type="dxa"/>
            <w:vAlign w:val="center"/>
          </w:tcPr>
          <w:p w14:paraId="58D24428" w14:textId="77777777" w:rsidR="00E41B82" w:rsidRPr="001C4604" w:rsidRDefault="00E41B82" w:rsidP="00E41B82">
            <w:pPr>
              <w:jc w:val="center"/>
            </w:pPr>
            <w:r w:rsidRPr="001C4604">
              <w:t>:</w:t>
            </w:r>
          </w:p>
        </w:tc>
        <w:tc>
          <w:tcPr>
            <w:tcW w:w="3344" w:type="dxa"/>
            <w:vMerge/>
          </w:tcPr>
          <w:p w14:paraId="158D887A" w14:textId="77777777" w:rsidR="00E41B82" w:rsidRPr="001C4604" w:rsidRDefault="00E41B82" w:rsidP="00E41B82"/>
        </w:tc>
      </w:tr>
      <w:tr w:rsidR="00E41B82" w:rsidRPr="001C4604" w14:paraId="2111436F" w14:textId="77777777" w:rsidTr="00E41B82">
        <w:trPr>
          <w:trHeight w:val="224"/>
        </w:trPr>
        <w:tc>
          <w:tcPr>
            <w:tcW w:w="3291" w:type="dxa"/>
            <w:vMerge w:val="restart"/>
          </w:tcPr>
          <w:p w14:paraId="722D6425" w14:textId="77777777" w:rsidR="00E41B82" w:rsidRPr="001C4604" w:rsidRDefault="00E41B82" w:rsidP="00E41B82">
            <w:pPr>
              <w:rPr>
                <w:sz w:val="18"/>
              </w:rPr>
            </w:pPr>
            <w:r w:rsidRPr="001C4604">
              <w:rPr>
                <w:sz w:val="18"/>
              </w:rPr>
              <w:t>Colours:</w:t>
            </w:r>
          </w:p>
          <w:p w14:paraId="5267E6FC" w14:textId="77777777" w:rsidR="00E41B82" w:rsidRPr="001C4604" w:rsidRDefault="00E41B82" w:rsidP="00E41B82">
            <w:pPr>
              <w:rPr>
                <w:sz w:val="18"/>
              </w:rPr>
            </w:pPr>
          </w:p>
          <w:p w14:paraId="77154203" w14:textId="77777777" w:rsidR="00E41B82" w:rsidRPr="001C4604" w:rsidRDefault="00E41B82" w:rsidP="00E41B82">
            <w:pPr>
              <w:rPr>
                <w:sz w:val="18"/>
              </w:rPr>
            </w:pPr>
            <w:r w:rsidRPr="001C4604">
              <w:rPr>
                <w:sz w:val="18"/>
              </w:rPr>
              <w:t>Alternative:</w:t>
            </w:r>
          </w:p>
        </w:tc>
        <w:tc>
          <w:tcPr>
            <w:tcW w:w="1352" w:type="dxa"/>
            <w:vAlign w:val="center"/>
          </w:tcPr>
          <w:p w14:paraId="05925F96" w14:textId="77777777" w:rsidR="00E41B82" w:rsidRPr="001C4604" w:rsidRDefault="00E41B82" w:rsidP="00E41B82">
            <w:pPr>
              <w:rPr>
                <w:sz w:val="18"/>
              </w:rPr>
            </w:pPr>
            <w:r w:rsidRPr="001C4604">
              <w:rPr>
                <w:sz w:val="18"/>
              </w:rPr>
              <w:t>Extra Time</w:t>
            </w:r>
          </w:p>
        </w:tc>
        <w:tc>
          <w:tcPr>
            <w:tcW w:w="1253" w:type="dxa"/>
            <w:vAlign w:val="center"/>
          </w:tcPr>
          <w:p w14:paraId="5B699F95" w14:textId="77777777" w:rsidR="00E41B82" w:rsidRPr="001C4604" w:rsidRDefault="00E41B82" w:rsidP="00E41B82">
            <w:pPr>
              <w:jc w:val="center"/>
            </w:pPr>
            <w:r w:rsidRPr="001C4604">
              <w:t>:</w:t>
            </w:r>
          </w:p>
        </w:tc>
        <w:tc>
          <w:tcPr>
            <w:tcW w:w="3344" w:type="dxa"/>
            <w:vMerge w:val="restart"/>
          </w:tcPr>
          <w:p w14:paraId="7E1C09C4" w14:textId="77777777" w:rsidR="00E41B82" w:rsidRPr="001C4604" w:rsidRDefault="00E41B82" w:rsidP="00E41B82">
            <w:pPr>
              <w:rPr>
                <w:sz w:val="18"/>
              </w:rPr>
            </w:pPr>
            <w:r w:rsidRPr="001C4604">
              <w:rPr>
                <w:sz w:val="18"/>
              </w:rPr>
              <w:t>Colours:</w:t>
            </w:r>
          </w:p>
          <w:p w14:paraId="14AFA0F6" w14:textId="77777777" w:rsidR="00E41B82" w:rsidRPr="001C4604" w:rsidRDefault="00E41B82" w:rsidP="00E41B82">
            <w:pPr>
              <w:rPr>
                <w:sz w:val="18"/>
              </w:rPr>
            </w:pPr>
          </w:p>
          <w:p w14:paraId="30BEC17A" w14:textId="77777777" w:rsidR="00E41B82" w:rsidRPr="001C4604" w:rsidRDefault="00E41B82" w:rsidP="00E41B82">
            <w:pPr>
              <w:rPr>
                <w:sz w:val="18"/>
              </w:rPr>
            </w:pPr>
            <w:r w:rsidRPr="001C4604">
              <w:rPr>
                <w:sz w:val="18"/>
              </w:rPr>
              <w:t>Alternative:</w:t>
            </w:r>
          </w:p>
        </w:tc>
      </w:tr>
      <w:tr w:rsidR="00E41B82" w:rsidRPr="001C4604" w14:paraId="1A5886A2" w14:textId="77777777" w:rsidTr="00E41B82">
        <w:trPr>
          <w:trHeight w:val="404"/>
        </w:trPr>
        <w:tc>
          <w:tcPr>
            <w:tcW w:w="3291" w:type="dxa"/>
            <w:vMerge/>
          </w:tcPr>
          <w:p w14:paraId="2E54B232" w14:textId="77777777" w:rsidR="00E41B82" w:rsidRPr="001C4604" w:rsidRDefault="00E41B82" w:rsidP="00E41B82"/>
        </w:tc>
        <w:tc>
          <w:tcPr>
            <w:tcW w:w="1352" w:type="dxa"/>
            <w:vAlign w:val="center"/>
          </w:tcPr>
          <w:p w14:paraId="0244FCD6" w14:textId="77777777" w:rsidR="00E41B82" w:rsidRPr="001C4604" w:rsidRDefault="00E41B82" w:rsidP="00E41B82">
            <w:r w:rsidRPr="001C4604">
              <w:rPr>
                <w:sz w:val="18"/>
              </w:rPr>
              <w:t>Penalty Strokes</w:t>
            </w:r>
          </w:p>
        </w:tc>
        <w:tc>
          <w:tcPr>
            <w:tcW w:w="1253" w:type="dxa"/>
            <w:vAlign w:val="center"/>
          </w:tcPr>
          <w:p w14:paraId="2BA45AF6" w14:textId="77777777" w:rsidR="00E41B82" w:rsidRPr="001C4604" w:rsidRDefault="00E41B82" w:rsidP="00E41B82">
            <w:pPr>
              <w:jc w:val="center"/>
            </w:pPr>
            <w:r w:rsidRPr="001C4604">
              <w:t>:</w:t>
            </w:r>
          </w:p>
        </w:tc>
        <w:tc>
          <w:tcPr>
            <w:tcW w:w="3344" w:type="dxa"/>
            <w:vMerge/>
          </w:tcPr>
          <w:p w14:paraId="5B425234" w14:textId="77777777" w:rsidR="00E41B82" w:rsidRPr="001C4604" w:rsidRDefault="00E41B82" w:rsidP="00E41B82"/>
        </w:tc>
      </w:tr>
    </w:tbl>
    <w:p w14:paraId="5131C45A" w14:textId="77777777" w:rsidR="00E41B82" w:rsidRPr="003541AD" w:rsidRDefault="00E41B82" w:rsidP="00E41B82">
      <w:pPr>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424"/>
        <w:gridCol w:w="1737"/>
        <w:gridCol w:w="544"/>
        <w:gridCol w:w="549"/>
        <w:gridCol w:w="525"/>
        <w:gridCol w:w="264"/>
        <w:gridCol w:w="645"/>
        <w:gridCol w:w="424"/>
        <w:gridCol w:w="1834"/>
        <w:gridCol w:w="530"/>
        <w:gridCol w:w="536"/>
        <w:gridCol w:w="512"/>
      </w:tblGrid>
      <w:tr w:rsidR="00E41B82" w:rsidRPr="001C4604" w14:paraId="47D7ACBB" w14:textId="77777777" w:rsidTr="00E41B82">
        <w:tc>
          <w:tcPr>
            <w:tcW w:w="817" w:type="dxa"/>
            <w:vAlign w:val="center"/>
          </w:tcPr>
          <w:p w14:paraId="7D467FD1" w14:textId="77777777" w:rsidR="00E41B82" w:rsidRPr="001C4604" w:rsidRDefault="00E41B82" w:rsidP="00E41B82">
            <w:pPr>
              <w:jc w:val="center"/>
              <w:rPr>
                <w:sz w:val="10"/>
              </w:rPr>
            </w:pPr>
            <w:r>
              <w:rPr>
                <w:sz w:val="10"/>
              </w:rPr>
              <w:t>M/ship No.</w:t>
            </w:r>
          </w:p>
        </w:tc>
        <w:tc>
          <w:tcPr>
            <w:tcW w:w="425" w:type="dxa"/>
            <w:vAlign w:val="center"/>
          </w:tcPr>
          <w:p w14:paraId="14A26DF0" w14:textId="77777777" w:rsidR="00E41B82" w:rsidRPr="001C4604" w:rsidRDefault="00E41B82" w:rsidP="00E41B82">
            <w:pPr>
              <w:jc w:val="center"/>
              <w:rPr>
                <w:sz w:val="10"/>
              </w:rPr>
            </w:pPr>
            <w:r w:rsidRPr="001C4604">
              <w:rPr>
                <w:sz w:val="10"/>
              </w:rPr>
              <w:t>Shirt No</w:t>
            </w:r>
          </w:p>
        </w:tc>
        <w:tc>
          <w:tcPr>
            <w:tcW w:w="2268" w:type="dxa"/>
            <w:vAlign w:val="center"/>
          </w:tcPr>
          <w:p w14:paraId="36605127" w14:textId="77777777" w:rsidR="00E41B82" w:rsidRPr="001C4604" w:rsidRDefault="00E41B82" w:rsidP="00E41B82">
            <w:pPr>
              <w:jc w:val="center"/>
              <w:rPr>
                <w:sz w:val="12"/>
              </w:rPr>
            </w:pPr>
            <w:r w:rsidRPr="001C4604">
              <w:rPr>
                <w:sz w:val="12"/>
              </w:rPr>
              <w:t>Players FULL Names</w:t>
            </w:r>
          </w:p>
        </w:tc>
        <w:tc>
          <w:tcPr>
            <w:tcW w:w="567" w:type="dxa"/>
            <w:vAlign w:val="center"/>
          </w:tcPr>
          <w:p w14:paraId="28160B27" w14:textId="77777777" w:rsidR="00E41B82" w:rsidRPr="001C4604" w:rsidRDefault="00E41B82" w:rsidP="00E41B82">
            <w:pPr>
              <w:jc w:val="center"/>
              <w:rPr>
                <w:rFonts w:cs="Arial"/>
                <w:sz w:val="10"/>
              </w:rPr>
            </w:pPr>
            <w:r w:rsidRPr="001C4604">
              <w:rPr>
                <w:rFonts w:cs="Arial"/>
                <w:sz w:val="10"/>
              </w:rPr>
              <w:t>Green</w:t>
            </w:r>
          </w:p>
          <w:p w14:paraId="70B6A3AB" w14:textId="77777777" w:rsidR="00E41B82" w:rsidRPr="001C4604" w:rsidRDefault="00E41B82" w:rsidP="00E41B82">
            <w:pPr>
              <w:jc w:val="center"/>
              <w:rPr>
                <w:b/>
                <w:sz w:val="14"/>
                <w:szCs w:val="16"/>
              </w:rPr>
            </w:pPr>
            <w:r w:rsidRPr="001C4604">
              <w:rPr>
                <w:noProof/>
                <w:color w:val="339966"/>
              </w:rPr>
              <w:sym w:font="Wingdings 3" w:char="F070"/>
            </w:r>
          </w:p>
        </w:tc>
        <w:tc>
          <w:tcPr>
            <w:tcW w:w="567" w:type="dxa"/>
            <w:vAlign w:val="center"/>
          </w:tcPr>
          <w:p w14:paraId="29B1C26C" w14:textId="77777777" w:rsidR="00E41B82" w:rsidRPr="001C4604" w:rsidRDefault="00E41B82" w:rsidP="00E41B82">
            <w:pPr>
              <w:jc w:val="center"/>
              <w:rPr>
                <w:rFonts w:cs="Arial"/>
                <w:sz w:val="10"/>
              </w:rPr>
            </w:pPr>
            <w:r w:rsidRPr="001C4604">
              <w:rPr>
                <w:rFonts w:cs="Arial"/>
                <w:sz w:val="10"/>
              </w:rPr>
              <w:t>Yellow</w:t>
            </w:r>
          </w:p>
          <w:p w14:paraId="237C60E8" w14:textId="77777777" w:rsidR="00E41B82" w:rsidRPr="001C4604" w:rsidRDefault="00E41B82" w:rsidP="00E41B82">
            <w:pPr>
              <w:jc w:val="center"/>
              <w:rPr>
                <w:b/>
                <w:sz w:val="14"/>
                <w:szCs w:val="16"/>
              </w:rPr>
            </w:pPr>
            <w:r w:rsidRPr="001C4604">
              <w:rPr>
                <w:color w:val="FFCC00"/>
              </w:rPr>
              <w:sym w:font="Wingdings 2" w:char="F0A2"/>
            </w:r>
          </w:p>
        </w:tc>
        <w:tc>
          <w:tcPr>
            <w:tcW w:w="567" w:type="dxa"/>
            <w:vAlign w:val="center"/>
          </w:tcPr>
          <w:p w14:paraId="759E7C8B" w14:textId="77777777" w:rsidR="00E41B82" w:rsidRPr="001C4604" w:rsidRDefault="00E41B82" w:rsidP="00E41B82">
            <w:pPr>
              <w:jc w:val="center"/>
              <w:rPr>
                <w:rFonts w:cs="Arial"/>
                <w:sz w:val="12"/>
              </w:rPr>
            </w:pPr>
            <w:r w:rsidRPr="001C4604">
              <w:rPr>
                <w:rFonts w:cs="Arial"/>
                <w:sz w:val="12"/>
              </w:rPr>
              <w:t>Red</w:t>
            </w:r>
          </w:p>
          <w:p w14:paraId="5C1CDFA6" w14:textId="77777777" w:rsidR="00E41B82" w:rsidRPr="001C4604" w:rsidRDefault="00E41B82" w:rsidP="00E41B82">
            <w:pPr>
              <w:rPr>
                <w:b/>
                <w:sz w:val="14"/>
                <w:szCs w:val="16"/>
              </w:rPr>
            </w:pPr>
            <w:r w:rsidRPr="001C4604">
              <w:rPr>
                <w:color w:val="FF0000"/>
              </w:rPr>
              <w:sym w:font="Wingdings 2" w:char="F098"/>
            </w:r>
          </w:p>
        </w:tc>
        <w:tc>
          <w:tcPr>
            <w:tcW w:w="284" w:type="dxa"/>
            <w:vMerge w:val="restart"/>
          </w:tcPr>
          <w:p w14:paraId="5ABCC695" w14:textId="77777777" w:rsidR="00E41B82" w:rsidRPr="001C4604" w:rsidRDefault="00E41B82" w:rsidP="00E41B82"/>
        </w:tc>
        <w:tc>
          <w:tcPr>
            <w:tcW w:w="709" w:type="dxa"/>
            <w:vAlign w:val="center"/>
          </w:tcPr>
          <w:p w14:paraId="171B35D2" w14:textId="77777777" w:rsidR="00E41B82" w:rsidRPr="001C4604" w:rsidRDefault="00E41B82" w:rsidP="00E41B82">
            <w:pPr>
              <w:jc w:val="center"/>
              <w:rPr>
                <w:sz w:val="10"/>
              </w:rPr>
            </w:pPr>
            <w:r>
              <w:rPr>
                <w:sz w:val="10"/>
              </w:rPr>
              <w:t>M/ship No.</w:t>
            </w:r>
          </w:p>
        </w:tc>
        <w:tc>
          <w:tcPr>
            <w:tcW w:w="425" w:type="dxa"/>
            <w:vAlign w:val="center"/>
          </w:tcPr>
          <w:p w14:paraId="09EC7E27" w14:textId="77777777" w:rsidR="00E41B82" w:rsidRPr="001C4604" w:rsidRDefault="00E41B82" w:rsidP="00E41B82">
            <w:pPr>
              <w:jc w:val="center"/>
              <w:rPr>
                <w:sz w:val="10"/>
              </w:rPr>
            </w:pPr>
            <w:r w:rsidRPr="001C4604">
              <w:rPr>
                <w:sz w:val="10"/>
              </w:rPr>
              <w:t>Shirt No</w:t>
            </w:r>
          </w:p>
        </w:tc>
        <w:tc>
          <w:tcPr>
            <w:tcW w:w="2410" w:type="dxa"/>
            <w:vAlign w:val="center"/>
          </w:tcPr>
          <w:p w14:paraId="50B04EDF" w14:textId="77777777" w:rsidR="00E41B82" w:rsidRPr="001C4604" w:rsidRDefault="00E41B82" w:rsidP="00E41B82">
            <w:pPr>
              <w:jc w:val="center"/>
              <w:rPr>
                <w:sz w:val="12"/>
              </w:rPr>
            </w:pPr>
            <w:r w:rsidRPr="001C4604">
              <w:rPr>
                <w:sz w:val="12"/>
              </w:rPr>
              <w:t>Players FULL Names</w:t>
            </w:r>
          </w:p>
        </w:tc>
        <w:tc>
          <w:tcPr>
            <w:tcW w:w="547" w:type="dxa"/>
            <w:vAlign w:val="center"/>
          </w:tcPr>
          <w:p w14:paraId="16CE9D67" w14:textId="77777777" w:rsidR="00E41B82" w:rsidRPr="001C4604" w:rsidRDefault="00E41B82" w:rsidP="00E41B82">
            <w:pPr>
              <w:jc w:val="center"/>
              <w:rPr>
                <w:rFonts w:cs="Arial"/>
                <w:sz w:val="10"/>
              </w:rPr>
            </w:pPr>
            <w:r w:rsidRPr="001C4604">
              <w:rPr>
                <w:rFonts w:cs="Arial"/>
                <w:sz w:val="10"/>
              </w:rPr>
              <w:t>Green</w:t>
            </w:r>
          </w:p>
          <w:p w14:paraId="0F792A79" w14:textId="77777777" w:rsidR="00E41B82" w:rsidRPr="001C4604" w:rsidRDefault="00E41B82" w:rsidP="00E41B82">
            <w:pPr>
              <w:jc w:val="center"/>
              <w:rPr>
                <w:b/>
                <w:sz w:val="14"/>
                <w:szCs w:val="16"/>
              </w:rPr>
            </w:pPr>
            <w:r w:rsidRPr="001C4604">
              <w:rPr>
                <w:noProof/>
                <w:color w:val="339966"/>
              </w:rPr>
              <w:sym w:font="Wingdings 3" w:char="F070"/>
            </w:r>
          </w:p>
        </w:tc>
        <w:tc>
          <w:tcPr>
            <w:tcW w:w="548" w:type="dxa"/>
            <w:vAlign w:val="center"/>
          </w:tcPr>
          <w:p w14:paraId="365F2452" w14:textId="77777777" w:rsidR="00E41B82" w:rsidRPr="001C4604" w:rsidRDefault="00E41B82" w:rsidP="00E41B82">
            <w:pPr>
              <w:jc w:val="center"/>
              <w:rPr>
                <w:rFonts w:cs="Arial"/>
                <w:sz w:val="10"/>
              </w:rPr>
            </w:pPr>
            <w:r w:rsidRPr="001C4604">
              <w:rPr>
                <w:rFonts w:cs="Arial"/>
                <w:sz w:val="10"/>
              </w:rPr>
              <w:t>Yellow</w:t>
            </w:r>
          </w:p>
          <w:p w14:paraId="7B0138C0" w14:textId="77777777" w:rsidR="00E41B82" w:rsidRPr="001C4604" w:rsidRDefault="00E41B82" w:rsidP="00E41B82">
            <w:pPr>
              <w:jc w:val="center"/>
              <w:rPr>
                <w:b/>
                <w:sz w:val="14"/>
                <w:szCs w:val="16"/>
              </w:rPr>
            </w:pPr>
            <w:r w:rsidRPr="001C4604">
              <w:rPr>
                <w:color w:val="FFCC00"/>
              </w:rPr>
              <w:sym w:font="Wingdings 2" w:char="F0A2"/>
            </w:r>
          </w:p>
        </w:tc>
        <w:tc>
          <w:tcPr>
            <w:tcW w:w="548" w:type="dxa"/>
            <w:vAlign w:val="center"/>
          </w:tcPr>
          <w:p w14:paraId="78EB0B38" w14:textId="77777777" w:rsidR="00E41B82" w:rsidRPr="001C4604" w:rsidRDefault="00E41B82" w:rsidP="00E41B82">
            <w:pPr>
              <w:jc w:val="center"/>
              <w:rPr>
                <w:rFonts w:cs="Arial"/>
                <w:sz w:val="12"/>
              </w:rPr>
            </w:pPr>
            <w:r w:rsidRPr="001C4604">
              <w:rPr>
                <w:rFonts w:cs="Arial"/>
                <w:sz w:val="12"/>
              </w:rPr>
              <w:t>Red</w:t>
            </w:r>
          </w:p>
          <w:p w14:paraId="6C1A4BB7" w14:textId="77777777" w:rsidR="00E41B82" w:rsidRPr="001C4604" w:rsidRDefault="00E41B82" w:rsidP="00E41B82">
            <w:pPr>
              <w:rPr>
                <w:b/>
                <w:sz w:val="14"/>
                <w:szCs w:val="16"/>
              </w:rPr>
            </w:pPr>
            <w:r w:rsidRPr="001C4604">
              <w:rPr>
                <w:color w:val="FF0000"/>
              </w:rPr>
              <w:sym w:font="Wingdings 2" w:char="F098"/>
            </w:r>
          </w:p>
        </w:tc>
      </w:tr>
      <w:tr w:rsidR="00E41B82" w:rsidRPr="001C4604" w14:paraId="7FB7394F" w14:textId="77777777" w:rsidTr="00E41B82">
        <w:tc>
          <w:tcPr>
            <w:tcW w:w="817" w:type="dxa"/>
          </w:tcPr>
          <w:p w14:paraId="380A6883" w14:textId="77777777" w:rsidR="00E41B82" w:rsidRPr="001C4604" w:rsidRDefault="00E41B82" w:rsidP="00E41B82"/>
        </w:tc>
        <w:tc>
          <w:tcPr>
            <w:tcW w:w="425" w:type="dxa"/>
          </w:tcPr>
          <w:p w14:paraId="0258369F" w14:textId="77777777" w:rsidR="00E41B82" w:rsidRPr="001C4604" w:rsidRDefault="00E41B82" w:rsidP="00E41B82"/>
        </w:tc>
        <w:tc>
          <w:tcPr>
            <w:tcW w:w="2268" w:type="dxa"/>
          </w:tcPr>
          <w:p w14:paraId="0D341AC0" w14:textId="77777777" w:rsidR="00E41B82" w:rsidRPr="001C4604" w:rsidRDefault="00E41B82" w:rsidP="00E41B82"/>
        </w:tc>
        <w:tc>
          <w:tcPr>
            <w:tcW w:w="567" w:type="dxa"/>
          </w:tcPr>
          <w:p w14:paraId="22F2F8F1" w14:textId="77777777" w:rsidR="00E41B82" w:rsidRPr="001C4604" w:rsidRDefault="00E41B82" w:rsidP="00E41B82"/>
        </w:tc>
        <w:tc>
          <w:tcPr>
            <w:tcW w:w="567" w:type="dxa"/>
          </w:tcPr>
          <w:p w14:paraId="5E450111" w14:textId="77777777" w:rsidR="00E41B82" w:rsidRPr="001C4604" w:rsidRDefault="00E41B82" w:rsidP="00E41B82"/>
        </w:tc>
        <w:tc>
          <w:tcPr>
            <w:tcW w:w="567" w:type="dxa"/>
          </w:tcPr>
          <w:p w14:paraId="1846DDBB" w14:textId="77777777" w:rsidR="00E41B82" w:rsidRPr="001C4604" w:rsidRDefault="00E41B82" w:rsidP="00E41B82"/>
        </w:tc>
        <w:tc>
          <w:tcPr>
            <w:tcW w:w="284" w:type="dxa"/>
            <w:vMerge/>
          </w:tcPr>
          <w:p w14:paraId="71B503FB" w14:textId="77777777" w:rsidR="00E41B82" w:rsidRPr="001C4604" w:rsidRDefault="00E41B82" w:rsidP="00E41B82"/>
        </w:tc>
        <w:tc>
          <w:tcPr>
            <w:tcW w:w="709" w:type="dxa"/>
          </w:tcPr>
          <w:p w14:paraId="4866A51A" w14:textId="77777777" w:rsidR="00E41B82" w:rsidRPr="001C4604" w:rsidRDefault="00E41B82" w:rsidP="00E41B82"/>
        </w:tc>
        <w:tc>
          <w:tcPr>
            <w:tcW w:w="425" w:type="dxa"/>
          </w:tcPr>
          <w:p w14:paraId="24D8A619" w14:textId="77777777" w:rsidR="00E41B82" w:rsidRPr="001C4604" w:rsidRDefault="00E41B82" w:rsidP="00E41B82"/>
        </w:tc>
        <w:tc>
          <w:tcPr>
            <w:tcW w:w="2410" w:type="dxa"/>
          </w:tcPr>
          <w:p w14:paraId="2668C3C8" w14:textId="77777777" w:rsidR="00E41B82" w:rsidRPr="001C4604" w:rsidRDefault="00E41B82" w:rsidP="00E41B82"/>
        </w:tc>
        <w:tc>
          <w:tcPr>
            <w:tcW w:w="547" w:type="dxa"/>
          </w:tcPr>
          <w:p w14:paraId="1C2B9A10" w14:textId="77777777" w:rsidR="00E41B82" w:rsidRPr="001C4604" w:rsidRDefault="00E41B82" w:rsidP="00E41B82"/>
        </w:tc>
        <w:tc>
          <w:tcPr>
            <w:tcW w:w="548" w:type="dxa"/>
          </w:tcPr>
          <w:p w14:paraId="4FC21973" w14:textId="77777777" w:rsidR="00E41B82" w:rsidRPr="001C4604" w:rsidRDefault="00E41B82" w:rsidP="00E41B82"/>
        </w:tc>
        <w:tc>
          <w:tcPr>
            <w:tcW w:w="548" w:type="dxa"/>
          </w:tcPr>
          <w:p w14:paraId="64572F1C" w14:textId="77777777" w:rsidR="00E41B82" w:rsidRPr="001C4604" w:rsidRDefault="00E41B82" w:rsidP="00E41B82"/>
        </w:tc>
      </w:tr>
      <w:tr w:rsidR="00E41B82" w:rsidRPr="001C4604" w14:paraId="72599BF1" w14:textId="77777777" w:rsidTr="00E41B82">
        <w:tc>
          <w:tcPr>
            <w:tcW w:w="817" w:type="dxa"/>
          </w:tcPr>
          <w:p w14:paraId="331E7A5F" w14:textId="77777777" w:rsidR="00E41B82" w:rsidRPr="001C4604" w:rsidRDefault="00E41B82" w:rsidP="00E41B82"/>
        </w:tc>
        <w:tc>
          <w:tcPr>
            <w:tcW w:w="425" w:type="dxa"/>
          </w:tcPr>
          <w:p w14:paraId="33494CEE" w14:textId="77777777" w:rsidR="00E41B82" w:rsidRPr="001C4604" w:rsidRDefault="00E41B82" w:rsidP="00E41B82"/>
        </w:tc>
        <w:tc>
          <w:tcPr>
            <w:tcW w:w="2268" w:type="dxa"/>
          </w:tcPr>
          <w:p w14:paraId="1E1905B4" w14:textId="77777777" w:rsidR="00E41B82" w:rsidRPr="001C4604" w:rsidRDefault="00E41B82" w:rsidP="00E41B82"/>
        </w:tc>
        <w:tc>
          <w:tcPr>
            <w:tcW w:w="567" w:type="dxa"/>
          </w:tcPr>
          <w:p w14:paraId="40FC898E" w14:textId="77777777" w:rsidR="00E41B82" w:rsidRPr="001C4604" w:rsidRDefault="00E41B82" w:rsidP="00E41B82"/>
        </w:tc>
        <w:tc>
          <w:tcPr>
            <w:tcW w:w="567" w:type="dxa"/>
          </w:tcPr>
          <w:p w14:paraId="3335EB26" w14:textId="77777777" w:rsidR="00E41B82" w:rsidRPr="001C4604" w:rsidRDefault="00E41B82" w:rsidP="00E41B82"/>
        </w:tc>
        <w:tc>
          <w:tcPr>
            <w:tcW w:w="567" w:type="dxa"/>
          </w:tcPr>
          <w:p w14:paraId="368ACD1F" w14:textId="77777777" w:rsidR="00E41B82" w:rsidRPr="001C4604" w:rsidRDefault="00E41B82" w:rsidP="00E41B82"/>
        </w:tc>
        <w:tc>
          <w:tcPr>
            <w:tcW w:w="284" w:type="dxa"/>
            <w:vMerge/>
          </w:tcPr>
          <w:p w14:paraId="05EC0092" w14:textId="77777777" w:rsidR="00E41B82" w:rsidRPr="001C4604" w:rsidRDefault="00E41B82" w:rsidP="00E41B82"/>
        </w:tc>
        <w:tc>
          <w:tcPr>
            <w:tcW w:w="709" w:type="dxa"/>
          </w:tcPr>
          <w:p w14:paraId="49DEA081" w14:textId="77777777" w:rsidR="00E41B82" w:rsidRPr="001C4604" w:rsidRDefault="00E41B82" w:rsidP="00E41B82"/>
        </w:tc>
        <w:tc>
          <w:tcPr>
            <w:tcW w:w="425" w:type="dxa"/>
          </w:tcPr>
          <w:p w14:paraId="7CC048EE" w14:textId="77777777" w:rsidR="00E41B82" w:rsidRPr="001C4604" w:rsidRDefault="00E41B82" w:rsidP="00E41B82"/>
        </w:tc>
        <w:tc>
          <w:tcPr>
            <w:tcW w:w="2410" w:type="dxa"/>
          </w:tcPr>
          <w:p w14:paraId="77BACB04" w14:textId="77777777" w:rsidR="00E41B82" w:rsidRPr="001C4604" w:rsidRDefault="00E41B82" w:rsidP="00E41B82"/>
        </w:tc>
        <w:tc>
          <w:tcPr>
            <w:tcW w:w="547" w:type="dxa"/>
          </w:tcPr>
          <w:p w14:paraId="540B62B2" w14:textId="77777777" w:rsidR="00E41B82" w:rsidRPr="001C4604" w:rsidRDefault="00E41B82" w:rsidP="00E41B82"/>
        </w:tc>
        <w:tc>
          <w:tcPr>
            <w:tcW w:w="548" w:type="dxa"/>
          </w:tcPr>
          <w:p w14:paraId="53D62573" w14:textId="77777777" w:rsidR="00E41B82" w:rsidRPr="001C4604" w:rsidRDefault="00E41B82" w:rsidP="00E41B82"/>
        </w:tc>
        <w:tc>
          <w:tcPr>
            <w:tcW w:w="548" w:type="dxa"/>
          </w:tcPr>
          <w:p w14:paraId="59677E00" w14:textId="77777777" w:rsidR="00E41B82" w:rsidRPr="001C4604" w:rsidRDefault="00E41B82" w:rsidP="00E41B82"/>
        </w:tc>
      </w:tr>
      <w:tr w:rsidR="00E41B82" w:rsidRPr="001C4604" w14:paraId="2269ABB0" w14:textId="77777777" w:rsidTr="00E41B82">
        <w:tc>
          <w:tcPr>
            <w:tcW w:w="817" w:type="dxa"/>
          </w:tcPr>
          <w:p w14:paraId="72C05380" w14:textId="77777777" w:rsidR="00E41B82" w:rsidRPr="001C4604" w:rsidRDefault="00E41B82" w:rsidP="00E41B82"/>
        </w:tc>
        <w:tc>
          <w:tcPr>
            <w:tcW w:w="425" w:type="dxa"/>
          </w:tcPr>
          <w:p w14:paraId="57504584" w14:textId="77777777" w:rsidR="00E41B82" w:rsidRPr="001C4604" w:rsidRDefault="00E41B82" w:rsidP="00E41B82"/>
        </w:tc>
        <w:tc>
          <w:tcPr>
            <w:tcW w:w="2268" w:type="dxa"/>
          </w:tcPr>
          <w:p w14:paraId="3D87C812" w14:textId="77777777" w:rsidR="00E41B82" w:rsidRPr="001C4604" w:rsidRDefault="00E41B82" w:rsidP="00E41B82"/>
        </w:tc>
        <w:tc>
          <w:tcPr>
            <w:tcW w:w="567" w:type="dxa"/>
          </w:tcPr>
          <w:p w14:paraId="1D1342B1" w14:textId="77777777" w:rsidR="00E41B82" w:rsidRPr="001C4604" w:rsidRDefault="00E41B82" w:rsidP="00E41B82"/>
        </w:tc>
        <w:tc>
          <w:tcPr>
            <w:tcW w:w="567" w:type="dxa"/>
          </w:tcPr>
          <w:p w14:paraId="06F24636" w14:textId="77777777" w:rsidR="00E41B82" w:rsidRPr="001C4604" w:rsidRDefault="00E41B82" w:rsidP="00E41B82"/>
        </w:tc>
        <w:tc>
          <w:tcPr>
            <w:tcW w:w="567" w:type="dxa"/>
          </w:tcPr>
          <w:p w14:paraId="177C4B27" w14:textId="77777777" w:rsidR="00E41B82" w:rsidRPr="001C4604" w:rsidRDefault="00E41B82" w:rsidP="00E41B82"/>
        </w:tc>
        <w:tc>
          <w:tcPr>
            <w:tcW w:w="284" w:type="dxa"/>
            <w:vMerge/>
          </w:tcPr>
          <w:p w14:paraId="165BE03A" w14:textId="77777777" w:rsidR="00E41B82" w:rsidRPr="001C4604" w:rsidRDefault="00E41B82" w:rsidP="00E41B82"/>
        </w:tc>
        <w:tc>
          <w:tcPr>
            <w:tcW w:w="709" w:type="dxa"/>
          </w:tcPr>
          <w:p w14:paraId="5DB5C85E" w14:textId="77777777" w:rsidR="00E41B82" w:rsidRPr="001C4604" w:rsidRDefault="00E41B82" w:rsidP="00E41B82"/>
        </w:tc>
        <w:tc>
          <w:tcPr>
            <w:tcW w:w="425" w:type="dxa"/>
          </w:tcPr>
          <w:p w14:paraId="21D499F0" w14:textId="77777777" w:rsidR="00E41B82" w:rsidRPr="001C4604" w:rsidRDefault="00E41B82" w:rsidP="00E41B82"/>
        </w:tc>
        <w:tc>
          <w:tcPr>
            <w:tcW w:w="2410" w:type="dxa"/>
          </w:tcPr>
          <w:p w14:paraId="74225337" w14:textId="77777777" w:rsidR="00E41B82" w:rsidRPr="001C4604" w:rsidRDefault="00E41B82" w:rsidP="00E41B82"/>
        </w:tc>
        <w:tc>
          <w:tcPr>
            <w:tcW w:w="547" w:type="dxa"/>
          </w:tcPr>
          <w:p w14:paraId="63DF6CAC" w14:textId="77777777" w:rsidR="00E41B82" w:rsidRPr="001C4604" w:rsidRDefault="00E41B82" w:rsidP="00E41B82"/>
        </w:tc>
        <w:tc>
          <w:tcPr>
            <w:tcW w:w="548" w:type="dxa"/>
          </w:tcPr>
          <w:p w14:paraId="0D5900E4" w14:textId="77777777" w:rsidR="00E41B82" w:rsidRPr="001C4604" w:rsidRDefault="00E41B82" w:rsidP="00E41B82"/>
        </w:tc>
        <w:tc>
          <w:tcPr>
            <w:tcW w:w="548" w:type="dxa"/>
          </w:tcPr>
          <w:p w14:paraId="2A83EEB7" w14:textId="77777777" w:rsidR="00E41B82" w:rsidRPr="001C4604" w:rsidRDefault="00E41B82" w:rsidP="00E41B82"/>
        </w:tc>
      </w:tr>
      <w:tr w:rsidR="00E41B82" w:rsidRPr="001C4604" w14:paraId="2FF54D3D" w14:textId="77777777" w:rsidTr="00E41B82">
        <w:tc>
          <w:tcPr>
            <w:tcW w:w="817" w:type="dxa"/>
          </w:tcPr>
          <w:p w14:paraId="4AEC442C" w14:textId="77777777" w:rsidR="00E41B82" w:rsidRPr="001C4604" w:rsidRDefault="00E41B82" w:rsidP="00E41B82"/>
        </w:tc>
        <w:tc>
          <w:tcPr>
            <w:tcW w:w="425" w:type="dxa"/>
          </w:tcPr>
          <w:p w14:paraId="65001F87" w14:textId="77777777" w:rsidR="00E41B82" w:rsidRPr="001C4604" w:rsidRDefault="00E41B82" w:rsidP="00E41B82"/>
        </w:tc>
        <w:tc>
          <w:tcPr>
            <w:tcW w:w="2268" w:type="dxa"/>
          </w:tcPr>
          <w:p w14:paraId="50C66C30" w14:textId="77777777" w:rsidR="00E41B82" w:rsidRPr="001C4604" w:rsidRDefault="00E41B82" w:rsidP="00E41B82"/>
        </w:tc>
        <w:tc>
          <w:tcPr>
            <w:tcW w:w="567" w:type="dxa"/>
          </w:tcPr>
          <w:p w14:paraId="673147B9" w14:textId="77777777" w:rsidR="00E41B82" w:rsidRPr="001C4604" w:rsidRDefault="00E41B82" w:rsidP="00E41B82"/>
        </w:tc>
        <w:tc>
          <w:tcPr>
            <w:tcW w:w="567" w:type="dxa"/>
          </w:tcPr>
          <w:p w14:paraId="68997FB0" w14:textId="77777777" w:rsidR="00E41B82" w:rsidRPr="001C4604" w:rsidRDefault="00E41B82" w:rsidP="00E41B82"/>
        </w:tc>
        <w:tc>
          <w:tcPr>
            <w:tcW w:w="567" w:type="dxa"/>
          </w:tcPr>
          <w:p w14:paraId="63C469F6" w14:textId="77777777" w:rsidR="00E41B82" w:rsidRPr="001C4604" w:rsidRDefault="00E41B82" w:rsidP="00E41B82"/>
        </w:tc>
        <w:tc>
          <w:tcPr>
            <w:tcW w:w="284" w:type="dxa"/>
            <w:vMerge/>
          </w:tcPr>
          <w:p w14:paraId="0121F935" w14:textId="77777777" w:rsidR="00E41B82" w:rsidRPr="001C4604" w:rsidRDefault="00E41B82" w:rsidP="00E41B82"/>
        </w:tc>
        <w:tc>
          <w:tcPr>
            <w:tcW w:w="709" w:type="dxa"/>
          </w:tcPr>
          <w:p w14:paraId="0F621CE1" w14:textId="77777777" w:rsidR="00E41B82" w:rsidRPr="001C4604" w:rsidRDefault="00E41B82" w:rsidP="00E41B82"/>
        </w:tc>
        <w:tc>
          <w:tcPr>
            <w:tcW w:w="425" w:type="dxa"/>
          </w:tcPr>
          <w:p w14:paraId="41FAA72D" w14:textId="77777777" w:rsidR="00E41B82" w:rsidRPr="001C4604" w:rsidRDefault="00E41B82" w:rsidP="00E41B82"/>
        </w:tc>
        <w:tc>
          <w:tcPr>
            <w:tcW w:w="2410" w:type="dxa"/>
          </w:tcPr>
          <w:p w14:paraId="47EC3A9B" w14:textId="77777777" w:rsidR="00E41B82" w:rsidRPr="001C4604" w:rsidRDefault="00E41B82" w:rsidP="00E41B82"/>
        </w:tc>
        <w:tc>
          <w:tcPr>
            <w:tcW w:w="547" w:type="dxa"/>
          </w:tcPr>
          <w:p w14:paraId="4C9138F4" w14:textId="77777777" w:rsidR="00E41B82" w:rsidRPr="001C4604" w:rsidRDefault="00E41B82" w:rsidP="00E41B82"/>
        </w:tc>
        <w:tc>
          <w:tcPr>
            <w:tcW w:w="548" w:type="dxa"/>
          </w:tcPr>
          <w:p w14:paraId="7A42D103" w14:textId="77777777" w:rsidR="00E41B82" w:rsidRPr="001C4604" w:rsidRDefault="00E41B82" w:rsidP="00E41B82"/>
        </w:tc>
        <w:tc>
          <w:tcPr>
            <w:tcW w:w="548" w:type="dxa"/>
          </w:tcPr>
          <w:p w14:paraId="70596143" w14:textId="77777777" w:rsidR="00E41B82" w:rsidRPr="001C4604" w:rsidRDefault="00E41B82" w:rsidP="00E41B82"/>
        </w:tc>
      </w:tr>
      <w:tr w:rsidR="00E41B82" w:rsidRPr="001C4604" w14:paraId="2D469299" w14:textId="77777777" w:rsidTr="00E41B82">
        <w:tc>
          <w:tcPr>
            <w:tcW w:w="817" w:type="dxa"/>
          </w:tcPr>
          <w:p w14:paraId="70A0E769" w14:textId="77777777" w:rsidR="00E41B82" w:rsidRPr="001C4604" w:rsidRDefault="00E41B82" w:rsidP="00E41B82"/>
        </w:tc>
        <w:tc>
          <w:tcPr>
            <w:tcW w:w="425" w:type="dxa"/>
          </w:tcPr>
          <w:p w14:paraId="67DAA792" w14:textId="77777777" w:rsidR="00E41B82" w:rsidRPr="001C4604" w:rsidRDefault="00E41B82" w:rsidP="00E41B82"/>
        </w:tc>
        <w:tc>
          <w:tcPr>
            <w:tcW w:w="2268" w:type="dxa"/>
          </w:tcPr>
          <w:p w14:paraId="4A5B72C4" w14:textId="77777777" w:rsidR="00E41B82" w:rsidRPr="001C4604" w:rsidRDefault="00E41B82" w:rsidP="00E41B82"/>
        </w:tc>
        <w:tc>
          <w:tcPr>
            <w:tcW w:w="567" w:type="dxa"/>
          </w:tcPr>
          <w:p w14:paraId="314EA42B" w14:textId="77777777" w:rsidR="00E41B82" w:rsidRPr="001C4604" w:rsidRDefault="00E41B82" w:rsidP="00E41B82"/>
        </w:tc>
        <w:tc>
          <w:tcPr>
            <w:tcW w:w="567" w:type="dxa"/>
          </w:tcPr>
          <w:p w14:paraId="30FCCCBB" w14:textId="77777777" w:rsidR="00E41B82" w:rsidRPr="001C4604" w:rsidRDefault="00E41B82" w:rsidP="00E41B82"/>
        </w:tc>
        <w:tc>
          <w:tcPr>
            <w:tcW w:w="567" w:type="dxa"/>
          </w:tcPr>
          <w:p w14:paraId="6D46E3DE" w14:textId="77777777" w:rsidR="00E41B82" w:rsidRPr="001C4604" w:rsidRDefault="00E41B82" w:rsidP="00E41B82"/>
        </w:tc>
        <w:tc>
          <w:tcPr>
            <w:tcW w:w="284" w:type="dxa"/>
            <w:vMerge/>
          </w:tcPr>
          <w:p w14:paraId="53A0B5DB" w14:textId="77777777" w:rsidR="00E41B82" w:rsidRPr="001C4604" w:rsidRDefault="00E41B82" w:rsidP="00E41B82"/>
        </w:tc>
        <w:tc>
          <w:tcPr>
            <w:tcW w:w="709" w:type="dxa"/>
          </w:tcPr>
          <w:p w14:paraId="576D7649" w14:textId="77777777" w:rsidR="00E41B82" w:rsidRPr="001C4604" w:rsidRDefault="00E41B82" w:rsidP="00E41B82"/>
        </w:tc>
        <w:tc>
          <w:tcPr>
            <w:tcW w:w="425" w:type="dxa"/>
          </w:tcPr>
          <w:p w14:paraId="1D5FC5A8" w14:textId="77777777" w:rsidR="00E41B82" w:rsidRPr="001C4604" w:rsidRDefault="00E41B82" w:rsidP="00E41B82"/>
        </w:tc>
        <w:tc>
          <w:tcPr>
            <w:tcW w:w="2410" w:type="dxa"/>
          </w:tcPr>
          <w:p w14:paraId="7E2E9086" w14:textId="77777777" w:rsidR="00E41B82" w:rsidRPr="001C4604" w:rsidRDefault="00E41B82" w:rsidP="00E41B82"/>
        </w:tc>
        <w:tc>
          <w:tcPr>
            <w:tcW w:w="547" w:type="dxa"/>
          </w:tcPr>
          <w:p w14:paraId="5B6B645B" w14:textId="77777777" w:rsidR="00E41B82" w:rsidRPr="001C4604" w:rsidRDefault="00E41B82" w:rsidP="00E41B82"/>
        </w:tc>
        <w:tc>
          <w:tcPr>
            <w:tcW w:w="548" w:type="dxa"/>
          </w:tcPr>
          <w:p w14:paraId="41F5E4AE" w14:textId="77777777" w:rsidR="00E41B82" w:rsidRPr="001C4604" w:rsidRDefault="00E41B82" w:rsidP="00E41B82"/>
        </w:tc>
        <w:tc>
          <w:tcPr>
            <w:tcW w:w="548" w:type="dxa"/>
          </w:tcPr>
          <w:p w14:paraId="1152B716" w14:textId="77777777" w:rsidR="00E41B82" w:rsidRPr="001C4604" w:rsidRDefault="00E41B82" w:rsidP="00E41B82"/>
        </w:tc>
      </w:tr>
      <w:tr w:rsidR="00E41B82" w:rsidRPr="001C4604" w14:paraId="250C9D8F" w14:textId="77777777" w:rsidTr="00E41B82">
        <w:tc>
          <w:tcPr>
            <w:tcW w:w="817" w:type="dxa"/>
          </w:tcPr>
          <w:p w14:paraId="0772B5A0" w14:textId="77777777" w:rsidR="00E41B82" w:rsidRPr="001C4604" w:rsidRDefault="00E41B82" w:rsidP="00E41B82"/>
        </w:tc>
        <w:tc>
          <w:tcPr>
            <w:tcW w:w="425" w:type="dxa"/>
          </w:tcPr>
          <w:p w14:paraId="56AE7DE3" w14:textId="77777777" w:rsidR="00E41B82" w:rsidRPr="001C4604" w:rsidRDefault="00E41B82" w:rsidP="00E41B82"/>
        </w:tc>
        <w:tc>
          <w:tcPr>
            <w:tcW w:w="2268" w:type="dxa"/>
          </w:tcPr>
          <w:p w14:paraId="7F20413B" w14:textId="77777777" w:rsidR="00E41B82" w:rsidRPr="001C4604" w:rsidRDefault="00E41B82" w:rsidP="00E41B82"/>
        </w:tc>
        <w:tc>
          <w:tcPr>
            <w:tcW w:w="567" w:type="dxa"/>
          </w:tcPr>
          <w:p w14:paraId="1373777C" w14:textId="77777777" w:rsidR="00E41B82" w:rsidRPr="001C4604" w:rsidRDefault="00E41B82" w:rsidP="00E41B82"/>
        </w:tc>
        <w:tc>
          <w:tcPr>
            <w:tcW w:w="567" w:type="dxa"/>
          </w:tcPr>
          <w:p w14:paraId="4FBB9E0C" w14:textId="77777777" w:rsidR="00E41B82" w:rsidRPr="001C4604" w:rsidRDefault="00E41B82" w:rsidP="00E41B82"/>
        </w:tc>
        <w:tc>
          <w:tcPr>
            <w:tcW w:w="567" w:type="dxa"/>
          </w:tcPr>
          <w:p w14:paraId="6BAB0F91" w14:textId="77777777" w:rsidR="00E41B82" w:rsidRPr="001C4604" w:rsidRDefault="00E41B82" w:rsidP="00E41B82"/>
        </w:tc>
        <w:tc>
          <w:tcPr>
            <w:tcW w:w="284" w:type="dxa"/>
            <w:vMerge/>
          </w:tcPr>
          <w:p w14:paraId="1C812C62" w14:textId="77777777" w:rsidR="00E41B82" w:rsidRPr="001C4604" w:rsidRDefault="00E41B82" w:rsidP="00E41B82"/>
        </w:tc>
        <w:tc>
          <w:tcPr>
            <w:tcW w:w="709" w:type="dxa"/>
          </w:tcPr>
          <w:p w14:paraId="22906513" w14:textId="77777777" w:rsidR="00E41B82" w:rsidRPr="001C4604" w:rsidRDefault="00E41B82" w:rsidP="00E41B82"/>
        </w:tc>
        <w:tc>
          <w:tcPr>
            <w:tcW w:w="425" w:type="dxa"/>
          </w:tcPr>
          <w:p w14:paraId="18824998" w14:textId="77777777" w:rsidR="00E41B82" w:rsidRPr="001C4604" w:rsidRDefault="00E41B82" w:rsidP="00E41B82"/>
        </w:tc>
        <w:tc>
          <w:tcPr>
            <w:tcW w:w="2410" w:type="dxa"/>
          </w:tcPr>
          <w:p w14:paraId="594E0ED4" w14:textId="77777777" w:rsidR="00E41B82" w:rsidRPr="001C4604" w:rsidRDefault="00E41B82" w:rsidP="00E41B82"/>
        </w:tc>
        <w:tc>
          <w:tcPr>
            <w:tcW w:w="547" w:type="dxa"/>
          </w:tcPr>
          <w:p w14:paraId="229BC737" w14:textId="77777777" w:rsidR="00E41B82" w:rsidRPr="001C4604" w:rsidRDefault="00E41B82" w:rsidP="00E41B82"/>
        </w:tc>
        <w:tc>
          <w:tcPr>
            <w:tcW w:w="548" w:type="dxa"/>
          </w:tcPr>
          <w:p w14:paraId="4D36478C" w14:textId="77777777" w:rsidR="00E41B82" w:rsidRPr="001C4604" w:rsidRDefault="00E41B82" w:rsidP="00E41B82"/>
        </w:tc>
        <w:tc>
          <w:tcPr>
            <w:tcW w:w="548" w:type="dxa"/>
          </w:tcPr>
          <w:p w14:paraId="36639309" w14:textId="77777777" w:rsidR="00E41B82" w:rsidRPr="001C4604" w:rsidRDefault="00E41B82" w:rsidP="00E41B82"/>
        </w:tc>
      </w:tr>
      <w:tr w:rsidR="00E41B82" w:rsidRPr="001C4604" w14:paraId="344D247C" w14:textId="77777777" w:rsidTr="00E41B82">
        <w:tc>
          <w:tcPr>
            <w:tcW w:w="817" w:type="dxa"/>
          </w:tcPr>
          <w:p w14:paraId="70052FE4" w14:textId="77777777" w:rsidR="00E41B82" w:rsidRPr="001C4604" w:rsidRDefault="00E41B82" w:rsidP="00E41B82"/>
        </w:tc>
        <w:tc>
          <w:tcPr>
            <w:tcW w:w="425" w:type="dxa"/>
          </w:tcPr>
          <w:p w14:paraId="120B3FD5" w14:textId="77777777" w:rsidR="00E41B82" w:rsidRPr="001C4604" w:rsidRDefault="00E41B82" w:rsidP="00E41B82"/>
        </w:tc>
        <w:tc>
          <w:tcPr>
            <w:tcW w:w="2268" w:type="dxa"/>
          </w:tcPr>
          <w:p w14:paraId="549C878C" w14:textId="77777777" w:rsidR="00E41B82" w:rsidRPr="001C4604" w:rsidRDefault="00E41B82" w:rsidP="00E41B82"/>
        </w:tc>
        <w:tc>
          <w:tcPr>
            <w:tcW w:w="567" w:type="dxa"/>
          </w:tcPr>
          <w:p w14:paraId="1408F668" w14:textId="77777777" w:rsidR="00E41B82" w:rsidRPr="001C4604" w:rsidRDefault="00E41B82" w:rsidP="00E41B82"/>
        </w:tc>
        <w:tc>
          <w:tcPr>
            <w:tcW w:w="567" w:type="dxa"/>
          </w:tcPr>
          <w:p w14:paraId="36E1A084" w14:textId="77777777" w:rsidR="00E41B82" w:rsidRPr="001C4604" w:rsidRDefault="00E41B82" w:rsidP="00E41B82"/>
        </w:tc>
        <w:tc>
          <w:tcPr>
            <w:tcW w:w="567" w:type="dxa"/>
          </w:tcPr>
          <w:p w14:paraId="08D7AC4B" w14:textId="77777777" w:rsidR="00E41B82" w:rsidRPr="001C4604" w:rsidRDefault="00E41B82" w:rsidP="00E41B82"/>
        </w:tc>
        <w:tc>
          <w:tcPr>
            <w:tcW w:w="284" w:type="dxa"/>
            <w:vMerge/>
          </w:tcPr>
          <w:p w14:paraId="54F95F89" w14:textId="77777777" w:rsidR="00E41B82" w:rsidRPr="001C4604" w:rsidRDefault="00E41B82" w:rsidP="00E41B82"/>
        </w:tc>
        <w:tc>
          <w:tcPr>
            <w:tcW w:w="709" w:type="dxa"/>
          </w:tcPr>
          <w:p w14:paraId="7DD2DDA3" w14:textId="77777777" w:rsidR="00E41B82" w:rsidRPr="001C4604" w:rsidRDefault="00E41B82" w:rsidP="00E41B82"/>
        </w:tc>
        <w:tc>
          <w:tcPr>
            <w:tcW w:w="425" w:type="dxa"/>
          </w:tcPr>
          <w:p w14:paraId="1D8DB260" w14:textId="77777777" w:rsidR="00E41B82" w:rsidRPr="001C4604" w:rsidRDefault="00E41B82" w:rsidP="00E41B82"/>
        </w:tc>
        <w:tc>
          <w:tcPr>
            <w:tcW w:w="2410" w:type="dxa"/>
          </w:tcPr>
          <w:p w14:paraId="6000BF9A" w14:textId="77777777" w:rsidR="00E41B82" w:rsidRPr="001C4604" w:rsidRDefault="00E41B82" w:rsidP="00E41B82"/>
        </w:tc>
        <w:tc>
          <w:tcPr>
            <w:tcW w:w="547" w:type="dxa"/>
          </w:tcPr>
          <w:p w14:paraId="17C34FAA" w14:textId="77777777" w:rsidR="00E41B82" w:rsidRPr="001C4604" w:rsidRDefault="00E41B82" w:rsidP="00E41B82"/>
        </w:tc>
        <w:tc>
          <w:tcPr>
            <w:tcW w:w="548" w:type="dxa"/>
          </w:tcPr>
          <w:p w14:paraId="3AD3E2A2" w14:textId="77777777" w:rsidR="00E41B82" w:rsidRPr="001C4604" w:rsidRDefault="00E41B82" w:rsidP="00E41B82"/>
        </w:tc>
        <w:tc>
          <w:tcPr>
            <w:tcW w:w="548" w:type="dxa"/>
          </w:tcPr>
          <w:p w14:paraId="6DAA2B54" w14:textId="77777777" w:rsidR="00E41B82" w:rsidRPr="001C4604" w:rsidRDefault="00E41B82" w:rsidP="00E41B82"/>
        </w:tc>
      </w:tr>
      <w:tr w:rsidR="00E41B82" w:rsidRPr="001C4604" w14:paraId="577AF71F" w14:textId="77777777" w:rsidTr="00E41B82">
        <w:tc>
          <w:tcPr>
            <w:tcW w:w="817" w:type="dxa"/>
          </w:tcPr>
          <w:p w14:paraId="0E7D8357" w14:textId="77777777" w:rsidR="00E41B82" w:rsidRPr="001C4604" w:rsidRDefault="00E41B82" w:rsidP="00E41B82"/>
        </w:tc>
        <w:tc>
          <w:tcPr>
            <w:tcW w:w="425" w:type="dxa"/>
          </w:tcPr>
          <w:p w14:paraId="00244F5D" w14:textId="77777777" w:rsidR="00E41B82" w:rsidRPr="001C4604" w:rsidRDefault="00E41B82" w:rsidP="00E41B82"/>
        </w:tc>
        <w:tc>
          <w:tcPr>
            <w:tcW w:w="2268" w:type="dxa"/>
          </w:tcPr>
          <w:p w14:paraId="0C056374" w14:textId="77777777" w:rsidR="00E41B82" w:rsidRPr="001C4604" w:rsidRDefault="00E41B82" w:rsidP="00E41B82"/>
        </w:tc>
        <w:tc>
          <w:tcPr>
            <w:tcW w:w="567" w:type="dxa"/>
          </w:tcPr>
          <w:p w14:paraId="45C50340" w14:textId="77777777" w:rsidR="00E41B82" w:rsidRPr="001C4604" w:rsidRDefault="00E41B82" w:rsidP="00E41B82"/>
        </w:tc>
        <w:tc>
          <w:tcPr>
            <w:tcW w:w="567" w:type="dxa"/>
          </w:tcPr>
          <w:p w14:paraId="321A999D" w14:textId="77777777" w:rsidR="00E41B82" w:rsidRPr="001C4604" w:rsidRDefault="00E41B82" w:rsidP="00E41B82"/>
        </w:tc>
        <w:tc>
          <w:tcPr>
            <w:tcW w:w="567" w:type="dxa"/>
          </w:tcPr>
          <w:p w14:paraId="4183F1C1" w14:textId="77777777" w:rsidR="00E41B82" w:rsidRPr="001C4604" w:rsidRDefault="00E41B82" w:rsidP="00E41B82"/>
        </w:tc>
        <w:tc>
          <w:tcPr>
            <w:tcW w:w="284" w:type="dxa"/>
            <w:vMerge/>
          </w:tcPr>
          <w:p w14:paraId="7DDE4B28" w14:textId="77777777" w:rsidR="00E41B82" w:rsidRPr="001C4604" w:rsidRDefault="00E41B82" w:rsidP="00E41B82"/>
        </w:tc>
        <w:tc>
          <w:tcPr>
            <w:tcW w:w="709" w:type="dxa"/>
          </w:tcPr>
          <w:p w14:paraId="53F639C3" w14:textId="77777777" w:rsidR="00E41B82" w:rsidRPr="001C4604" w:rsidRDefault="00E41B82" w:rsidP="00E41B82"/>
        </w:tc>
        <w:tc>
          <w:tcPr>
            <w:tcW w:w="425" w:type="dxa"/>
          </w:tcPr>
          <w:p w14:paraId="2812CDFA" w14:textId="77777777" w:rsidR="00E41B82" w:rsidRPr="001C4604" w:rsidRDefault="00E41B82" w:rsidP="00E41B82"/>
        </w:tc>
        <w:tc>
          <w:tcPr>
            <w:tcW w:w="2410" w:type="dxa"/>
          </w:tcPr>
          <w:p w14:paraId="7474A504" w14:textId="77777777" w:rsidR="00E41B82" w:rsidRPr="001C4604" w:rsidRDefault="00E41B82" w:rsidP="00E41B82"/>
        </w:tc>
        <w:tc>
          <w:tcPr>
            <w:tcW w:w="547" w:type="dxa"/>
          </w:tcPr>
          <w:p w14:paraId="39EB894F" w14:textId="77777777" w:rsidR="00E41B82" w:rsidRPr="001C4604" w:rsidRDefault="00E41B82" w:rsidP="00E41B82"/>
        </w:tc>
        <w:tc>
          <w:tcPr>
            <w:tcW w:w="548" w:type="dxa"/>
          </w:tcPr>
          <w:p w14:paraId="1BFF631C" w14:textId="77777777" w:rsidR="00E41B82" w:rsidRPr="001C4604" w:rsidRDefault="00E41B82" w:rsidP="00E41B82"/>
        </w:tc>
        <w:tc>
          <w:tcPr>
            <w:tcW w:w="548" w:type="dxa"/>
          </w:tcPr>
          <w:p w14:paraId="2F89E09F" w14:textId="77777777" w:rsidR="00E41B82" w:rsidRPr="001C4604" w:rsidRDefault="00E41B82" w:rsidP="00E41B82"/>
        </w:tc>
      </w:tr>
      <w:tr w:rsidR="00E41B82" w:rsidRPr="001C4604" w14:paraId="31B6081A" w14:textId="77777777" w:rsidTr="00E41B82">
        <w:tc>
          <w:tcPr>
            <w:tcW w:w="817" w:type="dxa"/>
          </w:tcPr>
          <w:p w14:paraId="2367456B" w14:textId="77777777" w:rsidR="00E41B82" w:rsidRPr="001C4604" w:rsidRDefault="00E41B82" w:rsidP="00E41B82"/>
        </w:tc>
        <w:tc>
          <w:tcPr>
            <w:tcW w:w="425" w:type="dxa"/>
          </w:tcPr>
          <w:p w14:paraId="4BDED597" w14:textId="77777777" w:rsidR="00E41B82" w:rsidRPr="001C4604" w:rsidRDefault="00E41B82" w:rsidP="00E41B82"/>
        </w:tc>
        <w:tc>
          <w:tcPr>
            <w:tcW w:w="2268" w:type="dxa"/>
          </w:tcPr>
          <w:p w14:paraId="3EB4D2C7" w14:textId="77777777" w:rsidR="00E41B82" w:rsidRPr="001C4604" w:rsidRDefault="00E41B82" w:rsidP="00E41B82"/>
        </w:tc>
        <w:tc>
          <w:tcPr>
            <w:tcW w:w="567" w:type="dxa"/>
          </w:tcPr>
          <w:p w14:paraId="3A06FCBA" w14:textId="77777777" w:rsidR="00E41B82" w:rsidRPr="001C4604" w:rsidRDefault="00E41B82" w:rsidP="00E41B82"/>
        </w:tc>
        <w:tc>
          <w:tcPr>
            <w:tcW w:w="567" w:type="dxa"/>
          </w:tcPr>
          <w:p w14:paraId="391A3CA5" w14:textId="77777777" w:rsidR="00E41B82" w:rsidRPr="001C4604" w:rsidRDefault="00E41B82" w:rsidP="00E41B82"/>
        </w:tc>
        <w:tc>
          <w:tcPr>
            <w:tcW w:w="567" w:type="dxa"/>
          </w:tcPr>
          <w:p w14:paraId="3E954DF3" w14:textId="77777777" w:rsidR="00E41B82" w:rsidRPr="001C4604" w:rsidRDefault="00E41B82" w:rsidP="00E41B82"/>
        </w:tc>
        <w:tc>
          <w:tcPr>
            <w:tcW w:w="284" w:type="dxa"/>
            <w:vMerge/>
          </w:tcPr>
          <w:p w14:paraId="00DC2C1D" w14:textId="77777777" w:rsidR="00E41B82" w:rsidRPr="001C4604" w:rsidRDefault="00E41B82" w:rsidP="00E41B82"/>
        </w:tc>
        <w:tc>
          <w:tcPr>
            <w:tcW w:w="709" w:type="dxa"/>
          </w:tcPr>
          <w:p w14:paraId="1994F6EE" w14:textId="77777777" w:rsidR="00E41B82" w:rsidRPr="001C4604" w:rsidRDefault="00E41B82" w:rsidP="00E41B82"/>
        </w:tc>
        <w:tc>
          <w:tcPr>
            <w:tcW w:w="425" w:type="dxa"/>
          </w:tcPr>
          <w:p w14:paraId="02D1CA41" w14:textId="77777777" w:rsidR="00E41B82" w:rsidRPr="001C4604" w:rsidRDefault="00E41B82" w:rsidP="00E41B82"/>
        </w:tc>
        <w:tc>
          <w:tcPr>
            <w:tcW w:w="2410" w:type="dxa"/>
          </w:tcPr>
          <w:p w14:paraId="4548CAA9" w14:textId="77777777" w:rsidR="00E41B82" w:rsidRPr="001C4604" w:rsidRDefault="00E41B82" w:rsidP="00E41B82"/>
        </w:tc>
        <w:tc>
          <w:tcPr>
            <w:tcW w:w="547" w:type="dxa"/>
          </w:tcPr>
          <w:p w14:paraId="14938995" w14:textId="77777777" w:rsidR="00E41B82" w:rsidRPr="001C4604" w:rsidRDefault="00E41B82" w:rsidP="00E41B82"/>
        </w:tc>
        <w:tc>
          <w:tcPr>
            <w:tcW w:w="548" w:type="dxa"/>
          </w:tcPr>
          <w:p w14:paraId="7B11D332" w14:textId="77777777" w:rsidR="00E41B82" w:rsidRPr="001C4604" w:rsidRDefault="00E41B82" w:rsidP="00E41B82"/>
        </w:tc>
        <w:tc>
          <w:tcPr>
            <w:tcW w:w="548" w:type="dxa"/>
          </w:tcPr>
          <w:p w14:paraId="75E01C99" w14:textId="77777777" w:rsidR="00E41B82" w:rsidRPr="001C4604" w:rsidRDefault="00E41B82" w:rsidP="00E41B82"/>
        </w:tc>
      </w:tr>
      <w:tr w:rsidR="00E41B82" w:rsidRPr="001C4604" w14:paraId="519EC0D3" w14:textId="77777777" w:rsidTr="00E41B82">
        <w:tc>
          <w:tcPr>
            <w:tcW w:w="817" w:type="dxa"/>
          </w:tcPr>
          <w:p w14:paraId="2F61A44A" w14:textId="77777777" w:rsidR="00E41B82" w:rsidRPr="001C4604" w:rsidRDefault="00E41B82" w:rsidP="00E41B82"/>
        </w:tc>
        <w:tc>
          <w:tcPr>
            <w:tcW w:w="425" w:type="dxa"/>
          </w:tcPr>
          <w:p w14:paraId="4FE8725D" w14:textId="77777777" w:rsidR="00E41B82" w:rsidRPr="001C4604" w:rsidRDefault="00E41B82" w:rsidP="00E41B82"/>
        </w:tc>
        <w:tc>
          <w:tcPr>
            <w:tcW w:w="2268" w:type="dxa"/>
          </w:tcPr>
          <w:p w14:paraId="23783E91" w14:textId="77777777" w:rsidR="00E41B82" w:rsidRPr="001C4604" w:rsidRDefault="00E41B82" w:rsidP="00E41B82"/>
        </w:tc>
        <w:tc>
          <w:tcPr>
            <w:tcW w:w="567" w:type="dxa"/>
          </w:tcPr>
          <w:p w14:paraId="5704FFEA" w14:textId="77777777" w:rsidR="00E41B82" w:rsidRPr="001C4604" w:rsidRDefault="00E41B82" w:rsidP="00E41B82"/>
        </w:tc>
        <w:tc>
          <w:tcPr>
            <w:tcW w:w="567" w:type="dxa"/>
          </w:tcPr>
          <w:p w14:paraId="75DA9988" w14:textId="77777777" w:rsidR="00E41B82" w:rsidRPr="001C4604" w:rsidRDefault="00E41B82" w:rsidP="00E41B82"/>
        </w:tc>
        <w:tc>
          <w:tcPr>
            <w:tcW w:w="567" w:type="dxa"/>
          </w:tcPr>
          <w:p w14:paraId="5E40FB54" w14:textId="77777777" w:rsidR="00E41B82" w:rsidRPr="001C4604" w:rsidRDefault="00E41B82" w:rsidP="00E41B82"/>
        </w:tc>
        <w:tc>
          <w:tcPr>
            <w:tcW w:w="284" w:type="dxa"/>
            <w:vMerge/>
          </w:tcPr>
          <w:p w14:paraId="7DF6A858" w14:textId="77777777" w:rsidR="00E41B82" w:rsidRPr="001C4604" w:rsidRDefault="00E41B82" w:rsidP="00E41B82"/>
        </w:tc>
        <w:tc>
          <w:tcPr>
            <w:tcW w:w="709" w:type="dxa"/>
          </w:tcPr>
          <w:p w14:paraId="7AA52835" w14:textId="77777777" w:rsidR="00E41B82" w:rsidRPr="001C4604" w:rsidRDefault="00E41B82" w:rsidP="00E41B82"/>
        </w:tc>
        <w:tc>
          <w:tcPr>
            <w:tcW w:w="425" w:type="dxa"/>
          </w:tcPr>
          <w:p w14:paraId="2D047D5B" w14:textId="77777777" w:rsidR="00E41B82" w:rsidRPr="001C4604" w:rsidRDefault="00E41B82" w:rsidP="00E41B82"/>
        </w:tc>
        <w:tc>
          <w:tcPr>
            <w:tcW w:w="2410" w:type="dxa"/>
          </w:tcPr>
          <w:p w14:paraId="2049C887" w14:textId="77777777" w:rsidR="00E41B82" w:rsidRPr="001C4604" w:rsidRDefault="00E41B82" w:rsidP="00E41B82"/>
        </w:tc>
        <w:tc>
          <w:tcPr>
            <w:tcW w:w="547" w:type="dxa"/>
          </w:tcPr>
          <w:p w14:paraId="499EACEC" w14:textId="77777777" w:rsidR="00E41B82" w:rsidRPr="001C4604" w:rsidRDefault="00E41B82" w:rsidP="00E41B82"/>
        </w:tc>
        <w:tc>
          <w:tcPr>
            <w:tcW w:w="548" w:type="dxa"/>
          </w:tcPr>
          <w:p w14:paraId="675CB751" w14:textId="77777777" w:rsidR="00E41B82" w:rsidRPr="001C4604" w:rsidRDefault="00E41B82" w:rsidP="00E41B82"/>
        </w:tc>
        <w:tc>
          <w:tcPr>
            <w:tcW w:w="548" w:type="dxa"/>
          </w:tcPr>
          <w:p w14:paraId="6AF1999B" w14:textId="77777777" w:rsidR="00E41B82" w:rsidRPr="001C4604" w:rsidRDefault="00E41B82" w:rsidP="00E41B82"/>
        </w:tc>
      </w:tr>
      <w:tr w:rsidR="00E41B82" w:rsidRPr="001C4604" w14:paraId="5DEC564A" w14:textId="77777777" w:rsidTr="00E41B82">
        <w:tc>
          <w:tcPr>
            <w:tcW w:w="817" w:type="dxa"/>
          </w:tcPr>
          <w:p w14:paraId="52583FAF" w14:textId="77777777" w:rsidR="00E41B82" w:rsidRPr="001C4604" w:rsidRDefault="00E41B82" w:rsidP="00E41B82"/>
        </w:tc>
        <w:tc>
          <w:tcPr>
            <w:tcW w:w="425" w:type="dxa"/>
          </w:tcPr>
          <w:p w14:paraId="1E8FFF08" w14:textId="77777777" w:rsidR="00E41B82" w:rsidRPr="001C4604" w:rsidRDefault="00E41B82" w:rsidP="00E41B82"/>
        </w:tc>
        <w:tc>
          <w:tcPr>
            <w:tcW w:w="2268" w:type="dxa"/>
          </w:tcPr>
          <w:p w14:paraId="1537A34F" w14:textId="77777777" w:rsidR="00E41B82" w:rsidRPr="001C4604" w:rsidRDefault="00E41B82" w:rsidP="00E41B82"/>
        </w:tc>
        <w:tc>
          <w:tcPr>
            <w:tcW w:w="567" w:type="dxa"/>
          </w:tcPr>
          <w:p w14:paraId="1280D988" w14:textId="77777777" w:rsidR="00E41B82" w:rsidRPr="001C4604" w:rsidRDefault="00E41B82" w:rsidP="00E41B82"/>
        </w:tc>
        <w:tc>
          <w:tcPr>
            <w:tcW w:w="567" w:type="dxa"/>
          </w:tcPr>
          <w:p w14:paraId="7425E2FC" w14:textId="77777777" w:rsidR="00E41B82" w:rsidRPr="001C4604" w:rsidRDefault="00E41B82" w:rsidP="00E41B82"/>
        </w:tc>
        <w:tc>
          <w:tcPr>
            <w:tcW w:w="567" w:type="dxa"/>
          </w:tcPr>
          <w:p w14:paraId="6C81E0AB" w14:textId="77777777" w:rsidR="00E41B82" w:rsidRPr="001C4604" w:rsidRDefault="00E41B82" w:rsidP="00E41B82"/>
        </w:tc>
        <w:tc>
          <w:tcPr>
            <w:tcW w:w="284" w:type="dxa"/>
            <w:vMerge/>
          </w:tcPr>
          <w:p w14:paraId="4D94FB87" w14:textId="77777777" w:rsidR="00E41B82" w:rsidRPr="001C4604" w:rsidRDefault="00E41B82" w:rsidP="00E41B82"/>
        </w:tc>
        <w:tc>
          <w:tcPr>
            <w:tcW w:w="709" w:type="dxa"/>
          </w:tcPr>
          <w:p w14:paraId="67824A2D" w14:textId="77777777" w:rsidR="00E41B82" w:rsidRPr="001C4604" w:rsidRDefault="00E41B82" w:rsidP="00E41B82"/>
        </w:tc>
        <w:tc>
          <w:tcPr>
            <w:tcW w:w="425" w:type="dxa"/>
          </w:tcPr>
          <w:p w14:paraId="0C647BEA" w14:textId="77777777" w:rsidR="00E41B82" w:rsidRPr="001C4604" w:rsidRDefault="00E41B82" w:rsidP="00E41B82"/>
        </w:tc>
        <w:tc>
          <w:tcPr>
            <w:tcW w:w="2410" w:type="dxa"/>
          </w:tcPr>
          <w:p w14:paraId="05F27224" w14:textId="77777777" w:rsidR="00E41B82" w:rsidRPr="001C4604" w:rsidRDefault="00E41B82" w:rsidP="00E41B82"/>
        </w:tc>
        <w:tc>
          <w:tcPr>
            <w:tcW w:w="547" w:type="dxa"/>
          </w:tcPr>
          <w:p w14:paraId="4111700C" w14:textId="77777777" w:rsidR="00E41B82" w:rsidRPr="001C4604" w:rsidRDefault="00E41B82" w:rsidP="00E41B82"/>
        </w:tc>
        <w:tc>
          <w:tcPr>
            <w:tcW w:w="548" w:type="dxa"/>
          </w:tcPr>
          <w:p w14:paraId="55045333" w14:textId="77777777" w:rsidR="00E41B82" w:rsidRPr="001C4604" w:rsidRDefault="00E41B82" w:rsidP="00E41B82"/>
        </w:tc>
        <w:tc>
          <w:tcPr>
            <w:tcW w:w="548" w:type="dxa"/>
          </w:tcPr>
          <w:p w14:paraId="21F8B960" w14:textId="77777777" w:rsidR="00E41B82" w:rsidRPr="001C4604" w:rsidRDefault="00E41B82" w:rsidP="00E41B82"/>
        </w:tc>
      </w:tr>
      <w:tr w:rsidR="00E41B82" w:rsidRPr="001C4604" w14:paraId="319876DA" w14:textId="77777777" w:rsidTr="00E41B82">
        <w:tc>
          <w:tcPr>
            <w:tcW w:w="817" w:type="dxa"/>
          </w:tcPr>
          <w:p w14:paraId="4EB73A7C" w14:textId="77777777" w:rsidR="00E41B82" w:rsidRPr="001C4604" w:rsidRDefault="00E41B82" w:rsidP="00E41B82"/>
        </w:tc>
        <w:tc>
          <w:tcPr>
            <w:tcW w:w="425" w:type="dxa"/>
          </w:tcPr>
          <w:p w14:paraId="664B8C93" w14:textId="77777777" w:rsidR="00E41B82" w:rsidRPr="001C4604" w:rsidRDefault="00E41B82" w:rsidP="00E41B82"/>
        </w:tc>
        <w:tc>
          <w:tcPr>
            <w:tcW w:w="2268" w:type="dxa"/>
          </w:tcPr>
          <w:p w14:paraId="7B5CC1F5" w14:textId="77777777" w:rsidR="00E41B82" w:rsidRPr="001C4604" w:rsidRDefault="00E41B82" w:rsidP="00E41B82"/>
        </w:tc>
        <w:tc>
          <w:tcPr>
            <w:tcW w:w="567" w:type="dxa"/>
          </w:tcPr>
          <w:p w14:paraId="3089DD0D" w14:textId="77777777" w:rsidR="00E41B82" w:rsidRPr="001C4604" w:rsidRDefault="00E41B82" w:rsidP="00E41B82"/>
        </w:tc>
        <w:tc>
          <w:tcPr>
            <w:tcW w:w="567" w:type="dxa"/>
          </w:tcPr>
          <w:p w14:paraId="33F1F7BE" w14:textId="77777777" w:rsidR="00E41B82" w:rsidRPr="001C4604" w:rsidRDefault="00E41B82" w:rsidP="00E41B82"/>
        </w:tc>
        <w:tc>
          <w:tcPr>
            <w:tcW w:w="567" w:type="dxa"/>
          </w:tcPr>
          <w:p w14:paraId="64B9FA74" w14:textId="77777777" w:rsidR="00E41B82" w:rsidRPr="001C4604" w:rsidRDefault="00E41B82" w:rsidP="00E41B82"/>
        </w:tc>
        <w:tc>
          <w:tcPr>
            <w:tcW w:w="284" w:type="dxa"/>
            <w:vMerge/>
          </w:tcPr>
          <w:p w14:paraId="4DCA2A74" w14:textId="77777777" w:rsidR="00E41B82" w:rsidRPr="001C4604" w:rsidRDefault="00E41B82" w:rsidP="00E41B82"/>
        </w:tc>
        <w:tc>
          <w:tcPr>
            <w:tcW w:w="709" w:type="dxa"/>
          </w:tcPr>
          <w:p w14:paraId="5FCB76B6" w14:textId="77777777" w:rsidR="00E41B82" w:rsidRPr="001C4604" w:rsidRDefault="00E41B82" w:rsidP="00E41B82"/>
        </w:tc>
        <w:tc>
          <w:tcPr>
            <w:tcW w:w="425" w:type="dxa"/>
          </w:tcPr>
          <w:p w14:paraId="1B960467" w14:textId="77777777" w:rsidR="00E41B82" w:rsidRPr="001C4604" w:rsidRDefault="00E41B82" w:rsidP="00E41B82"/>
        </w:tc>
        <w:tc>
          <w:tcPr>
            <w:tcW w:w="2410" w:type="dxa"/>
          </w:tcPr>
          <w:p w14:paraId="6533A68D" w14:textId="77777777" w:rsidR="00E41B82" w:rsidRPr="001C4604" w:rsidRDefault="00E41B82" w:rsidP="00E41B82"/>
        </w:tc>
        <w:tc>
          <w:tcPr>
            <w:tcW w:w="547" w:type="dxa"/>
          </w:tcPr>
          <w:p w14:paraId="098965D6" w14:textId="77777777" w:rsidR="00E41B82" w:rsidRPr="001C4604" w:rsidRDefault="00E41B82" w:rsidP="00E41B82"/>
        </w:tc>
        <w:tc>
          <w:tcPr>
            <w:tcW w:w="548" w:type="dxa"/>
          </w:tcPr>
          <w:p w14:paraId="77148AD2" w14:textId="77777777" w:rsidR="00E41B82" w:rsidRPr="001C4604" w:rsidRDefault="00E41B82" w:rsidP="00E41B82"/>
        </w:tc>
        <w:tc>
          <w:tcPr>
            <w:tcW w:w="548" w:type="dxa"/>
          </w:tcPr>
          <w:p w14:paraId="6A1E9073" w14:textId="77777777" w:rsidR="00E41B82" w:rsidRPr="001C4604" w:rsidRDefault="00E41B82" w:rsidP="00E41B82"/>
        </w:tc>
      </w:tr>
      <w:tr w:rsidR="00E41B82" w:rsidRPr="001C4604" w14:paraId="2CBFD6CC" w14:textId="77777777" w:rsidTr="00E41B82">
        <w:tc>
          <w:tcPr>
            <w:tcW w:w="817" w:type="dxa"/>
          </w:tcPr>
          <w:p w14:paraId="41145253" w14:textId="77777777" w:rsidR="00E41B82" w:rsidRPr="001C4604" w:rsidRDefault="00E41B82" w:rsidP="00E41B82"/>
        </w:tc>
        <w:tc>
          <w:tcPr>
            <w:tcW w:w="425" w:type="dxa"/>
          </w:tcPr>
          <w:p w14:paraId="43A71EC8" w14:textId="77777777" w:rsidR="00E41B82" w:rsidRPr="001C4604" w:rsidRDefault="00E41B82" w:rsidP="00E41B82"/>
        </w:tc>
        <w:tc>
          <w:tcPr>
            <w:tcW w:w="2268" w:type="dxa"/>
          </w:tcPr>
          <w:p w14:paraId="7D54B652" w14:textId="77777777" w:rsidR="00E41B82" w:rsidRPr="001C4604" w:rsidRDefault="00E41B82" w:rsidP="00E41B82"/>
        </w:tc>
        <w:tc>
          <w:tcPr>
            <w:tcW w:w="567" w:type="dxa"/>
          </w:tcPr>
          <w:p w14:paraId="35E3558F" w14:textId="77777777" w:rsidR="00E41B82" w:rsidRPr="001C4604" w:rsidRDefault="00E41B82" w:rsidP="00E41B82"/>
        </w:tc>
        <w:tc>
          <w:tcPr>
            <w:tcW w:w="567" w:type="dxa"/>
          </w:tcPr>
          <w:p w14:paraId="6D562CD5" w14:textId="77777777" w:rsidR="00E41B82" w:rsidRPr="001C4604" w:rsidRDefault="00E41B82" w:rsidP="00E41B82"/>
        </w:tc>
        <w:tc>
          <w:tcPr>
            <w:tcW w:w="567" w:type="dxa"/>
          </w:tcPr>
          <w:p w14:paraId="1E02D813" w14:textId="77777777" w:rsidR="00E41B82" w:rsidRPr="001C4604" w:rsidRDefault="00E41B82" w:rsidP="00E41B82"/>
        </w:tc>
        <w:tc>
          <w:tcPr>
            <w:tcW w:w="284" w:type="dxa"/>
            <w:vMerge/>
          </w:tcPr>
          <w:p w14:paraId="6E280B92" w14:textId="77777777" w:rsidR="00E41B82" w:rsidRPr="001C4604" w:rsidRDefault="00E41B82" w:rsidP="00E41B82"/>
        </w:tc>
        <w:tc>
          <w:tcPr>
            <w:tcW w:w="709" w:type="dxa"/>
          </w:tcPr>
          <w:p w14:paraId="1150C27F" w14:textId="77777777" w:rsidR="00E41B82" w:rsidRPr="001C4604" w:rsidRDefault="00E41B82" w:rsidP="00E41B82"/>
        </w:tc>
        <w:tc>
          <w:tcPr>
            <w:tcW w:w="425" w:type="dxa"/>
          </w:tcPr>
          <w:p w14:paraId="62424FB0" w14:textId="77777777" w:rsidR="00E41B82" w:rsidRPr="001C4604" w:rsidRDefault="00E41B82" w:rsidP="00E41B82"/>
        </w:tc>
        <w:tc>
          <w:tcPr>
            <w:tcW w:w="2410" w:type="dxa"/>
          </w:tcPr>
          <w:p w14:paraId="24F7ECB4" w14:textId="77777777" w:rsidR="00E41B82" w:rsidRPr="001C4604" w:rsidRDefault="00E41B82" w:rsidP="00E41B82"/>
        </w:tc>
        <w:tc>
          <w:tcPr>
            <w:tcW w:w="547" w:type="dxa"/>
          </w:tcPr>
          <w:p w14:paraId="56408018" w14:textId="77777777" w:rsidR="00E41B82" w:rsidRPr="001C4604" w:rsidRDefault="00E41B82" w:rsidP="00E41B82"/>
        </w:tc>
        <w:tc>
          <w:tcPr>
            <w:tcW w:w="548" w:type="dxa"/>
          </w:tcPr>
          <w:p w14:paraId="037EF63C" w14:textId="77777777" w:rsidR="00E41B82" w:rsidRPr="001C4604" w:rsidRDefault="00E41B82" w:rsidP="00E41B82"/>
        </w:tc>
        <w:tc>
          <w:tcPr>
            <w:tcW w:w="548" w:type="dxa"/>
          </w:tcPr>
          <w:p w14:paraId="38B90349" w14:textId="77777777" w:rsidR="00E41B82" w:rsidRPr="001C4604" w:rsidRDefault="00E41B82" w:rsidP="00E41B82"/>
        </w:tc>
      </w:tr>
      <w:tr w:rsidR="00E41B82" w:rsidRPr="001C4604" w14:paraId="36BADA59" w14:textId="77777777" w:rsidTr="00E41B82">
        <w:tc>
          <w:tcPr>
            <w:tcW w:w="817" w:type="dxa"/>
          </w:tcPr>
          <w:p w14:paraId="56A00A54" w14:textId="77777777" w:rsidR="00E41B82" w:rsidRPr="001C4604" w:rsidRDefault="00E41B82" w:rsidP="00E41B82"/>
        </w:tc>
        <w:tc>
          <w:tcPr>
            <w:tcW w:w="425" w:type="dxa"/>
          </w:tcPr>
          <w:p w14:paraId="54B91786" w14:textId="77777777" w:rsidR="00E41B82" w:rsidRPr="001C4604" w:rsidRDefault="00E41B82" w:rsidP="00E41B82"/>
        </w:tc>
        <w:tc>
          <w:tcPr>
            <w:tcW w:w="2268" w:type="dxa"/>
          </w:tcPr>
          <w:p w14:paraId="5BC855CE" w14:textId="77777777" w:rsidR="00E41B82" w:rsidRPr="001C4604" w:rsidRDefault="00E41B82" w:rsidP="00E41B82"/>
        </w:tc>
        <w:tc>
          <w:tcPr>
            <w:tcW w:w="567" w:type="dxa"/>
          </w:tcPr>
          <w:p w14:paraId="2F90AFC8" w14:textId="77777777" w:rsidR="00E41B82" w:rsidRPr="001C4604" w:rsidRDefault="00E41B82" w:rsidP="00E41B82"/>
        </w:tc>
        <w:tc>
          <w:tcPr>
            <w:tcW w:w="567" w:type="dxa"/>
          </w:tcPr>
          <w:p w14:paraId="5CB44D5E" w14:textId="77777777" w:rsidR="00E41B82" w:rsidRPr="001C4604" w:rsidRDefault="00E41B82" w:rsidP="00E41B82"/>
        </w:tc>
        <w:tc>
          <w:tcPr>
            <w:tcW w:w="567" w:type="dxa"/>
          </w:tcPr>
          <w:p w14:paraId="0C08F474" w14:textId="77777777" w:rsidR="00E41B82" w:rsidRPr="001C4604" w:rsidRDefault="00E41B82" w:rsidP="00E41B82"/>
        </w:tc>
        <w:tc>
          <w:tcPr>
            <w:tcW w:w="284" w:type="dxa"/>
            <w:vMerge/>
          </w:tcPr>
          <w:p w14:paraId="4E96CFCB" w14:textId="77777777" w:rsidR="00E41B82" w:rsidRPr="001C4604" w:rsidRDefault="00E41B82" w:rsidP="00E41B82"/>
        </w:tc>
        <w:tc>
          <w:tcPr>
            <w:tcW w:w="709" w:type="dxa"/>
          </w:tcPr>
          <w:p w14:paraId="0AAE8DCB" w14:textId="77777777" w:rsidR="00E41B82" w:rsidRPr="001C4604" w:rsidRDefault="00E41B82" w:rsidP="00E41B82"/>
        </w:tc>
        <w:tc>
          <w:tcPr>
            <w:tcW w:w="425" w:type="dxa"/>
          </w:tcPr>
          <w:p w14:paraId="65825F90" w14:textId="77777777" w:rsidR="00E41B82" w:rsidRPr="001C4604" w:rsidRDefault="00E41B82" w:rsidP="00E41B82"/>
        </w:tc>
        <w:tc>
          <w:tcPr>
            <w:tcW w:w="2410" w:type="dxa"/>
          </w:tcPr>
          <w:p w14:paraId="559907B4" w14:textId="77777777" w:rsidR="00E41B82" w:rsidRPr="001C4604" w:rsidRDefault="00E41B82" w:rsidP="00E41B82"/>
        </w:tc>
        <w:tc>
          <w:tcPr>
            <w:tcW w:w="547" w:type="dxa"/>
          </w:tcPr>
          <w:p w14:paraId="6AC96FE9" w14:textId="77777777" w:rsidR="00E41B82" w:rsidRPr="001C4604" w:rsidRDefault="00E41B82" w:rsidP="00E41B82"/>
        </w:tc>
        <w:tc>
          <w:tcPr>
            <w:tcW w:w="548" w:type="dxa"/>
          </w:tcPr>
          <w:p w14:paraId="4CD73096" w14:textId="77777777" w:rsidR="00E41B82" w:rsidRPr="001C4604" w:rsidRDefault="00E41B82" w:rsidP="00E41B82"/>
        </w:tc>
        <w:tc>
          <w:tcPr>
            <w:tcW w:w="548" w:type="dxa"/>
          </w:tcPr>
          <w:p w14:paraId="766FB68B" w14:textId="77777777" w:rsidR="00E41B82" w:rsidRPr="001C4604" w:rsidRDefault="00E41B82" w:rsidP="00E41B82"/>
        </w:tc>
      </w:tr>
      <w:tr w:rsidR="00E41B82" w:rsidRPr="001C4604" w14:paraId="485877D6" w14:textId="77777777" w:rsidTr="00E41B82">
        <w:tc>
          <w:tcPr>
            <w:tcW w:w="817" w:type="dxa"/>
          </w:tcPr>
          <w:p w14:paraId="395758E1" w14:textId="77777777" w:rsidR="00E41B82" w:rsidRPr="001C4604" w:rsidRDefault="00E41B82" w:rsidP="00E41B82"/>
        </w:tc>
        <w:tc>
          <w:tcPr>
            <w:tcW w:w="425" w:type="dxa"/>
          </w:tcPr>
          <w:p w14:paraId="66F993B1" w14:textId="77777777" w:rsidR="00E41B82" w:rsidRPr="001C4604" w:rsidRDefault="00E41B82" w:rsidP="00E41B82"/>
        </w:tc>
        <w:tc>
          <w:tcPr>
            <w:tcW w:w="2268" w:type="dxa"/>
          </w:tcPr>
          <w:p w14:paraId="0FA3D2FB" w14:textId="77777777" w:rsidR="00E41B82" w:rsidRPr="001C4604" w:rsidRDefault="00E41B82" w:rsidP="00E41B82"/>
        </w:tc>
        <w:tc>
          <w:tcPr>
            <w:tcW w:w="567" w:type="dxa"/>
          </w:tcPr>
          <w:p w14:paraId="1AE1AD52" w14:textId="77777777" w:rsidR="00E41B82" w:rsidRPr="001C4604" w:rsidRDefault="00E41B82" w:rsidP="00E41B82"/>
        </w:tc>
        <w:tc>
          <w:tcPr>
            <w:tcW w:w="567" w:type="dxa"/>
          </w:tcPr>
          <w:p w14:paraId="5EC2D6DD" w14:textId="77777777" w:rsidR="00E41B82" w:rsidRPr="001C4604" w:rsidRDefault="00E41B82" w:rsidP="00E41B82"/>
        </w:tc>
        <w:tc>
          <w:tcPr>
            <w:tcW w:w="567" w:type="dxa"/>
          </w:tcPr>
          <w:p w14:paraId="73B9BF56" w14:textId="77777777" w:rsidR="00E41B82" w:rsidRPr="001C4604" w:rsidRDefault="00E41B82" w:rsidP="00E41B82"/>
        </w:tc>
        <w:tc>
          <w:tcPr>
            <w:tcW w:w="284" w:type="dxa"/>
            <w:vMerge/>
          </w:tcPr>
          <w:p w14:paraId="37EE4B64" w14:textId="77777777" w:rsidR="00E41B82" w:rsidRPr="001C4604" w:rsidRDefault="00E41B82" w:rsidP="00E41B82"/>
        </w:tc>
        <w:tc>
          <w:tcPr>
            <w:tcW w:w="709" w:type="dxa"/>
          </w:tcPr>
          <w:p w14:paraId="4BCF0CA0" w14:textId="77777777" w:rsidR="00E41B82" w:rsidRPr="001C4604" w:rsidRDefault="00E41B82" w:rsidP="00E41B82"/>
        </w:tc>
        <w:tc>
          <w:tcPr>
            <w:tcW w:w="425" w:type="dxa"/>
          </w:tcPr>
          <w:p w14:paraId="61243309" w14:textId="77777777" w:rsidR="00E41B82" w:rsidRPr="001C4604" w:rsidRDefault="00E41B82" w:rsidP="00E41B82"/>
        </w:tc>
        <w:tc>
          <w:tcPr>
            <w:tcW w:w="2410" w:type="dxa"/>
          </w:tcPr>
          <w:p w14:paraId="44C6C31A" w14:textId="77777777" w:rsidR="00E41B82" w:rsidRPr="001C4604" w:rsidRDefault="00E41B82" w:rsidP="00E41B82"/>
        </w:tc>
        <w:tc>
          <w:tcPr>
            <w:tcW w:w="547" w:type="dxa"/>
          </w:tcPr>
          <w:p w14:paraId="18378654" w14:textId="77777777" w:rsidR="00E41B82" w:rsidRPr="001C4604" w:rsidRDefault="00E41B82" w:rsidP="00E41B82"/>
        </w:tc>
        <w:tc>
          <w:tcPr>
            <w:tcW w:w="548" w:type="dxa"/>
          </w:tcPr>
          <w:p w14:paraId="2528FBBD" w14:textId="77777777" w:rsidR="00E41B82" w:rsidRPr="001C4604" w:rsidRDefault="00E41B82" w:rsidP="00E41B82"/>
        </w:tc>
        <w:tc>
          <w:tcPr>
            <w:tcW w:w="548" w:type="dxa"/>
          </w:tcPr>
          <w:p w14:paraId="304E567B" w14:textId="77777777" w:rsidR="00E41B82" w:rsidRPr="001C4604" w:rsidRDefault="00E41B82" w:rsidP="00E41B82"/>
        </w:tc>
      </w:tr>
      <w:tr w:rsidR="00E41B82" w:rsidRPr="001C4604" w14:paraId="77165A35" w14:textId="77777777" w:rsidTr="00E41B82">
        <w:tc>
          <w:tcPr>
            <w:tcW w:w="817" w:type="dxa"/>
          </w:tcPr>
          <w:p w14:paraId="04FA2DB4" w14:textId="77777777" w:rsidR="00E41B82" w:rsidRPr="001C4604" w:rsidRDefault="00E41B82" w:rsidP="00E41B82"/>
        </w:tc>
        <w:tc>
          <w:tcPr>
            <w:tcW w:w="425" w:type="dxa"/>
          </w:tcPr>
          <w:p w14:paraId="0CB80785" w14:textId="77777777" w:rsidR="00E41B82" w:rsidRPr="001C4604" w:rsidRDefault="00E41B82" w:rsidP="00E41B82"/>
        </w:tc>
        <w:tc>
          <w:tcPr>
            <w:tcW w:w="2268" w:type="dxa"/>
          </w:tcPr>
          <w:p w14:paraId="0B05247B" w14:textId="77777777" w:rsidR="00E41B82" w:rsidRPr="001C4604" w:rsidRDefault="00E41B82" w:rsidP="00E41B82"/>
        </w:tc>
        <w:tc>
          <w:tcPr>
            <w:tcW w:w="567" w:type="dxa"/>
          </w:tcPr>
          <w:p w14:paraId="5F5527C6" w14:textId="77777777" w:rsidR="00E41B82" w:rsidRPr="001C4604" w:rsidRDefault="00E41B82" w:rsidP="00E41B82"/>
        </w:tc>
        <w:tc>
          <w:tcPr>
            <w:tcW w:w="567" w:type="dxa"/>
          </w:tcPr>
          <w:p w14:paraId="60E3AD65" w14:textId="77777777" w:rsidR="00E41B82" w:rsidRPr="001C4604" w:rsidRDefault="00E41B82" w:rsidP="00E41B82"/>
        </w:tc>
        <w:tc>
          <w:tcPr>
            <w:tcW w:w="567" w:type="dxa"/>
          </w:tcPr>
          <w:p w14:paraId="197FED10" w14:textId="77777777" w:rsidR="00E41B82" w:rsidRPr="001C4604" w:rsidRDefault="00E41B82" w:rsidP="00E41B82"/>
        </w:tc>
        <w:tc>
          <w:tcPr>
            <w:tcW w:w="284" w:type="dxa"/>
            <w:vMerge/>
          </w:tcPr>
          <w:p w14:paraId="5BB62B78" w14:textId="77777777" w:rsidR="00E41B82" w:rsidRPr="001C4604" w:rsidRDefault="00E41B82" w:rsidP="00E41B82"/>
        </w:tc>
        <w:tc>
          <w:tcPr>
            <w:tcW w:w="709" w:type="dxa"/>
          </w:tcPr>
          <w:p w14:paraId="76AE7E52" w14:textId="77777777" w:rsidR="00E41B82" w:rsidRPr="001C4604" w:rsidRDefault="00E41B82" w:rsidP="00E41B82"/>
        </w:tc>
        <w:tc>
          <w:tcPr>
            <w:tcW w:w="425" w:type="dxa"/>
          </w:tcPr>
          <w:p w14:paraId="1F3106ED" w14:textId="77777777" w:rsidR="00E41B82" w:rsidRPr="001C4604" w:rsidRDefault="00E41B82" w:rsidP="00E41B82"/>
        </w:tc>
        <w:tc>
          <w:tcPr>
            <w:tcW w:w="2410" w:type="dxa"/>
          </w:tcPr>
          <w:p w14:paraId="36E384BF" w14:textId="77777777" w:rsidR="00E41B82" w:rsidRPr="001C4604" w:rsidRDefault="00E41B82" w:rsidP="00E41B82"/>
        </w:tc>
        <w:tc>
          <w:tcPr>
            <w:tcW w:w="547" w:type="dxa"/>
          </w:tcPr>
          <w:p w14:paraId="51685446" w14:textId="77777777" w:rsidR="00E41B82" w:rsidRPr="001C4604" w:rsidRDefault="00E41B82" w:rsidP="00E41B82"/>
        </w:tc>
        <w:tc>
          <w:tcPr>
            <w:tcW w:w="548" w:type="dxa"/>
          </w:tcPr>
          <w:p w14:paraId="2A75E6CF" w14:textId="77777777" w:rsidR="00E41B82" w:rsidRPr="001C4604" w:rsidRDefault="00E41B82" w:rsidP="00E41B82"/>
        </w:tc>
        <w:tc>
          <w:tcPr>
            <w:tcW w:w="548" w:type="dxa"/>
          </w:tcPr>
          <w:p w14:paraId="082463D3" w14:textId="77777777" w:rsidR="00E41B82" w:rsidRPr="001C4604" w:rsidRDefault="00E41B82" w:rsidP="00E41B82"/>
        </w:tc>
      </w:tr>
      <w:tr w:rsidR="00E41B82" w:rsidRPr="001C4604" w14:paraId="1AAAE68C" w14:textId="77777777" w:rsidTr="00E41B82">
        <w:tc>
          <w:tcPr>
            <w:tcW w:w="817" w:type="dxa"/>
          </w:tcPr>
          <w:p w14:paraId="2F8FAB2D" w14:textId="77777777" w:rsidR="00E41B82" w:rsidRPr="001C4604" w:rsidRDefault="00E41B82" w:rsidP="00E41B82"/>
        </w:tc>
        <w:tc>
          <w:tcPr>
            <w:tcW w:w="425" w:type="dxa"/>
          </w:tcPr>
          <w:p w14:paraId="35A6A402" w14:textId="77777777" w:rsidR="00E41B82" w:rsidRPr="001C4604" w:rsidRDefault="00E41B82" w:rsidP="00E41B82"/>
        </w:tc>
        <w:tc>
          <w:tcPr>
            <w:tcW w:w="2268" w:type="dxa"/>
          </w:tcPr>
          <w:p w14:paraId="54EE9F37" w14:textId="77777777" w:rsidR="00E41B82" w:rsidRPr="001C4604" w:rsidRDefault="00E41B82" w:rsidP="00E41B82"/>
        </w:tc>
        <w:tc>
          <w:tcPr>
            <w:tcW w:w="567" w:type="dxa"/>
          </w:tcPr>
          <w:p w14:paraId="615EED8D" w14:textId="77777777" w:rsidR="00E41B82" w:rsidRPr="001C4604" w:rsidRDefault="00E41B82" w:rsidP="00E41B82"/>
        </w:tc>
        <w:tc>
          <w:tcPr>
            <w:tcW w:w="567" w:type="dxa"/>
          </w:tcPr>
          <w:p w14:paraId="11CC1BA2" w14:textId="77777777" w:rsidR="00E41B82" w:rsidRPr="001C4604" w:rsidRDefault="00E41B82" w:rsidP="00E41B82"/>
        </w:tc>
        <w:tc>
          <w:tcPr>
            <w:tcW w:w="567" w:type="dxa"/>
          </w:tcPr>
          <w:p w14:paraId="5E4CCE6C" w14:textId="77777777" w:rsidR="00E41B82" w:rsidRPr="001C4604" w:rsidRDefault="00E41B82" w:rsidP="00E41B82"/>
        </w:tc>
        <w:tc>
          <w:tcPr>
            <w:tcW w:w="284" w:type="dxa"/>
            <w:vMerge/>
          </w:tcPr>
          <w:p w14:paraId="4397E465" w14:textId="77777777" w:rsidR="00E41B82" w:rsidRPr="001C4604" w:rsidRDefault="00E41B82" w:rsidP="00E41B82"/>
        </w:tc>
        <w:tc>
          <w:tcPr>
            <w:tcW w:w="709" w:type="dxa"/>
          </w:tcPr>
          <w:p w14:paraId="3521C465" w14:textId="77777777" w:rsidR="00E41B82" w:rsidRPr="001C4604" w:rsidRDefault="00E41B82" w:rsidP="00E41B82"/>
        </w:tc>
        <w:tc>
          <w:tcPr>
            <w:tcW w:w="425" w:type="dxa"/>
          </w:tcPr>
          <w:p w14:paraId="6B781807" w14:textId="77777777" w:rsidR="00E41B82" w:rsidRPr="001C4604" w:rsidRDefault="00E41B82" w:rsidP="00E41B82"/>
        </w:tc>
        <w:tc>
          <w:tcPr>
            <w:tcW w:w="2410" w:type="dxa"/>
          </w:tcPr>
          <w:p w14:paraId="793EAD5D" w14:textId="77777777" w:rsidR="00E41B82" w:rsidRPr="001C4604" w:rsidRDefault="00E41B82" w:rsidP="00E41B82"/>
        </w:tc>
        <w:tc>
          <w:tcPr>
            <w:tcW w:w="547" w:type="dxa"/>
          </w:tcPr>
          <w:p w14:paraId="748DCD7B" w14:textId="77777777" w:rsidR="00E41B82" w:rsidRPr="001C4604" w:rsidRDefault="00E41B82" w:rsidP="00E41B82"/>
        </w:tc>
        <w:tc>
          <w:tcPr>
            <w:tcW w:w="548" w:type="dxa"/>
          </w:tcPr>
          <w:p w14:paraId="7F10DBE5" w14:textId="77777777" w:rsidR="00E41B82" w:rsidRPr="001C4604" w:rsidRDefault="00E41B82" w:rsidP="00E41B82"/>
        </w:tc>
        <w:tc>
          <w:tcPr>
            <w:tcW w:w="548" w:type="dxa"/>
          </w:tcPr>
          <w:p w14:paraId="44D0D5E7" w14:textId="77777777" w:rsidR="00E41B82" w:rsidRPr="001C4604" w:rsidRDefault="00E41B82" w:rsidP="00E41B82"/>
        </w:tc>
      </w:tr>
      <w:tr w:rsidR="00E41B82" w:rsidRPr="001C4604" w14:paraId="0990AF8F" w14:textId="77777777" w:rsidTr="00E41B82">
        <w:tc>
          <w:tcPr>
            <w:tcW w:w="817" w:type="dxa"/>
          </w:tcPr>
          <w:p w14:paraId="295B445B" w14:textId="77777777" w:rsidR="00E41B82" w:rsidRPr="001C4604" w:rsidRDefault="00E41B82" w:rsidP="00E41B82"/>
        </w:tc>
        <w:tc>
          <w:tcPr>
            <w:tcW w:w="425" w:type="dxa"/>
          </w:tcPr>
          <w:p w14:paraId="2D5A1314" w14:textId="77777777" w:rsidR="00E41B82" w:rsidRPr="001C4604" w:rsidRDefault="00E41B82" w:rsidP="00E41B82"/>
        </w:tc>
        <w:tc>
          <w:tcPr>
            <w:tcW w:w="2268" w:type="dxa"/>
          </w:tcPr>
          <w:p w14:paraId="739AACB2" w14:textId="77777777" w:rsidR="00E41B82" w:rsidRPr="001C4604" w:rsidRDefault="00E41B82" w:rsidP="00E41B82"/>
        </w:tc>
        <w:tc>
          <w:tcPr>
            <w:tcW w:w="567" w:type="dxa"/>
          </w:tcPr>
          <w:p w14:paraId="0FE01EFB" w14:textId="77777777" w:rsidR="00E41B82" w:rsidRPr="001C4604" w:rsidRDefault="00E41B82" w:rsidP="00E41B82"/>
        </w:tc>
        <w:tc>
          <w:tcPr>
            <w:tcW w:w="567" w:type="dxa"/>
          </w:tcPr>
          <w:p w14:paraId="24112F78" w14:textId="77777777" w:rsidR="00E41B82" w:rsidRPr="001C4604" w:rsidRDefault="00E41B82" w:rsidP="00E41B82"/>
        </w:tc>
        <w:tc>
          <w:tcPr>
            <w:tcW w:w="567" w:type="dxa"/>
          </w:tcPr>
          <w:p w14:paraId="4256CF7B" w14:textId="77777777" w:rsidR="00E41B82" w:rsidRPr="001C4604" w:rsidRDefault="00E41B82" w:rsidP="00E41B82"/>
        </w:tc>
        <w:tc>
          <w:tcPr>
            <w:tcW w:w="284" w:type="dxa"/>
            <w:vMerge/>
          </w:tcPr>
          <w:p w14:paraId="17628710" w14:textId="77777777" w:rsidR="00E41B82" w:rsidRPr="001C4604" w:rsidRDefault="00E41B82" w:rsidP="00E41B82"/>
        </w:tc>
        <w:tc>
          <w:tcPr>
            <w:tcW w:w="709" w:type="dxa"/>
          </w:tcPr>
          <w:p w14:paraId="39E44170" w14:textId="77777777" w:rsidR="00E41B82" w:rsidRPr="001C4604" w:rsidRDefault="00E41B82" w:rsidP="00E41B82"/>
        </w:tc>
        <w:tc>
          <w:tcPr>
            <w:tcW w:w="425" w:type="dxa"/>
          </w:tcPr>
          <w:p w14:paraId="04AF2A40" w14:textId="77777777" w:rsidR="00E41B82" w:rsidRPr="001C4604" w:rsidRDefault="00E41B82" w:rsidP="00E41B82"/>
        </w:tc>
        <w:tc>
          <w:tcPr>
            <w:tcW w:w="2410" w:type="dxa"/>
          </w:tcPr>
          <w:p w14:paraId="4EF49471" w14:textId="77777777" w:rsidR="00E41B82" w:rsidRPr="001C4604" w:rsidRDefault="00E41B82" w:rsidP="00E41B82"/>
        </w:tc>
        <w:tc>
          <w:tcPr>
            <w:tcW w:w="547" w:type="dxa"/>
          </w:tcPr>
          <w:p w14:paraId="17EF9FED" w14:textId="77777777" w:rsidR="00E41B82" w:rsidRPr="001C4604" w:rsidRDefault="00E41B82" w:rsidP="00E41B82"/>
        </w:tc>
        <w:tc>
          <w:tcPr>
            <w:tcW w:w="548" w:type="dxa"/>
          </w:tcPr>
          <w:p w14:paraId="5ED6F7A6" w14:textId="77777777" w:rsidR="00E41B82" w:rsidRPr="001C4604" w:rsidRDefault="00E41B82" w:rsidP="00E41B82"/>
        </w:tc>
        <w:tc>
          <w:tcPr>
            <w:tcW w:w="548" w:type="dxa"/>
          </w:tcPr>
          <w:p w14:paraId="77E7901D" w14:textId="77777777" w:rsidR="00E41B82" w:rsidRPr="001C4604" w:rsidRDefault="00E41B82" w:rsidP="00E41B82"/>
        </w:tc>
      </w:tr>
      <w:tr w:rsidR="00E41B82" w:rsidRPr="001C4604" w14:paraId="29B16777" w14:textId="77777777" w:rsidTr="00E41B82">
        <w:tc>
          <w:tcPr>
            <w:tcW w:w="1242" w:type="dxa"/>
            <w:gridSpan w:val="2"/>
            <w:vAlign w:val="center"/>
          </w:tcPr>
          <w:p w14:paraId="0EABC0B7" w14:textId="77777777" w:rsidR="00E41B82" w:rsidRPr="001C4604" w:rsidRDefault="00E41B82" w:rsidP="00E41B82">
            <w:pPr>
              <w:rPr>
                <w:sz w:val="18"/>
              </w:rPr>
            </w:pPr>
            <w:r w:rsidRPr="001C4604">
              <w:rPr>
                <w:sz w:val="18"/>
              </w:rPr>
              <w:t>Coach</w:t>
            </w:r>
          </w:p>
        </w:tc>
        <w:tc>
          <w:tcPr>
            <w:tcW w:w="3969" w:type="dxa"/>
            <w:gridSpan w:val="4"/>
          </w:tcPr>
          <w:p w14:paraId="6E0CF60F" w14:textId="77777777" w:rsidR="00E41B82" w:rsidRPr="001C4604" w:rsidRDefault="00E41B82" w:rsidP="00E41B82"/>
        </w:tc>
        <w:tc>
          <w:tcPr>
            <w:tcW w:w="284" w:type="dxa"/>
            <w:vMerge/>
          </w:tcPr>
          <w:p w14:paraId="02488587" w14:textId="77777777" w:rsidR="00E41B82" w:rsidRPr="001C4604" w:rsidRDefault="00E41B82" w:rsidP="00E41B82"/>
        </w:tc>
        <w:tc>
          <w:tcPr>
            <w:tcW w:w="1134" w:type="dxa"/>
            <w:gridSpan w:val="2"/>
            <w:vAlign w:val="center"/>
          </w:tcPr>
          <w:p w14:paraId="33374B0F" w14:textId="77777777" w:rsidR="00E41B82" w:rsidRPr="001C4604" w:rsidRDefault="00E41B82" w:rsidP="00E41B82">
            <w:pPr>
              <w:rPr>
                <w:sz w:val="18"/>
              </w:rPr>
            </w:pPr>
            <w:r w:rsidRPr="001C4604">
              <w:rPr>
                <w:sz w:val="18"/>
              </w:rPr>
              <w:t>Coach</w:t>
            </w:r>
          </w:p>
        </w:tc>
        <w:tc>
          <w:tcPr>
            <w:tcW w:w="4053" w:type="dxa"/>
            <w:gridSpan w:val="4"/>
          </w:tcPr>
          <w:p w14:paraId="6B474F12" w14:textId="77777777" w:rsidR="00E41B82" w:rsidRPr="001C4604" w:rsidRDefault="00E41B82" w:rsidP="00E41B82"/>
        </w:tc>
      </w:tr>
      <w:tr w:rsidR="00E41B82" w:rsidRPr="001C4604" w14:paraId="4430212A" w14:textId="77777777" w:rsidTr="00E41B82">
        <w:tc>
          <w:tcPr>
            <w:tcW w:w="1242" w:type="dxa"/>
            <w:gridSpan w:val="2"/>
            <w:vAlign w:val="center"/>
          </w:tcPr>
          <w:p w14:paraId="15DB18E0" w14:textId="77777777" w:rsidR="00E41B82" w:rsidRPr="001C4604" w:rsidRDefault="00E41B82" w:rsidP="00E41B82">
            <w:pPr>
              <w:rPr>
                <w:sz w:val="18"/>
              </w:rPr>
            </w:pPr>
            <w:r>
              <w:rPr>
                <w:sz w:val="18"/>
              </w:rPr>
              <w:t>Manager</w:t>
            </w:r>
          </w:p>
        </w:tc>
        <w:tc>
          <w:tcPr>
            <w:tcW w:w="3969" w:type="dxa"/>
            <w:gridSpan w:val="4"/>
          </w:tcPr>
          <w:p w14:paraId="1155F849" w14:textId="77777777" w:rsidR="00E41B82" w:rsidRPr="001C4604" w:rsidRDefault="00E41B82" w:rsidP="00E41B82"/>
        </w:tc>
        <w:tc>
          <w:tcPr>
            <w:tcW w:w="284" w:type="dxa"/>
            <w:vMerge/>
          </w:tcPr>
          <w:p w14:paraId="2A22B0C2" w14:textId="77777777" w:rsidR="00E41B82" w:rsidRPr="001C4604" w:rsidRDefault="00E41B82" w:rsidP="00E41B82"/>
        </w:tc>
        <w:tc>
          <w:tcPr>
            <w:tcW w:w="1134" w:type="dxa"/>
            <w:gridSpan w:val="2"/>
            <w:vAlign w:val="center"/>
          </w:tcPr>
          <w:p w14:paraId="0FE3CAB6" w14:textId="77777777" w:rsidR="00E41B82" w:rsidRPr="001C4604" w:rsidRDefault="00E41B82" w:rsidP="00E41B82">
            <w:pPr>
              <w:rPr>
                <w:sz w:val="18"/>
              </w:rPr>
            </w:pPr>
            <w:r>
              <w:rPr>
                <w:sz w:val="18"/>
              </w:rPr>
              <w:t>Manager</w:t>
            </w:r>
          </w:p>
        </w:tc>
        <w:tc>
          <w:tcPr>
            <w:tcW w:w="4053" w:type="dxa"/>
            <w:gridSpan w:val="4"/>
          </w:tcPr>
          <w:p w14:paraId="30E45F7E" w14:textId="77777777" w:rsidR="00E41B82" w:rsidRPr="001C4604" w:rsidRDefault="00E41B82" w:rsidP="00E41B82"/>
        </w:tc>
      </w:tr>
      <w:tr w:rsidR="00E41B82" w:rsidRPr="001C4604" w14:paraId="55551D1F" w14:textId="77777777" w:rsidTr="00E41B82">
        <w:trPr>
          <w:trHeight w:val="850"/>
        </w:trPr>
        <w:tc>
          <w:tcPr>
            <w:tcW w:w="5211" w:type="dxa"/>
            <w:gridSpan w:val="6"/>
          </w:tcPr>
          <w:p w14:paraId="05753189" w14:textId="77777777" w:rsidR="00E41B82" w:rsidRPr="001C4604" w:rsidRDefault="00E41B82" w:rsidP="00E41B82">
            <w:pPr>
              <w:rPr>
                <w:sz w:val="18"/>
              </w:rPr>
            </w:pPr>
            <w:r w:rsidRPr="001C4604">
              <w:rPr>
                <w:b/>
                <w:sz w:val="18"/>
              </w:rPr>
              <w:t>Team Manager/Representative</w:t>
            </w:r>
            <w:r w:rsidRPr="001C4604">
              <w:rPr>
                <w:sz w:val="18"/>
              </w:rPr>
              <w:t>:</w:t>
            </w:r>
          </w:p>
          <w:p w14:paraId="7BFA101C" w14:textId="77777777" w:rsidR="00E41B82" w:rsidRPr="001C4604" w:rsidRDefault="00E41B82" w:rsidP="00E41B82">
            <w:pPr>
              <w:rPr>
                <w:sz w:val="18"/>
              </w:rPr>
            </w:pPr>
            <w:r w:rsidRPr="001C4604">
              <w:rPr>
                <w:sz w:val="18"/>
              </w:rPr>
              <w:t>Print:</w:t>
            </w:r>
          </w:p>
          <w:p w14:paraId="4348FCFB" w14:textId="77777777" w:rsidR="00E41B82" w:rsidRPr="001C4604" w:rsidRDefault="00E41B82" w:rsidP="00E41B82">
            <w:pPr>
              <w:rPr>
                <w:sz w:val="18"/>
              </w:rPr>
            </w:pPr>
          </w:p>
          <w:p w14:paraId="621DF7EE" w14:textId="77777777" w:rsidR="00E41B82" w:rsidRPr="001C4604" w:rsidRDefault="00E41B82" w:rsidP="00E41B82">
            <w:pPr>
              <w:rPr>
                <w:sz w:val="18"/>
              </w:rPr>
            </w:pPr>
            <w:r w:rsidRPr="001C4604">
              <w:rPr>
                <w:sz w:val="18"/>
              </w:rPr>
              <w:t>Sign:</w:t>
            </w:r>
          </w:p>
        </w:tc>
        <w:tc>
          <w:tcPr>
            <w:tcW w:w="284" w:type="dxa"/>
            <w:vMerge/>
          </w:tcPr>
          <w:p w14:paraId="32BD61FE" w14:textId="77777777" w:rsidR="00E41B82" w:rsidRPr="001C4604" w:rsidRDefault="00E41B82" w:rsidP="00E41B82"/>
        </w:tc>
        <w:tc>
          <w:tcPr>
            <w:tcW w:w="5187" w:type="dxa"/>
            <w:gridSpan w:val="6"/>
          </w:tcPr>
          <w:p w14:paraId="266522C5" w14:textId="77777777" w:rsidR="00E41B82" w:rsidRPr="001C4604" w:rsidRDefault="00E41B82" w:rsidP="00E41B82">
            <w:pPr>
              <w:rPr>
                <w:sz w:val="18"/>
              </w:rPr>
            </w:pPr>
            <w:r w:rsidRPr="001C4604">
              <w:rPr>
                <w:b/>
                <w:sz w:val="18"/>
              </w:rPr>
              <w:t>Team Manager/Representative</w:t>
            </w:r>
            <w:r w:rsidRPr="001C4604">
              <w:rPr>
                <w:sz w:val="18"/>
              </w:rPr>
              <w:t>:</w:t>
            </w:r>
          </w:p>
          <w:p w14:paraId="10F39CB6" w14:textId="77777777" w:rsidR="00E41B82" w:rsidRPr="001C4604" w:rsidRDefault="00E41B82" w:rsidP="00E41B82">
            <w:pPr>
              <w:rPr>
                <w:sz w:val="18"/>
              </w:rPr>
            </w:pPr>
            <w:r w:rsidRPr="001C4604">
              <w:rPr>
                <w:sz w:val="18"/>
              </w:rPr>
              <w:t>Print:</w:t>
            </w:r>
          </w:p>
          <w:p w14:paraId="6CCFADFC" w14:textId="77777777" w:rsidR="00E41B82" w:rsidRPr="001C4604" w:rsidRDefault="00E41B82" w:rsidP="00E41B82">
            <w:pPr>
              <w:rPr>
                <w:sz w:val="18"/>
              </w:rPr>
            </w:pPr>
          </w:p>
          <w:p w14:paraId="76527B67" w14:textId="77777777" w:rsidR="00E41B82" w:rsidRPr="001C4604" w:rsidRDefault="00E41B82" w:rsidP="00E41B82">
            <w:pPr>
              <w:rPr>
                <w:sz w:val="18"/>
              </w:rPr>
            </w:pPr>
            <w:r w:rsidRPr="001C4604">
              <w:rPr>
                <w:sz w:val="18"/>
              </w:rPr>
              <w:t>Sign:</w:t>
            </w:r>
          </w:p>
        </w:tc>
      </w:tr>
      <w:tr w:rsidR="00E41B82" w:rsidRPr="001C4604" w14:paraId="08BDC0B5" w14:textId="77777777" w:rsidTr="00E41B82">
        <w:trPr>
          <w:trHeight w:val="850"/>
        </w:trPr>
        <w:tc>
          <w:tcPr>
            <w:tcW w:w="5211" w:type="dxa"/>
            <w:gridSpan w:val="6"/>
          </w:tcPr>
          <w:p w14:paraId="3D4B0E18" w14:textId="77777777" w:rsidR="00E41B82" w:rsidRPr="001C4604" w:rsidRDefault="00E41B82" w:rsidP="00E41B82">
            <w:pPr>
              <w:rPr>
                <w:sz w:val="18"/>
              </w:rPr>
            </w:pPr>
            <w:r w:rsidRPr="001C4604">
              <w:rPr>
                <w:b/>
                <w:sz w:val="18"/>
              </w:rPr>
              <w:t>Umpire (including affiliated Club):</w:t>
            </w:r>
          </w:p>
          <w:p w14:paraId="036894C6" w14:textId="77777777" w:rsidR="00E41B82" w:rsidRPr="001C4604" w:rsidRDefault="00E41B82" w:rsidP="00E41B82">
            <w:pPr>
              <w:rPr>
                <w:sz w:val="18"/>
              </w:rPr>
            </w:pPr>
            <w:r w:rsidRPr="001C4604">
              <w:rPr>
                <w:sz w:val="18"/>
              </w:rPr>
              <w:t>Print:</w:t>
            </w:r>
          </w:p>
          <w:p w14:paraId="5E20328A" w14:textId="77777777" w:rsidR="00E41B82" w:rsidRPr="001C4604" w:rsidRDefault="00E41B82" w:rsidP="00E41B82">
            <w:pPr>
              <w:rPr>
                <w:sz w:val="18"/>
              </w:rPr>
            </w:pPr>
          </w:p>
          <w:p w14:paraId="143FC455" w14:textId="77777777" w:rsidR="00E41B82" w:rsidRPr="001C4604" w:rsidRDefault="00E41B82" w:rsidP="00E41B82">
            <w:pPr>
              <w:rPr>
                <w:sz w:val="18"/>
              </w:rPr>
            </w:pPr>
            <w:r w:rsidRPr="001C4604">
              <w:rPr>
                <w:sz w:val="18"/>
              </w:rPr>
              <w:t>Sign:</w:t>
            </w:r>
          </w:p>
        </w:tc>
        <w:tc>
          <w:tcPr>
            <w:tcW w:w="284" w:type="dxa"/>
            <w:vMerge/>
          </w:tcPr>
          <w:p w14:paraId="6D5BAF71" w14:textId="77777777" w:rsidR="00E41B82" w:rsidRPr="001C4604" w:rsidRDefault="00E41B82" w:rsidP="00E41B82"/>
        </w:tc>
        <w:tc>
          <w:tcPr>
            <w:tcW w:w="5187" w:type="dxa"/>
            <w:gridSpan w:val="6"/>
          </w:tcPr>
          <w:p w14:paraId="71667596" w14:textId="77777777" w:rsidR="00E41B82" w:rsidRPr="001C4604" w:rsidRDefault="00E41B82" w:rsidP="00E41B82">
            <w:pPr>
              <w:rPr>
                <w:sz w:val="18"/>
              </w:rPr>
            </w:pPr>
            <w:r w:rsidRPr="001C4604">
              <w:rPr>
                <w:b/>
                <w:sz w:val="18"/>
              </w:rPr>
              <w:t>Umpire (including affiliated Club):</w:t>
            </w:r>
          </w:p>
          <w:p w14:paraId="02B9FF4C" w14:textId="77777777" w:rsidR="00E41B82" w:rsidRPr="001C4604" w:rsidRDefault="00E41B82" w:rsidP="00E41B82">
            <w:pPr>
              <w:rPr>
                <w:sz w:val="18"/>
              </w:rPr>
            </w:pPr>
            <w:r w:rsidRPr="001C4604">
              <w:rPr>
                <w:sz w:val="18"/>
              </w:rPr>
              <w:t>Print:</w:t>
            </w:r>
          </w:p>
          <w:p w14:paraId="3483A734" w14:textId="77777777" w:rsidR="00E41B82" w:rsidRPr="001C4604" w:rsidRDefault="00E41B82" w:rsidP="00E41B82">
            <w:pPr>
              <w:rPr>
                <w:sz w:val="18"/>
              </w:rPr>
            </w:pPr>
          </w:p>
          <w:p w14:paraId="39B25042" w14:textId="77777777" w:rsidR="00E41B82" w:rsidRPr="001C4604" w:rsidRDefault="00E41B82" w:rsidP="00E41B82">
            <w:pPr>
              <w:rPr>
                <w:sz w:val="18"/>
              </w:rPr>
            </w:pPr>
            <w:r w:rsidRPr="001C4604">
              <w:rPr>
                <w:sz w:val="18"/>
              </w:rPr>
              <w:t>Sign:</w:t>
            </w:r>
          </w:p>
        </w:tc>
      </w:tr>
    </w:tbl>
    <w:p w14:paraId="7296933A" w14:textId="77777777" w:rsidR="00E41B82" w:rsidRPr="004F3C9F" w:rsidRDefault="00E41B82" w:rsidP="00E41B82">
      <w:pPr>
        <w:rPr>
          <w:b/>
        </w:rPr>
      </w:pPr>
      <w:r>
        <w:rPr>
          <w:b/>
        </w:rPr>
        <w:t>GOALSCORERS</w:t>
      </w: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489"/>
        <w:gridCol w:w="489"/>
        <w:gridCol w:w="686"/>
        <w:gridCol w:w="636"/>
        <w:gridCol w:w="783"/>
        <w:gridCol w:w="489"/>
        <w:gridCol w:w="489"/>
        <w:gridCol w:w="686"/>
        <w:gridCol w:w="636"/>
        <w:gridCol w:w="783"/>
        <w:gridCol w:w="489"/>
        <w:gridCol w:w="489"/>
        <w:gridCol w:w="686"/>
        <w:gridCol w:w="636"/>
      </w:tblGrid>
      <w:tr w:rsidR="00E41B82" w:rsidRPr="001C4604" w14:paraId="781876F5" w14:textId="77777777" w:rsidTr="00E41B82">
        <w:trPr>
          <w:trHeight w:val="224"/>
        </w:trPr>
        <w:tc>
          <w:tcPr>
            <w:tcW w:w="783" w:type="dxa"/>
          </w:tcPr>
          <w:p w14:paraId="159B101C" w14:textId="77777777" w:rsidR="00E41B82" w:rsidRPr="00E41B82" w:rsidRDefault="00E41B82" w:rsidP="00E41B82">
            <w:pPr>
              <w:jc w:val="center"/>
              <w:rPr>
                <w:b/>
                <w:sz w:val="14"/>
              </w:rPr>
            </w:pPr>
            <w:r w:rsidRPr="00E41B82">
              <w:rPr>
                <w:b/>
                <w:sz w:val="14"/>
              </w:rPr>
              <w:t>Team</w:t>
            </w:r>
          </w:p>
        </w:tc>
        <w:tc>
          <w:tcPr>
            <w:tcW w:w="489" w:type="dxa"/>
          </w:tcPr>
          <w:p w14:paraId="78C5B558" w14:textId="77777777" w:rsidR="00E41B82" w:rsidRPr="00E41B82" w:rsidRDefault="00E41B82" w:rsidP="00E41B82">
            <w:pPr>
              <w:rPr>
                <w:b/>
                <w:sz w:val="14"/>
              </w:rPr>
            </w:pPr>
            <w:r w:rsidRPr="00E41B82">
              <w:rPr>
                <w:b/>
                <w:sz w:val="14"/>
              </w:rPr>
              <w:t>Min</w:t>
            </w:r>
          </w:p>
        </w:tc>
        <w:tc>
          <w:tcPr>
            <w:tcW w:w="489" w:type="dxa"/>
          </w:tcPr>
          <w:p w14:paraId="53CAF37E" w14:textId="77777777" w:rsidR="00E41B82" w:rsidRPr="00E41B82" w:rsidRDefault="00E41B82" w:rsidP="00E41B82">
            <w:pPr>
              <w:rPr>
                <w:b/>
                <w:sz w:val="14"/>
              </w:rPr>
            </w:pPr>
            <w:r w:rsidRPr="00E41B82">
              <w:rPr>
                <w:b/>
                <w:sz w:val="14"/>
              </w:rPr>
              <w:t>No.</w:t>
            </w:r>
          </w:p>
        </w:tc>
        <w:tc>
          <w:tcPr>
            <w:tcW w:w="686" w:type="dxa"/>
          </w:tcPr>
          <w:p w14:paraId="2BEC12CC" w14:textId="77777777" w:rsidR="00E41B82" w:rsidRPr="00E41B82" w:rsidRDefault="00E41B82" w:rsidP="00E41B82">
            <w:pPr>
              <w:rPr>
                <w:b/>
                <w:sz w:val="14"/>
              </w:rPr>
            </w:pPr>
            <w:r w:rsidRPr="00E41B82">
              <w:rPr>
                <w:b/>
                <w:sz w:val="14"/>
              </w:rPr>
              <w:t>Action</w:t>
            </w:r>
          </w:p>
        </w:tc>
        <w:tc>
          <w:tcPr>
            <w:tcW w:w="636" w:type="dxa"/>
            <w:tcBorders>
              <w:right w:val="single" w:sz="18" w:space="0" w:color="auto"/>
            </w:tcBorders>
          </w:tcPr>
          <w:p w14:paraId="1A99F6C6" w14:textId="77777777" w:rsidR="00E41B82" w:rsidRPr="00E41B82" w:rsidRDefault="00E41B82" w:rsidP="00E41B82">
            <w:pPr>
              <w:rPr>
                <w:b/>
                <w:sz w:val="14"/>
              </w:rPr>
            </w:pPr>
            <w:r w:rsidRPr="00E41B82">
              <w:rPr>
                <w:b/>
                <w:sz w:val="14"/>
              </w:rPr>
              <w:t>Score</w:t>
            </w:r>
          </w:p>
        </w:tc>
        <w:tc>
          <w:tcPr>
            <w:tcW w:w="783" w:type="dxa"/>
            <w:tcBorders>
              <w:left w:val="single" w:sz="18" w:space="0" w:color="auto"/>
            </w:tcBorders>
          </w:tcPr>
          <w:p w14:paraId="1F9CDB87" w14:textId="77777777" w:rsidR="00E41B82" w:rsidRPr="00E41B82" w:rsidRDefault="00E41B82" w:rsidP="00E41B82">
            <w:pPr>
              <w:jc w:val="center"/>
              <w:rPr>
                <w:b/>
                <w:sz w:val="14"/>
              </w:rPr>
            </w:pPr>
            <w:r w:rsidRPr="00E41B82">
              <w:rPr>
                <w:b/>
                <w:sz w:val="14"/>
              </w:rPr>
              <w:t>Team</w:t>
            </w:r>
          </w:p>
        </w:tc>
        <w:tc>
          <w:tcPr>
            <w:tcW w:w="489" w:type="dxa"/>
          </w:tcPr>
          <w:p w14:paraId="5F9E9C76" w14:textId="77777777" w:rsidR="00E41B82" w:rsidRPr="00E41B82" w:rsidRDefault="00E41B82" w:rsidP="00E41B82">
            <w:pPr>
              <w:rPr>
                <w:b/>
                <w:sz w:val="14"/>
              </w:rPr>
            </w:pPr>
            <w:r w:rsidRPr="00E41B82">
              <w:rPr>
                <w:b/>
                <w:sz w:val="14"/>
              </w:rPr>
              <w:t>Min</w:t>
            </w:r>
          </w:p>
        </w:tc>
        <w:tc>
          <w:tcPr>
            <w:tcW w:w="489" w:type="dxa"/>
          </w:tcPr>
          <w:p w14:paraId="62E55393" w14:textId="77777777" w:rsidR="00E41B82" w:rsidRPr="00E41B82" w:rsidRDefault="00E41B82" w:rsidP="00E41B82">
            <w:pPr>
              <w:rPr>
                <w:b/>
                <w:sz w:val="14"/>
              </w:rPr>
            </w:pPr>
            <w:r w:rsidRPr="00E41B82">
              <w:rPr>
                <w:b/>
                <w:sz w:val="14"/>
              </w:rPr>
              <w:t>No.</w:t>
            </w:r>
          </w:p>
        </w:tc>
        <w:tc>
          <w:tcPr>
            <w:tcW w:w="686" w:type="dxa"/>
          </w:tcPr>
          <w:p w14:paraId="12C42026" w14:textId="77777777" w:rsidR="00E41B82" w:rsidRPr="00E41B82" w:rsidRDefault="00E41B82" w:rsidP="00E41B82">
            <w:pPr>
              <w:rPr>
                <w:b/>
                <w:sz w:val="14"/>
              </w:rPr>
            </w:pPr>
            <w:r w:rsidRPr="00E41B82">
              <w:rPr>
                <w:b/>
                <w:sz w:val="14"/>
              </w:rPr>
              <w:t>Action</w:t>
            </w:r>
          </w:p>
        </w:tc>
        <w:tc>
          <w:tcPr>
            <w:tcW w:w="636" w:type="dxa"/>
            <w:tcBorders>
              <w:right w:val="single" w:sz="18" w:space="0" w:color="auto"/>
            </w:tcBorders>
          </w:tcPr>
          <w:p w14:paraId="0911FAF2" w14:textId="77777777" w:rsidR="00E41B82" w:rsidRPr="00E41B82" w:rsidRDefault="00E41B82" w:rsidP="00E41B82">
            <w:pPr>
              <w:rPr>
                <w:b/>
                <w:sz w:val="14"/>
              </w:rPr>
            </w:pPr>
            <w:r w:rsidRPr="00E41B82">
              <w:rPr>
                <w:b/>
                <w:sz w:val="14"/>
              </w:rPr>
              <w:t>Score</w:t>
            </w:r>
          </w:p>
        </w:tc>
        <w:tc>
          <w:tcPr>
            <w:tcW w:w="783" w:type="dxa"/>
            <w:tcBorders>
              <w:left w:val="single" w:sz="18" w:space="0" w:color="auto"/>
            </w:tcBorders>
          </w:tcPr>
          <w:p w14:paraId="11D4BEAE" w14:textId="77777777" w:rsidR="00E41B82" w:rsidRPr="00E41B82" w:rsidRDefault="00E41B82" w:rsidP="00E41B82">
            <w:pPr>
              <w:jc w:val="center"/>
              <w:rPr>
                <w:b/>
                <w:sz w:val="14"/>
              </w:rPr>
            </w:pPr>
            <w:r w:rsidRPr="00E41B82">
              <w:rPr>
                <w:b/>
                <w:sz w:val="14"/>
              </w:rPr>
              <w:t>Team</w:t>
            </w:r>
          </w:p>
        </w:tc>
        <w:tc>
          <w:tcPr>
            <w:tcW w:w="489" w:type="dxa"/>
          </w:tcPr>
          <w:p w14:paraId="29A3C57F" w14:textId="77777777" w:rsidR="00E41B82" w:rsidRPr="00E41B82" w:rsidRDefault="00E41B82" w:rsidP="00E41B82">
            <w:pPr>
              <w:rPr>
                <w:b/>
                <w:sz w:val="14"/>
              </w:rPr>
            </w:pPr>
            <w:r w:rsidRPr="00E41B82">
              <w:rPr>
                <w:b/>
                <w:sz w:val="14"/>
              </w:rPr>
              <w:t>Min</w:t>
            </w:r>
          </w:p>
        </w:tc>
        <w:tc>
          <w:tcPr>
            <w:tcW w:w="489" w:type="dxa"/>
          </w:tcPr>
          <w:p w14:paraId="0ADC5A07" w14:textId="77777777" w:rsidR="00E41B82" w:rsidRPr="00E41B82" w:rsidRDefault="00E41B82" w:rsidP="00E41B82">
            <w:pPr>
              <w:rPr>
                <w:b/>
                <w:sz w:val="14"/>
              </w:rPr>
            </w:pPr>
            <w:r w:rsidRPr="00E41B82">
              <w:rPr>
                <w:b/>
                <w:sz w:val="14"/>
              </w:rPr>
              <w:t>No.</w:t>
            </w:r>
          </w:p>
        </w:tc>
        <w:tc>
          <w:tcPr>
            <w:tcW w:w="686" w:type="dxa"/>
          </w:tcPr>
          <w:p w14:paraId="42767D8F" w14:textId="77777777" w:rsidR="00E41B82" w:rsidRPr="00E41B82" w:rsidRDefault="00E41B82" w:rsidP="00E41B82">
            <w:pPr>
              <w:rPr>
                <w:b/>
                <w:sz w:val="14"/>
              </w:rPr>
            </w:pPr>
            <w:r w:rsidRPr="00E41B82">
              <w:rPr>
                <w:b/>
                <w:sz w:val="14"/>
              </w:rPr>
              <w:t>Action</w:t>
            </w:r>
          </w:p>
        </w:tc>
        <w:tc>
          <w:tcPr>
            <w:tcW w:w="636" w:type="dxa"/>
          </w:tcPr>
          <w:p w14:paraId="56BBA792" w14:textId="77777777" w:rsidR="00E41B82" w:rsidRPr="00E41B82" w:rsidRDefault="00E41B82" w:rsidP="00E41B82">
            <w:pPr>
              <w:rPr>
                <w:b/>
                <w:sz w:val="14"/>
              </w:rPr>
            </w:pPr>
            <w:r w:rsidRPr="00E41B82">
              <w:rPr>
                <w:b/>
                <w:sz w:val="14"/>
              </w:rPr>
              <w:t>Score</w:t>
            </w:r>
          </w:p>
        </w:tc>
      </w:tr>
      <w:tr w:rsidR="00E41B82" w:rsidRPr="001C4604" w14:paraId="04254B9C" w14:textId="77777777" w:rsidTr="00E41B82">
        <w:trPr>
          <w:trHeight w:val="259"/>
        </w:trPr>
        <w:tc>
          <w:tcPr>
            <w:tcW w:w="783" w:type="dxa"/>
          </w:tcPr>
          <w:p w14:paraId="5D989CEC" w14:textId="77777777" w:rsidR="00E41B82" w:rsidRPr="001C4604" w:rsidRDefault="00E41B82" w:rsidP="00E41B82"/>
        </w:tc>
        <w:tc>
          <w:tcPr>
            <w:tcW w:w="489" w:type="dxa"/>
          </w:tcPr>
          <w:p w14:paraId="42C8F6C1" w14:textId="77777777" w:rsidR="00E41B82" w:rsidRPr="001C4604" w:rsidRDefault="00E41B82" w:rsidP="00E41B82"/>
        </w:tc>
        <w:tc>
          <w:tcPr>
            <w:tcW w:w="489" w:type="dxa"/>
          </w:tcPr>
          <w:p w14:paraId="32AF2EF8" w14:textId="77777777" w:rsidR="00E41B82" w:rsidRPr="001C4604" w:rsidRDefault="00E41B82" w:rsidP="00E41B82"/>
        </w:tc>
        <w:tc>
          <w:tcPr>
            <w:tcW w:w="686" w:type="dxa"/>
          </w:tcPr>
          <w:p w14:paraId="05A9A64E" w14:textId="77777777" w:rsidR="00E41B82" w:rsidRPr="001C4604" w:rsidRDefault="00E41B82" w:rsidP="00E41B82"/>
        </w:tc>
        <w:tc>
          <w:tcPr>
            <w:tcW w:w="636" w:type="dxa"/>
            <w:tcBorders>
              <w:right w:val="single" w:sz="18" w:space="0" w:color="auto"/>
            </w:tcBorders>
            <w:vAlign w:val="center"/>
          </w:tcPr>
          <w:p w14:paraId="585DB961" w14:textId="77777777" w:rsidR="00E41B82" w:rsidRPr="001C4604" w:rsidRDefault="00E41B82" w:rsidP="00E41B82">
            <w:pPr>
              <w:jc w:val="center"/>
            </w:pPr>
            <w:r w:rsidRPr="001C4604">
              <w:t>-</w:t>
            </w:r>
          </w:p>
        </w:tc>
        <w:tc>
          <w:tcPr>
            <w:tcW w:w="783" w:type="dxa"/>
            <w:tcBorders>
              <w:left w:val="single" w:sz="18" w:space="0" w:color="auto"/>
            </w:tcBorders>
          </w:tcPr>
          <w:p w14:paraId="1E9D9D2D" w14:textId="77777777" w:rsidR="00E41B82" w:rsidRPr="001C4604" w:rsidRDefault="00E41B82" w:rsidP="00E41B82"/>
        </w:tc>
        <w:tc>
          <w:tcPr>
            <w:tcW w:w="489" w:type="dxa"/>
          </w:tcPr>
          <w:p w14:paraId="1FA38025" w14:textId="77777777" w:rsidR="00E41B82" w:rsidRPr="001C4604" w:rsidRDefault="00E41B82" w:rsidP="00E41B82"/>
        </w:tc>
        <w:tc>
          <w:tcPr>
            <w:tcW w:w="489" w:type="dxa"/>
          </w:tcPr>
          <w:p w14:paraId="5E77D924" w14:textId="77777777" w:rsidR="00E41B82" w:rsidRPr="001C4604" w:rsidRDefault="00E41B82" w:rsidP="00E41B82"/>
        </w:tc>
        <w:tc>
          <w:tcPr>
            <w:tcW w:w="686" w:type="dxa"/>
          </w:tcPr>
          <w:p w14:paraId="36D221C8" w14:textId="77777777" w:rsidR="00E41B82" w:rsidRPr="001C4604" w:rsidRDefault="00E41B82" w:rsidP="00E41B82"/>
        </w:tc>
        <w:tc>
          <w:tcPr>
            <w:tcW w:w="636" w:type="dxa"/>
            <w:tcBorders>
              <w:right w:val="single" w:sz="18" w:space="0" w:color="auto"/>
            </w:tcBorders>
            <w:vAlign w:val="center"/>
          </w:tcPr>
          <w:p w14:paraId="3666B81E" w14:textId="77777777" w:rsidR="00E41B82" w:rsidRPr="001C4604" w:rsidRDefault="00E41B82" w:rsidP="00E41B82">
            <w:pPr>
              <w:jc w:val="center"/>
            </w:pPr>
            <w:r w:rsidRPr="001C4604">
              <w:t>-</w:t>
            </w:r>
          </w:p>
        </w:tc>
        <w:tc>
          <w:tcPr>
            <w:tcW w:w="783" w:type="dxa"/>
            <w:tcBorders>
              <w:left w:val="single" w:sz="18" w:space="0" w:color="auto"/>
            </w:tcBorders>
          </w:tcPr>
          <w:p w14:paraId="1DB23529" w14:textId="77777777" w:rsidR="00E41B82" w:rsidRPr="001C4604" w:rsidRDefault="00E41B82" w:rsidP="00E41B82"/>
        </w:tc>
        <w:tc>
          <w:tcPr>
            <w:tcW w:w="489" w:type="dxa"/>
          </w:tcPr>
          <w:p w14:paraId="58AE2CB3" w14:textId="77777777" w:rsidR="00E41B82" w:rsidRPr="001C4604" w:rsidRDefault="00E41B82" w:rsidP="00E41B82"/>
        </w:tc>
        <w:tc>
          <w:tcPr>
            <w:tcW w:w="489" w:type="dxa"/>
          </w:tcPr>
          <w:p w14:paraId="2CF5C1D2" w14:textId="77777777" w:rsidR="00E41B82" w:rsidRPr="001C4604" w:rsidRDefault="00E41B82" w:rsidP="00E41B82"/>
        </w:tc>
        <w:tc>
          <w:tcPr>
            <w:tcW w:w="686" w:type="dxa"/>
          </w:tcPr>
          <w:p w14:paraId="6B195341" w14:textId="77777777" w:rsidR="00E41B82" w:rsidRPr="001C4604" w:rsidRDefault="00E41B82" w:rsidP="00E41B82"/>
        </w:tc>
        <w:tc>
          <w:tcPr>
            <w:tcW w:w="636" w:type="dxa"/>
            <w:vAlign w:val="center"/>
          </w:tcPr>
          <w:p w14:paraId="459BC6C5" w14:textId="77777777" w:rsidR="00E41B82" w:rsidRPr="001C4604" w:rsidRDefault="00E41B82" w:rsidP="00E41B82">
            <w:pPr>
              <w:jc w:val="center"/>
            </w:pPr>
            <w:r w:rsidRPr="001C4604">
              <w:t>-</w:t>
            </w:r>
          </w:p>
        </w:tc>
      </w:tr>
      <w:tr w:rsidR="00E41B82" w:rsidRPr="001C4604" w14:paraId="3B093330" w14:textId="77777777" w:rsidTr="00E41B82">
        <w:trPr>
          <w:trHeight w:val="259"/>
        </w:trPr>
        <w:tc>
          <w:tcPr>
            <w:tcW w:w="783" w:type="dxa"/>
          </w:tcPr>
          <w:p w14:paraId="25D2638F" w14:textId="77777777" w:rsidR="00E41B82" w:rsidRPr="001C4604" w:rsidRDefault="00E41B82" w:rsidP="00E41B82"/>
        </w:tc>
        <w:tc>
          <w:tcPr>
            <w:tcW w:w="489" w:type="dxa"/>
          </w:tcPr>
          <w:p w14:paraId="13422E28" w14:textId="77777777" w:rsidR="00E41B82" w:rsidRPr="001C4604" w:rsidRDefault="00E41B82" w:rsidP="00E41B82"/>
        </w:tc>
        <w:tc>
          <w:tcPr>
            <w:tcW w:w="489" w:type="dxa"/>
          </w:tcPr>
          <w:p w14:paraId="6CF179C3" w14:textId="77777777" w:rsidR="00E41B82" w:rsidRPr="001C4604" w:rsidRDefault="00E41B82" w:rsidP="00E41B82"/>
        </w:tc>
        <w:tc>
          <w:tcPr>
            <w:tcW w:w="686" w:type="dxa"/>
          </w:tcPr>
          <w:p w14:paraId="06D927C1" w14:textId="77777777" w:rsidR="00E41B82" w:rsidRPr="001C4604" w:rsidRDefault="00E41B82" w:rsidP="00E41B82"/>
        </w:tc>
        <w:tc>
          <w:tcPr>
            <w:tcW w:w="636" w:type="dxa"/>
            <w:tcBorders>
              <w:right w:val="single" w:sz="18" w:space="0" w:color="auto"/>
            </w:tcBorders>
            <w:vAlign w:val="center"/>
          </w:tcPr>
          <w:p w14:paraId="53D6B89B" w14:textId="77777777" w:rsidR="00E41B82" w:rsidRPr="001C4604" w:rsidRDefault="00E41B82" w:rsidP="00E41B82">
            <w:pPr>
              <w:jc w:val="center"/>
            </w:pPr>
            <w:r w:rsidRPr="001C4604">
              <w:t>-</w:t>
            </w:r>
          </w:p>
        </w:tc>
        <w:tc>
          <w:tcPr>
            <w:tcW w:w="783" w:type="dxa"/>
            <w:tcBorders>
              <w:left w:val="single" w:sz="18" w:space="0" w:color="auto"/>
            </w:tcBorders>
          </w:tcPr>
          <w:p w14:paraId="6F74F390" w14:textId="77777777" w:rsidR="00E41B82" w:rsidRPr="001C4604" w:rsidRDefault="00E41B82" w:rsidP="00E41B82"/>
        </w:tc>
        <w:tc>
          <w:tcPr>
            <w:tcW w:w="489" w:type="dxa"/>
          </w:tcPr>
          <w:p w14:paraId="74B0D2AC" w14:textId="77777777" w:rsidR="00E41B82" w:rsidRPr="001C4604" w:rsidRDefault="00E41B82" w:rsidP="00E41B82"/>
        </w:tc>
        <w:tc>
          <w:tcPr>
            <w:tcW w:w="489" w:type="dxa"/>
          </w:tcPr>
          <w:p w14:paraId="3E8EF7F6" w14:textId="77777777" w:rsidR="00E41B82" w:rsidRPr="001C4604" w:rsidRDefault="00E41B82" w:rsidP="00E41B82"/>
        </w:tc>
        <w:tc>
          <w:tcPr>
            <w:tcW w:w="686" w:type="dxa"/>
          </w:tcPr>
          <w:p w14:paraId="0DCB6C5D" w14:textId="77777777" w:rsidR="00E41B82" w:rsidRPr="001C4604" w:rsidRDefault="00E41B82" w:rsidP="00E41B82"/>
        </w:tc>
        <w:tc>
          <w:tcPr>
            <w:tcW w:w="636" w:type="dxa"/>
            <w:tcBorders>
              <w:right w:val="single" w:sz="18" w:space="0" w:color="auto"/>
            </w:tcBorders>
            <w:vAlign w:val="center"/>
          </w:tcPr>
          <w:p w14:paraId="5008F703" w14:textId="77777777" w:rsidR="00E41B82" w:rsidRPr="001C4604" w:rsidRDefault="00E41B82" w:rsidP="00E41B82">
            <w:pPr>
              <w:jc w:val="center"/>
            </w:pPr>
            <w:r w:rsidRPr="001C4604">
              <w:t>-</w:t>
            </w:r>
          </w:p>
        </w:tc>
        <w:tc>
          <w:tcPr>
            <w:tcW w:w="783" w:type="dxa"/>
            <w:tcBorders>
              <w:left w:val="single" w:sz="18" w:space="0" w:color="auto"/>
            </w:tcBorders>
          </w:tcPr>
          <w:p w14:paraId="02F91605" w14:textId="77777777" w:rsidR="00E41B82" w:rsidRPr="001C4604" w:rsidRDefault="00E41B82" w:rsidP="00E41B82"/>
        </w:tc>
        <w:tc>
          <w:tcPr>
            <w:tcW w:w="489" w:type="dxa"/>
          </w:tcPr>
          <w:p w14:paraId="28CE6ED2" w14:textId="77777777" w:rsidR="00E41B82" w:rsidRPr="001C4604" w:rsidRDefault="00E41B82" w:rsidP="00E41B82"/>
        </w:tc>
        <w:tc>
          <w:tcPr>
            <w:tcW w:w="489" w:type="dxa"/>
          </w:tcPr>
          <w:p w14:paraId="127E4031" w14:textId="77777777" w:rsidR="00E41B82" w:rsidRPr="001C4604" w:rsidRDefault="00E41B82" w:rsidP="00E41B82"/>
        </w:tc>
        <w:tc>
          <w:tcPr>
            <w:tcW w:w="686" w:type="dxa"/>
          </w:tcPr>
          <w:p w14:paraId="10715060" w14:textId="77777777" w:rsidR="00E41B82" w:rsidRPr="001C4604" w:rsidRDefault="00E41B82" w:rsidP="00E41B82"/>
        </w:tc>
        <w:tc>
          <w:tcPr>
            <w:tcW w:w="636" w:type="dxa"/>
            <w:vAlign w:val="center"/>
          </w:tcPr>
          <w:p w14:paraId="66252BAB" w14:textId="77777777" w:rsidR="00E41B82" w:rsidRPr="001C4604" w:rsidRDefault="00E41B82" w:rsidP="00E41B82">
            <w:pPr>
              <w:jc w:val="center"/>
            </w:pPr>
            <w:r w:rsidRPr="001C4604">
              <w:t>-</w:t>
            </w:r>
          </w:p>
        </w:tc>
      </w:tr>
      <w:tr w:rsidR="00E41B82" w:rsidRPr="001C4604" w14:paraId="43E3C0C1" w14:textId="77777777" w:rsidTr="00E41B82">
        <w:trPr>
          <w:trHeight w:val="259"/>
        </w:trPr>
        <w:tc>
          <w:tcPr>
            <w:tcW w:w="783" w:type="dxa"/>
          </w:tcPr>
          <w:p w14:paraId="6AFD79C6" w14:textId="77777777" w:rsidR="00E41B82" w:rsidRPr="001C4604" w:rsidRDefault="00E41B82" w:rsidP="00E41B82"/>
        </w:tc>
        <w:tc>
          <w:tcPr>
            <w:tcW w:w="489" w:type="dxa"/>
          </w:tcPr>
          <w:p w14:paraId="193589C2" w14:textId="77777777" w:rsidR="00E41B82" w:rsidRPr="001C4604" w:rsidRDefault="00E41B82" w:rsidP="00E41B82"/>
        </w:tc>
        <w:tc>
          <w:tcPr>
            <w:tcW w:w="489" w:type="dxa"/>
          </w:tcPr>
          <w:p w14:paraId="35F28F73" w14:textId="77777777" w:rsidR="00E41B82" w:rsidRPr="001C4604" w:rsidRDefault="00E41B82" w:rsidP="00E41B82"/>
        </w:tc>
        <w:tc>
          <w:tcPr>
            <w:tcW w:w="686" w:type="dxa"/>
          </w:tcPr>
          <w:p w14:paraId="3575FC8E" w14:textId="77777777" w:rsidR="00E41B82" w:rsidRPr="001C4604" w:rsidRDefault="00E41B82" w:rsidP="00E41B82"/>
        </w:tc>
        <w:tc>
          <w:tcPr>
            <w:tcW w:w="636" w:type="dxa"/>
            <w:tcBorders>
              <w:right w:val="single" w:sz="18" w:space="0" w:color="auto"/>
            </w:tcBorders>
            <w:vAlign w:val="center"/>
          </w:tcPr>
          <w:p w14:paraId="0A669BE5" w14:textId="77777777" w:rsidR="00E41B82" w:rsidRPr="001C4604" w:rsidRDefault="00E41B82" w:rsidP="00E41B82">
            <w:pPr>
              <w:jc w:val="center"/>
            </w:pPr>
            <w:r w:rsidRPr="001C4604">
              <w:t>-</w:t>
            </w:r>
          </w:p>
        </w:tc>
        <w:tc>
          <w:tcPr>
            <w:tcW w:w="783" w:type="dxa"/>
            <w:tcBorders>
              <w:left w:val="single" w:sz="18" w:space="0" w:color="auto"/>
            </w:tcBorders>
          </w:tcPr>
          <w:p w14:paraId="1D775E89" w14:textId="77777777" w:rsidR="00E41B82" w:rsidRPr="001C4604" w:rsidRDefault="00E41B82" w:rsidP="00E41B82"/>
        </w:tc>
        <w:tc>
          <w:tcPr>
            <w:tcW w:w="489" w:type="dxa"/>
          </w:tcPr>
          <w:p w14:paraId="0772660B" w14:textId="77777777" w:rsidR="00E41B82" w:rsidRPr="001C4604" w:rsidRDefault="00E41B82" w:rsidP="00E41B82"/>
        </w:tc>
        <w:tc>
          <w:tcPr>
            <w:tcW w:w="489" w:type="dxa"/>
          </w:tcPr>
          <w:p w14:paraId="4AC17748" w14:textId="77777777" w:rsidR="00E41B82" w:rsidRPr="001C4604" w:rsidRDefault="00E41B82" w:rsidP="00E41B82"/>
        </w:tc>
        <w:tc>
          <w:tcPr>
            <w:tcW w:w="686" w:type="dxa"/>
          </w:tcPr>
          <w:p w14:paraId="7B09E356" w14:textId="77777777" w:rsidR="00E41B82" w:rsidRPr="001C4604" w:rsidRDefault="00E41B82" w:rsidP="00E41B82"/>
        </w:tc>
        <w:tc>
          <w:tcPr>
            <w:tcW w:w="636" w:type="dxa"/>
            <w:tcBorders>
              <w:right w:val="single" w:sz="18" w:space="0" w:color="auto"/>
            </w:tcBorders>
            <w:vAlign w:val="center"/>
          </w:tcPr>
          <w:p w14:paraId="456366CF" w14:textId="77777777" w:rsidR="00E41B82" w:rsidRPr="001C4604" w:rsidRDefault="00E41B82" w:rsidP="00E41B82">
            <w:pPr>
              <w:jc w:val="center"/>
            </w:pPr>
            <w:r w:rsidRPr="001C4604">
              <w:t>-</w:t>
            </w:r>
          </w:p>
        </w:tc>
        <w:tc>
          <w:tcPr>
            <w:tcW w:w="783" w:type="dxa"/>
            <w:tcBorders>
              <w:left w:val="single" w:sz="18" w:space="0" w:color="auto"/>
            </w:tcBorders>
          </w:tcPr>
          <w:p w14:paraId="116BE3C0" w14:textId="77777777" w:rsidR="00E41B82" w:rsidRPr="001C4604" w:rsidRDefault="00E41B82" w:rsidP="00E41B82"/>
        </w:tc>
        <w:tc>
          <w:tcPr>
            <w:tcW w:w="489" w:type="dxa"/>
          </w:tcPr>
          <w:p w14:paraId="730CFA57" w14:textId="77777777" w:rsidR="00E41B82" w:rsidRPr="001C4604" w:rsidRDefault="00E41B82" w:rsidP="00E41B82"/>
        </w:tc>
        <w:tc>
          <w:tcPr>
            <w:tcW w:w="489" w:type="dxa"/>
          </w:tcPr>
          <w:p w14:paraId="53ECC148" w14:textId="77777777" w:rsidR="00E41B82" w:rsidRPr="001C4604" w:rsidRDefault="00E41B82" w:rsidP="00E41B82"/>
        </w:tc>
        <w:tc>
          <w:tcPr>
            <w:tcW w:w="686" w:type="dxa"/>
          </w:tcPr>
          <w:p w14:paraId="3CBFD3BA" w14:textId="77777777" w:rsidR="00E41B82" w:rsidRPr="001C4604" w:rsidRDefault="00E41B82" w:rsidP="00E41B82"/>
        </w:tc>
        <w:tc>
          <w:tcPr>
            <w:tcW w:w="636" w:type="dxa"/>
            <w:vAlign w:val="center"/>
          </w:tcPr>
          <w:p w14:paraId="262A67FB" w14:textId="77777777" w:rsidR="00E41B82" w:rsidRPr="001C4604" w:rsidRDefault="00E41B82" w:rsidP="00E41B82">
            <w:pPr>
              <w:jc w:val="center"/>
            </w:pPr>
            <w:r w:rsidRPr="001C4604">
              <w:t>-</w:t>
            </w:r>
          </w:p>
        </w:tc>
      </w:tr>
      <w:tr w:rsidR="00E41B82" w:rsidRPr="001C4604" w14:paraId="6246ED1B" w14:textId="77777777" w:rsidTr="00E41B82">
        <w:trPr>
          <w:trHeight w:val="276"/>
        </w:trPr>
        <w:tc>
          <w:tcPr>
            <w:tcW w:w="783" w:type="dxa"/>
          </w:tcPr>
          <w:p w14:paraId="13668B46" w14:textId="77777777" w:rsidR="00E41B82" w:rsidRPr="001C4604" w:rsidRDefault="00E41B82" w:rsidP="00E41B82"/>
        </w:tc>
        <w:tc>
          <w:tcPr>
            <w:tcW w:w="489" w:type="dxa"/>
          </w:tcPr>
          <w:p w14:paraId="5FF9CA21" w14:textId="77777777" w:rsidR="00E41B82" w:rsidRPr="001C4604" w:rsidRDefault="00E41B82" w:rsidP="00E41B82"/>
        </w:tc>
        <w:tc>
          <w:tcPr>
            <w:tcW w:w="489" w:type="dxa"/>
          </w:tcPr>
          <w:p w14:paraId="0CCC3BB1" w14:textId="77777777" w:rsidR="00E41B82" w:rsidRPr="001C4604" w:rsidRDefault="00E41B82" w:rsidP="00E41B82"/>
        </w:tc>
        <w:tc>
          <w:tcPr>
            <w:tcW w:w="686" w:type="dxa"/>
          </w:tcPr>
          <w:p w14:paraId="121AB7C4" w14:textId="77777777" w:rsidR="00E41B82" w:rsidRPr="001C4604" w:rsidRDefault="00E41B82" w:rsidP="00E41B82"/>
        </w:tc>
        <w:tc>
          <w:tcPr>
            <w:tcW w:w="636" w:type="dxa"/>
            <w:tcBorders>
              <w:right w:val="single" w:sz="18" w:space="0" w:color="auto"/>
            </w:tcBorders>
            <w:vAlign w:val="center"/>
          </w:tcPr>
          <w:p w14:paraId="2608921A" w14:textId="77777777" w:rsidR="00E41B82" w:rsidRPr="001C4604" w:rsidRDefault="00E41B82" w:rsidP="00E41B82">
            <w:pPr>
              <w:jc w:val="center"/>
            </w:pPr>
            <w:r w:rsidRPr="001C4604">
              <w:t>-</w:t>
            </w:r>
          </w:p>
        </w:tc>
        <w:tc>
          <w:tcPr>
            <w:tcW w:w="783" w:type="dxa"/>
            <w:tcBorders>
              <w:left w:val="single" w:sz="18" w:space="0" w:color="auto"/>
            </w:tcBorders>
          </w:tcPr>
          <w:p w14:paraId="31D9B641" w14:textId="77777777" w:rsidR="00E41B82" w:rsidRPr="001C4604" w:rsidRDefault="00E41B82" w:rsidP="00E41B82"/>
        </w:tc>
        <w:tc>
          <w:tcPr>
            <w:tcW w:w="489" w:type="dxa"/>
          </w:tcPr>
          <w:p w14:paraId="0831A80B" w14:textId="77777777" w:rsidR="00E41B82" w:rsidRPr="001C4604" w:rsidRDefault="00E41B82" w:rsidP="00E41B82"/>
        </w:tc>
        <w:tc>
          <w:tcPr>
            <w:tcW w:w="489" w:type="dxa"/>
          </w:tcPr>
          <w:p w14:paraId="74086BF5" w14:textId="77777777" w:rsidR="00E41B82" w:rsidRPr="001C4604" w:rsidRDefault="00E41B82" w:rsidP="00E41B82"/>
        </w:tc>
        <w:tc>
          <w:tcPr>
            <w:tcW w:w="686" w:type="dxa"/>
          </w:tcPr>
          <w:p w14:paraId="02229E87" w14:textId="77777777" w:rsidR="00E41B82" w:rsidRPr="001C4604" w:rsidRDefault="00E41B82" w:rsidP="00E41B82"/>
        </w:tc>
        <w:tc>
          <w:tcPr>
            <w:tcW w:w="636" w:type="dxa"/>
            <w:tcBorders>
              <w:right w:val="single" w:sz="18" w:space="0" w:color="auto"/>
            </w:tcBorders>
            <w:vAlign w:val="center"/>
          </w:tcPr>
          <w:p w14:paraId="052852B9" w14:textId="77777777" w:rsidR="00E41B82" w:rsidRPr="001C4604" w:rsidRDefault="00E41B82" w:rsidP="00E41B82">
            <w:pPr>
              <w:jc w:val="center"/>
            </w:pPr>
            <w:r w:rsidRPr="001C4604">
              <w:t>-</w:t>
            </w:r>
          </w:p>
        </w:tc>
        <w:tc>
          <w:tcPr>
            <w:tcW w:w="783" w:type="dxa"/>
            <w:tcBorders>
              <w:left w:val="single" w:sz="18" w:space="0" w:color="auto"/>
            </w:tcBorders>
          </w:tcPr>
          <w:p w14:paraId="76FA4717" w14:textId="77777777" w:rsidR="00E41B82" w:rsidRPr="001C4604" w:rsidRDefault="00E41B82" w:rsidP="00E41B82"/>
        </w:tc>
        <w:tc>
          <w:tcPr>
            <w:tcW w:w="489" w:type="dxa"/>
          </w:tcPr>
          <w:p w14:paraId="7A8643EA" w14:textId="77777777" w:rsidR="00E41B82" w:rsidRPr="001C4604" w:rsidRDefault="00E41B82" w:rsidP="00E41B82"/>
        </w:tc>
        <w:tc>
          <w:tcPr>
            <w:tcW w:w="489" w:type="dxa"/>
          </w:tcPr>
          <w:p w14:paraId="0BE861C5" w14:textId="77777777" w:rsidR="00E41B82" w:rsidRPr="001C4604" w:rsidRDefault="00E41B82" w:rsidP="00E41B82"/>
        </w:tc>
        <w:tc>
          <w:tcPr>
            <w:tcW w:w="686" w:type="dxa"/>
          </w:tcPr>
          <w:p w14:paraId="6CFB7C7C" w14:textId="77777777" w:rsidR="00E41B82" w:rsidRPr="001C4604" w:rsidRDefault="00E41B82" w:rsidP="00E41B82"/>
        </w:tc>
        <w:tc>
          <w:tcPr>
            <w:tcW w:w="636" w:type="dxa"/>
            <w:vAlign w:val="center"/>
          </w:tcPr>
          <w:p w14:paraId="06E38A8D" w14:textId="77777777" w:rsidR="00E41B82" w:rsidRPr="001C4604" w:rsidRDefault="00E41B82" w:rsidP="00E41B82">
            <w:pPr>
              <w:jc w:val="center"/>
            </w:pPr>
          </w:p>
        </w:tc>
      </w:tr>
    </w:tbl>
    <w:p w14:paraId="56031340" w14:textId="77777777" w:rsidR="00E41B82" w:rsidRPr="003541AD" w:rsidRDefault="00E41B82" w:rsidP="00E41B82">
      <w:pPr>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7613"/>
      </w:tblGrid>
      <w:tr w:rsidR="00E41B82" w:rsidRPr="001C4604" w14:paraId="36FD88A2" w14:textId="77777777" w:rsidTr="00E41B82">
        <w:trPr>
          <w:trHeight w:val="1587"/>
        </w:trPr>
        <w:tc>
          <w:tcPr>
            <w:tcW w:w="1809" w:type="dxa"/>
          </w:tcPr>
          <w:p w14:paraId="4F067469" w14:textId="77777777" w:rsidR="00E41B82" w:rsidRPr="001C4604" w:rsidRDefault="00E41B82" w:rsidP="00E41B82">
            <w:pPr>
              <w:rPr>
                <w:b/>
                <w:sz w:val="16"/>
                <w:u w:val="single"/>
              </w:rPr>
            </w:pPr>
            <w:r w:rsidRPr="001C4604">
              <w:rPr>
                <w:b/>
                <w:sz w:val="16"/>
                <w:u w:val="single"/>
              </w:rPr>
              <w:t>ACTION</w:t>
            </w:r>
          </w:p>
          <w:p w14:paraId="45ACCB24" w14:textId="77777777" w:rsidR="00E41B82" w:rsidRPr="001C4604" w:rsidRDefault="00E41B82" w:rsidP="00E41B82">
            <w:pPr>
              <w:rPr>
                <w:sz w:val="16"/>
              </w:rPr>
            </w:pPr>
          </w:p>
          <w:p w14:paraId="10FA0C9B" w14:textId="77777777" w:rsidR="00E41B82" w:rsidRPr="001C4604" w:rsidRDefault="00E41B82" w:rsidP="00E41B82">
            <w:pPr>
              <w:rPr>
                <w:sz w:val="16"/>
              </w:rPr>
            </w:pPr>
            <w:r w:rsidRPr="001C4604">
              <w:rPr>
                <w:b/>
                <w:sz w:val="16"/>
              </w:rPr>
              <w:t>FG</w:t>
            </w:r>
            <w:r w:rsidRPr="001C4604">
              <w:rPr>
                <w:sz w:val="16"/>
              </w:rPr>
              <w:t xml:space="preserve"> – Field Goal</w:t>
            </w:r>
          </w:p>
          <w:p w14:paraId="63C258B1" w14:textId="77777777" w:rsidR="00E41B82" w:rsidRPr="001C4604" w:rsidRDefault="00E41B82" w:rsidP="00E41B82">
            <w:pPr>
              <w:rPr>
                <w:sz w:val="16"/>
              </w:rPr>
            </w:pPr>
          </w:p>
          <w:p w14:paraId="31D17BF5" w14:textId="77777777" w:rsidR="00E41B82" w:rsidRPr="001C4604" w:rsidRDefault="00E41B82" w:rsidP="00E41B82">
            <w:pPr>
              <w:rPr>
                <w:sz w:val="16"/>
              </w:rPr>
            </w:pPr>
            <w:r w:rsidRPr="001C4604">
              <w:rPr>
                <w:b/>
                <w:sz w:val="16"/>
              </w:rPr>
              <w:t>PC</w:t>
            </w:r>
            <w:r w:rsidRPr="001C4604">
              <w:rPr>
                <w:sz w:val="16"/>
              </w:rPr>
              <w:t xml:space="preserve"> – Penalty Corner</w:t>
            </w:r>
          </w:p>
          <w:p w14:paraId="4C8D30EF" w14:textId="77777777" w:rsidR="00E41B82" w:rsidRPr="001C4604" w:rsidRDefault="00E41B82" w:rsidP="00E41B82">
            <w:pPr>
              <w:rPr>
                <w:sz w:val="16"/>
              </w:rPr>
            </w:pPr>
          </w:p>
          <w:p w14:paraId="5F9B0CE0" w14:textId="77777777" w:rsidR="00E41B82" w:rsidRPr="001C4604" w:rsidRDefault="00E41B82" w:rsidP="00E41B82">
            <w:pPr>
              <w:rPr>
                <w:sz w:val="16"/>
              </w:rPr>
            </w:pPr>
            <w:r w:rsidRPr="001C4604">
              <w:rPr>
                <w:b/>
                <w:sz w:val="16"/>
              </w:rPr>
              <w:t>PS</w:t>
            </w:r>
            <w:r w:rsidRPr="001C4604">
              <w:rPr>
                <w:sz w:val="16"/>
              </w:rPr>
              <w:t xml:space="preserve"> – Penalty Stroke</w:t>
            </w:r>
          </w:p>
        </w:tc>
        <w:tc>
          <w:tcPr>
            <w:tcW w:w="8873" w:type="dxa"/>
          </w:tcPr>
          <w:p w14:paraId="5A49D539" w14:textId="77777777" w:rsidR="00E41B82" w:rsidRPr="001C4604" w:rsidRDefault="00E41B82" w:rsidP="00E41B82">
            <w:pPr>
              <w:rPr>
                <w:sz w:val="16"/>
              </w:rPr>
            </w:pPr>
            <w:r w:rsidRPr="001C4604">
              <w:rPr>
                <w:b/>
                <w:sz w:val="16"/>
                <w:u w:val="single"/>
              </w:rPr>
              <w:t>NOTIFICATION OF RESULTS</w:t>
            </w:r>
          </w:p>
          <w:p w14:paraId="5D85E278" w14:textId="77777777" w:rsidR="00E41B82" w:rsidRPr="001C4604" w:rsidRDefault="00E41B82" w:rsidP="00E41B82">
            <w:pPr>
              <w:rPr>
                <w:sz w:val="16"/>
              </w:rPr>
            </w:pPr>
          </w:p>
          <w:p w14:paraId="744DEB9C" w14:textId="77777777" w:rsidR="00E41B82" w:rsidRDefault="00E41B82" w:rsidP="00E41B82">
            <w:pPr>
              <w:rPr>
                <w:sz w:val="16"/>
              </w:rPr>
            </w:pPr>
            <w:r w:rsidRPr="001C4604">
              <w:rPr>
                <w:sz w:val="16"/>
              </w:rPr>
              <w:t xml:space="preserve">All results must be emailed to </w:t>
            </w:r>
            <w:r>
              <w:rPr>
                <w:b/>
                <w:sz w:val="16"/>
              </w:rPr>
              <w:t>Competitions</w:t>
            </w:r>
            <w:r w:rsidRPr="001C4604">
              <w:rPr>
                <w:sz w:val="16"/>
              </w:rPr>
              <w:t xml:space="preserve"> on </w:t>
            </w:r>
            <w:hyperlink r:id="rId10" w:history="1">
              <w:r w:rsidRPr="00EB6990">
                <w:rPr>
                  <w:rStyle w:val="Hyperlink"/>
                  <w:sz w:val="18"/>
                </w:rPr>
                <w:t>competitions</w:t>
              </w:r>
              <w:r w:rsidRPr="00EB6990">
                <w:rPr>
                  <w:rStyle w:val="Hyperlink"/>
                  <w:sz w:val="16"/>
                </w:rPr>
                <w:t>@scottish-hockey.org.uk</w:t>
              </w:r>
            </w:hyperlink>
            <w:r w:rsidRPr="001C4604">
              <w:rPr>
                <w:sz w:val="16"/>
              </w:rPr>
              <w:t xml:space="preserve"> </w:t>
            </w:r>
            <w:r w:rsidRPr="001C4604">
              <w:rPr>
                <w:sz w:val="16"/>
                <w:u w:val="single"/>
              </w:rPr>
              <w:t>immediately</w:t>
            </w:r>
            <w:r w:rsidRPr="001C4604">
              <w:rPr>
                <w:sz w:val="16"/>
              </w:rPr>
              <w:t xml:space="preserve"> after the match.</w:t>
            </w:r>
          </w:p>
          <w:p w14:paraId="6C54AD97" w14:textId="77777777" w:rsidR="00E41B82" w:rsidRPr="001C4604" w:rsidRDefault="00E41B82" w:rsidP="00E41B82">
            <w:pPr>
              <w:rPr>
                <w:sz w:val="16"/>
              </w:rPr>
            </w:pPr>
          </w:p>
          <w:p w14:paraId="079465AE" w14:textId="77777777" w:rsidR="00E41B82" w:rsidRDefault="00E41B82" w:rsidP="00E41B82">
            <w:pPr>
              <w:rPr>
                <w:sz w:val="16"/>
              </w:rPr>
            </w:pPr>
            <w:r w:rsidRPr="001C4604">
              <w:rPr>
                <w:sz w:val="16"/>
              </w:rPr>
              <w:t xml:space="preserve">All results must be phoned to </w:t>
            </w:r>
            <w:r w:rsidRPr="001C4604">
              <w:rPr>
                <w:b/>
                <w:sz w:val="16"/>
              </w:rPr>
              <w:t>JOHN DILLON</w:t>
            </w:r>
            <w:r w:rsidRPr="001C4604">
              <w:rPr>
                <w:sz w:val="16"/>
              </w:rPr>
              <w:t xml:space="preserve"> on </w:t>
            </w:r>
            <w:r w:rsidRPr="001C4604">
              <w:rPr>
                <w:b/>
                <w:sz w:val="16"/>
              </w:rPr>
              <w:t>01698 747450 / 07970 363115</w:t>
            </w:r>
            <w:r w:rsidRPr="001C4604">
              <w:rPr>
                <w:sz w:val="16"/>
              </w:rPr>
              <w:t xml:space="preserve"> </w:t>
            </w:r>
            <w:r w:rsidRPr="001C4604">
              <w:rPr>
                <w:sz w:val="16"/>
                <w:u w:val="single"/>
              </w:rPr>
              <w:t>immediately</w:t>
            </w:r>
            <w:r w:rsidRPr="001C4604">
              <w:rPr>
                <w:sz w:val="16"/>
              </w:rPr>
              <w:t xml:space="preserve"> after the match.</w:t>
            </w:r>
          </w:p>
          <w:p w14:paraId="630D865F" w14:textId="77777777" w:rsidR="00E41B82" w:rsidRDefault="00E41B82" w:rsidP="00E41B82">
            <w:pPr>
              <w:rPr>
                <w:sz w:val="16"/>
              </w:rPr>
            </w:pPr>
          </w:p>
          <w:p w14:paraId="18E8D344" w14:textId="77777777" w:rsidR="00E41B82" w:rsidRPr="001C4604" w:rsidRDefault="00E41B82" w:rsidP="00E41B82">
            <w:pPr>
              <w:rPr>
                <w:sz w:val="16"/>
              </w:rPr>
            </w:pPr>
          </w:p>
        </w:tc>
      </w:tr>
    </w:tbl>
    <w:p w14:paraId="29D25A6F" w14:textId="77777777" w:rsidR="00E41B82" w:rsidRDefault="00E41B82" w:rsidP="00E41B82">
      <w:pPr>
        <w:jc w:val="center"/>
        <w:rPr>
          <w:b/>
        </w:rPr>
      </w:pPr>
      <w:r w:rsidRPr="00174681">
        <w:rPr>
          <w:b/>
        </w:rPr>
        <w:lastRenderedPageBreak/>
        <w:t>DISCIPLINE</w:t>
      </w:r>
    </w:p>
    <w:p w14:paraId="05E41C8F" w14:textId="77777777" w:rsidR="00E41B82" w:rsidRPr="00174681" w:rsidRDefault="00E41B82" w:rsidP="00E41B82">
      <w:pPr>
        <w:jc w:val="center"/>
        <w:rPr>
          <w:b/>
        </w:rPr>
      </w:pPr>
      <w:r>
        <w:rPr>
          <w:b/>
        </w:rPr>
        <w:t>Please Record ALL Cards (G/Y/R)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717"/>
        <w:gridCol w:w="1110"/>
        <w:gridCol w:w="801"/>
        <w:gridCol w:w="1628"/>
        <w:gridCol w:w="2016"/>
      </w:tblGrid>
      <w:tr w:rsidR="00E41B82" w:rsidRPr="000E6819" w14:paraId="2ACF8034" w14:textId="77777777" w:rsidTr="00E41B82">
        <w:tc>
          <w:tcPr>
            <w:tcW w:w="2376" w:type="dxa"/>
          </w:tcPr>
          <w:p w14:paraId="1B285153" w14:textId="77777777" w:rsidR="00E41B82" w:rsidRPr="000E6819" w:rsidRDefault="00E41B82" w:rsidP="00E41B82">
            <w:pPr>
              <w:jc w:val="center"/>
              <w:rPr>
                <w:b/>
                <w:szCs w:val="22"/>
              </w:rPr>
            </w:pPr>
            <w:r w:rsidRPr="000E6819">
              <w:rPr>
                <w:b/>
                <w:szCs w:val="22"/>
              </w:rPr>
              <w:t>Players Name</w:t>
            </w:r>
          </w:p>
        </w:tc>
        <w:tc>
          <w:tcPr>
            <w:tcW w:w="2127" w:type="dxa"/>
          </w:tcPr>
          <w:p w14:paraId="74C4998B" w14:textId="77777777" w:rsidR="00E41B82" w:rsidRPr="000E6819" w:rsidRDefault="00E41B82" w:rsidP="00E41B82">
            <w:pPr>
              <w:jc w:val="center"/>
              <w:rPr>
                <w:b/>
                <w:szCs w:val="22"/>
              </w:rPr>
            </w:pPr>
            <w:r w:rsidRPr="000E6819">
              <w:rPr>
                <w:b/>
                <w:szCs w:val="22"/>
              </w:rPr>
              <w:t>Club</w:t>
            </w:r>
          </w:p>
        </w:tc>
        <w:tc>
          <w:tcPr>
            <w:tcW w:w="1275" w:type="dxa"/>
          </w:tcPr>
          <w:p w14:paraId="354352C5" w14:textId="77777777" w:rsidR="00E41B82" w:rsidRPr="000E6819" w:rsidRDefault="00E41B82" w:rsidP="00E41B82">
            <w:pPr>
              <w:jc w:val="center"/>
              <w:rPr>
                <w:b/>
                <w:szCs w:val="22"/>
              </w:rPr>
            </w:pPr>
            <w:r w:rsidRPr="000E6819">
              <w:rPr>
                <w:b/>
                <w:szCs w:val="22"/>
              </w:rPr>
              <w:t>Card Type</w:t>
            </w:r>
          </w:p>
        </w:tc>
        <w:tc>
          <w:tcPr>
            <w:tcW w:w="851" w:type="dxa"/>
          </w:tcPr>
          <w:p w14:paraId="72CB3158" w14:textId="77777777" w:rsidR="00E41B82" w:rsidRPr="000E6819" w:rsidRDefault="00E41B82" w:rsidP="00E41B82">
            <w:pPr>
              <w:jc w:val="center"/>
              <w:rPr>
                <w:b/>
                <w:szCs w:val="22"/>
              </w:rPr>
            </w:pPr>
            <w:r w:rsidRPr="000E6819">
              <w:rPr>
                <w:b/>
                <w:szCs w:val="22"/>
              </w:rPr>
              <w:t>Mins</w:t>
            </w:r>
          </w:p>
        </w:tc>
        <w:tc>
          <w:tcPr>
            <w:tcW w:w="1843" w:type="dxa"/>
          </w:tcPr>
          <w:p w14:paraId="7830FEBE" w14:textId="77777777" w:rsidR="00E41B82" w:rsidRPr="000E6819" w:rsidRDefault="00E41B82" w:rsidP="00E41B82">
            <w:pPr>
              <w:jc w:val="center"/>
              <w:rPr>
                <w:b/>
                <w:szCs w:val="22"/>
              </w:rPr>
            </w:pPr>
            <w:r w:rsidRPr="000E6819">
              <w:rPr>
                <w:b/>
                <w:szCs w:val="22"/>
              </w:rPr>
              <w:t>Umpire’s name</w:t>
            </w:r>
          </w:p>
        </w:tc>
        <w:tc>
          <w:tcPr>
            <w:tcW w:w="2459" w:type="dxa"/>
          </w:tcPr>
          <w:p w14:paraId="0AA9AFF2" w14:textId="77777777" w:rsidR="00E41B82" w:rsidRPr="000E6819" w:rsidRDefault="00E41B82" w:rsidP="00E41B82">
            <w:pPr>
              <w:jc w:val="center"/>
              <w:rPr>
                <w:b/>
                <w:szCs w:val="22"/>
              </w:rPr>
            </w:pPr>
            <w:r w:rsidRPr="000E6819">
              <w:rPr>
                <w:b/>
                <w:szCs w:val="22"/>
              </w:rPr>
              <w:t>Card Details</w:t>
            </w:r>
          </w:p>
        </w:tc>
      </w:tr>
      <w:tr w:rsidR="00E41B82" w:rsidRPr="000E6819" w14:paraId="44FB3D4E" w14:textId="77777777" w:rsidTr="00E41B82">
        <w:tc>
          <w:tcPr>
            <w:tcW w:w="2376" w:type="dxa"/>
          </w:tcPr>
          <w:p w14:paraId="75760196" w14:textId="77777777" w:rsidR="00E41B82" w:rsidRPr="000E6819" w:rsidRDefault="00E41B82" w:rsidP="00E41B82">
            <w:pPr>
              <w:jc w:val="center"/>
              <w:rPr>
                <w:sz w:val="22"/>
                <w:szCs w:val="22"/>
              </w:rPr>
            </w:pPr>
          </w:p>
        </w:tc>
        <w:tc>
          <w:tcPr>
            <w:tcW w:w="2127" w:type="dxa"/>
          </w:tcPr>
          <w:p w14:paraId="4B27C842" w14:textId="77777777" w:rsidR="00E41B82" w:rsidRPr="000E6819" w:rsidRDefault="00E41B82" w:rsidP="00E41B82">
            <w:pPr>
              <w:jc w:val="center"/>
              <w:rPr>
                <w:sz w:val="22"/>
                <w:szCs w:val="22"/>
              </w:rPr>
            </w:pPr>
          </w:p>
        </w:tc>
        <w:tc>
          <w:tcPr>
            <w:tcW w:w="1275" w:type="dxa"/>
          </w:tcPr>
          <w:p w14:paraId="503A740D" w14:textId="77777777" w:rsidR="00E41B82" w:rsidRPr="000E6819" w:rsidRDefault="00E41B82" w:rsidP="00E41B82">
            <w:pPr>
              <w:jc w:val="center"/>
              <w:rPr>
                <w:sz w:val="22"/>
                <w:szCs w:val="22"/>
              </w:rPr>
            </w:pPr>
          </w:p>
        </w:tc>
        <w:tc>
          <w:tcPr>
            <w:tcW w:w="851" w:type="dxa"/>
          </w:tcPr>
          <w:p w14:paraId="6D82FC06" w14:textId="77777777" w:rsidR="00E41B82" w:rsidRPr="000E6819" w:rsidRDefault="00E41B82" w:rsidP="00E41B82">
            <w:pPr>
              <w:jc w:val="center"/>
              <w:rPr>
                <w:sz w:val="22"/>
                <w:szCs w:val="22"/>
              </w:rPr>
            </w:pPr>
          </w:p>
        </w:tc>
        <w:tc>
          <w:tcPr>
            <w:tcW w:w="1843" w:type="dxa"/>
          </w:tcPr>
          <w:p w14:paraId="550B6232" w14:textId="77777777" w:rsidR="00E41B82" w:rsidRPr="000E6819" w:rsidRDefault="00E41B82" w:rsidP="00E41B82">
            <w:pPr>
              <w:jc w:val="center"/>
              <w:rPr>
                <w:sz w:val="22"/>
                <w:szCs w:val="22"/>
              </w:rPr>
            </w:pPr>
          </w:p>
        </w:tc>
        <w:tc>
          <w:tcPr>
            <w:tcW w:w="2459" w:type="dxa"/>
          </w:tcPr>
          <w:p w14:paraId="30C30749" w14:textId="77777777" w:rsidR="00E41B82" w:rsidRPr="000E6819" w:rsidRDefault="00E41B82" w:rsidP="00E41B82">
            <w:pPr>
              <w:jc w:val="center"/>
              <w:rPr>
                <w:sz w:val="22"/>
                <w:szCs w:val="22"/>
              </w:rPr>
            </w:pPr>
          </w:p>
        </w:tc>
      </w:tr>
      <w:tr w:rsidR="00E41B82" w:rsidRPr="000E6819" w14:paraId="5D3DBDA3" w14:textId="77777777" w:rsidTr="00E41B82">
        <w:tc>
          <w:tcPr>
            <w:tcW w:w="2376" w:type="dxa"/>
          </w:tcPr>
          <w:p w14:paraId="756BC59B" w14:textId="77777777" w:rsidR="00E41B82" w:rsidRPr="000E6819" w:rsidRDefault="00E41B82" w:rsidP="00E41B82">
            <w:pPr>
              <w:jc w:val="center"/>
              <w:rPr>
                <w:sz w:val="22"/>
                <w:szCs w:val="22"/>
              </w:rPr>
            </w:pPr>
          </w:p>
        </w:tc>
        <w:tc>
          <w:tcPr>
            <w:tcW w:w="2127" w:type="dxa"/>
          </w:tcPr>
          <w:p w14:paraId="4288B735" w14:textId="77777777" w:rsidR="00E41B82" w:rsidRPr="000E6819" w:rsidRDefault="00E41B82" w:rsidP="00E41B82">
            <w:pPr>
              <w:jc w:val="center"/>
              <w:rPr>
                <w:sz w:val="22"/>
                <w:szCs w:val="22"/>
              </w:rPr>
            </w:pPr>
          </w:p>
        </w:tc>
        <w:tc>
          <w:tcPr>
            <w:tcW w:w="1275" w:type="dxa"/>
          </w:tcPr>
          <w:p w14:paraId="11E93550" w14:textId="77777777" w:rsidR="00E41B82" w:rsidRPr="000E6819" w:rsidRDefault="00E41B82" w:rsidP="00E41B82">
            <w:pPr>
              <w:jc w:val="center"/>
              <w:rPr>
                <w:sz w:val="22"/>
                <w:szCs w:val="22"/>
              </w:rPr>
            </w:pPr>
          </w:p>
        </w:tc>
        <w:tc>
          <w:tcPr>
            <w:tcW w:w="851" w:type="dxa"/>
          </w:tcPr>
          <w:p w14:paraId="3AAEF55C" w14:textId="77777777" w:rsidR="00E41B82" w:rsidRPr="000E6819" w:rsidRDefault="00E41B82" w:rsidP="00E41B82">
            <w:pPr>
              <w:jc w:val="center"/>
              <w:rPr>
                <w:sz w:val="22"/>
                <w:szCs w:val="22"/>
              </w:rPr>
            </w:pPr>
          </w:p>
        </w:tc>
        <w:tc>
          <w:tcPr>
            <w:tcW w:w="1843" w:type="dxa"/>
          </w:tcPr>
          <w:p w14:paraId="6507A635" w14:textId="77777777" w:rsidR="00E41B82" w:rsidRPr="000E6819" w:rsidRDefault="00E41B82" w:rsidP="00E41B82">
            <w:pPr>
              <w:jc w:val="center"/>
              <w:rPr>
                <w:sz w:val="22"/>
                <w:szCs w:val="22"/>
              </w:rPr>
            </w:pPr>
          </w:p>
        </w:tc>
        <w:tc>
          <w:tcPr>
            <w:tcW w:w="2459" w:type="dxa"/>
          </w:tcPr>
          <w:p w14:paraId="71802CA6" w14:textId="77777777" w:rsidR="00E41B82" w:rsidRPr="000E6819" w:rsidRDefault="00E41B82" w:rsidP="00E41B82">
            <w:pPr>
              <w:jc w:val="center"/>
              <w:rPr>
                <w:sz w:val="22"/>
                <w:szCs w:val="22"/>
              </w:rPr>
            </w:pPr>
          </w:p>
        </w:tc>
      </w:tr>
      <w:tr w:rsidR="00E41B82" w:rsidRPr="000E6819" w14:paraId="57ECB5C7" w14:textId="77777777" w:rsidTr="00E41B82">
        <w:tc>
          <w:tcPr>
            <w:tcW w:w="2376" w:type="dxa"/>
          </w:tcPr>
          <w:p w14:paraId="24A0EE42" w14:textId="77777777" w:rsidR="00E41B82" w:rsidRPr="000E6819" w:rsidRDefault="00E41B82" w:rsidP="00E41B82">
            <w:pPr>
              <w:jc w:val="center"/>
              <w:rPr>
                <w:sz w:val="22"/>
                <w:szCs w:val="22"/>
              </w:rPr>
            </w:pPr>
          </w:p>
        </w:tc>
        <w:tc>
          <w:tcPr>
            <w:tcW w:w="2127" w:type="dxa"/>
          </w:tcPr>
          <w:p w14:paraId="4CE11DDC" w14:textId="77777777" w:rsidR="00E41B82" w:rsidRPr="000E6819" w:rsidRDefault="00E41B82" w:rsidP="00E41B82">
            <w:pPr>
              <w:jc w:val="center"/>
              <w:rPr>
                <w:sz w:val="22"/>
                <w:szCs w:val="22"/>
              </w:rPr>
            </w:pPr>
          </w:p>
        </w:tc>
        <w:tc>
          <w:tcPr>
            <w:tcW w:w="1275" w:type="dxa"/>
          </w:tcPr>
          <w:p w14:paraId="7343707D" w14:textId="77777777" w:rsidR="00E41B82" w:rsidRPr="000E6819" w:rsidRDefault="00E41B82" w:rsidP="00E41B82">
            <w:pPr>
              <w:jc w:val="center"/>
              <w:rPr>
                <w:sz w:val="22"/>
                <w:szCs w:val="22"/>
              </w:rPr>
            </w:pPr>
          </w:p>
        </w:tc>
        <w:tc>
          <w:tcPr>
            <w:tcW w:w="851" w:type="dxa"/>
          </w:tcPr>
          <w:p w14:paraId="7D3F5701" w14:textId="77777777" w:rsidR="00E41B82" w:rsidRPr="000E6819" w:rsidRDefault="00E41B82" w:rsidP="00E41B82">
            <w:pPr>
              <w:jc w:val="center"/>
              <w:rPr>
                <w:sz w:val="22"/>
                <w:szCs w:val="22"/>
              </w:rPr>
            </w:pPr>
          </w:p>
        </w:tc>
        <w:tc>
          <w:tcPr>
            <w:tcW w:w="1843" w:type="dxa"/>
          </w:tcPr>
          <w:p w14:paraId="01F9BB47" w14:textId="77777777" w:rsidR="00E41B82" w:rsidRPr="000E6819" w:rsidRDefault="00E41B82" w:rsidP="00E41B82">
            <w:pPr>
              <w:jc w:val="center"/>
              <w:rPr>
                <w:sz w:val="22"/>
                <w:szCs w:val="22"/>
              </w:rPr>
            </w:pPr>
          </w:p>
        </w:tc>
        <w:tc>
          <w:tcPr>
            <w:tcW w:w="2459" w:type="dxa"/>
          </w:tcPr>
          <w:p w14:paraId="64923449" w14:textId="77777777" w:rsidR="00E41B82" w:rsidRPr="000E6819" w:rsidRDefault="00E41B82" w:rsidP="00E41B82">
            <w:pPr>
              <w:jc w:val="center"/>
              <w:rPr>
                <w:sz w:val="22"/>
                <w:szCs w:val="22"/>
              </w:rPr>
            </w:pPr>
          </w:p>
        </w:tc>
      </w:tr>
      <w:tr w:rsidR="00E41B82" w:rsidRPr="000E6819" w14:paraId="26D2F9F9" w14:textId="77777777" w:rsidTr="00E41B82">
        <w:tc>
          <w:tcPr>
            <w:tcW w:w="2376" w:type="dxa"/>
          </w:tcPr>
          <w:p w14:paraId="2F067B4B" w14:textId="77777777" w:rsidR="00E41B82" w:rsidRPr="000E6819" w:rsidRDefault="00E41B82" w:rsidP="00E41B82">
            <w:pPr>
              <w:jc w:val="center"/>
              <w:rPr>
                <w:sz w:val="22"/>
                <w:szCs w:val="22"/>
              </w:rPr>
            </w:pPr>
          </w:p>
        </w:tc>
        <w:tc>
          <w:tcPr>
            <w:tcW w:w="2127" w:type="dxa"/>
          </w:tcPr>
          <w:p w14:paraId="26B4CA95" w14:textId="77777777" w:rsidR="00E41B82" w:rsidRPr="000E6819" w:rsidRDefault="00E41B82" w:rsidP="00E41B82">
            <w:pPr>
              <w:jc w:val="center"/>
              <w:rPr>
                <w:sz w:val="22"/>
                <w:szCs w:val="22"/>
              </w:rPr>
            </w:pPr>
          </w:p>
        </w:tc>
        <w:tc>
          <w:tcPr>
            <w:tcW w:w="1275" w:type="dxa"/>
          </w:tcPr>
          <w:p w14:paraId="00CC83E9" w14:textId="77777777" w:rsidR="00E41B82" w:rsidRPr="000E6819" w:rsidRDefault="00E41B82" w:rsidP="00E41B82">
            <w:pPr>
              <w:jc w:val="center"/>
              <w:rPr>
                <w:sz w:val="22"/>
                <w:szCs w:val="22"/>
              </w:rPr>
            </w:pPr>
          </w:p>
        </w:tc>
        <w:tc>
          <w:tcPr>
            <w:tcW w:w="851" w:type="dxa"/>
          </w:tcPr>
          <w:p w14:paraId="40ED2396" w14:textId="77777777" w:rsidR="00E41B82" w:rsidRPr="000E6819" w:rsidRDefault="00E41B82" w:rsidP="00E41B82">
            <w:pPr>
              <w:jc w:val="center"/>
              <w:rPr>
                <w:sz w:val="22"/>
                <w:szCs w:val="22"/>
              </w:rPr>
            </w:pPr>
          </w:p>
        </w:tc>
        <w:tc>
          <w:tcPr>
            <w:tcW w:w="1843" w:type="dxa"/>
          </w:tcPr>
          <w:p w14:paraId="647B1632" w14:textId="77777777" w:rsidR="00E41B82" w:rsidRPr="000E6819" w:rsidRDefault="00E41B82" w:rsidP="00E41B82">
            <w:pPr>
              <w:jc w:val="center"/>
              <w:rPr>
                <w:sz w:val="22"/>
                <w:szCs w:val="22"/>
              </w:rPr>
            </w:pPr>
          </w:p>
        </w:tc>
        <w:tc>
          <w:tcPr>
            <w:tcW w:w="2459" w:type="dxa"/>
          </w:tcPr>
          <w:p w14:paraId="610F6643" w14:textId="77777777" w:rsidR="00E41B82" w:rsidRPr="000E6819" w:rsidRDefault="00E41B82" w:rsidP="00E41B82">
            <w:pPr>
              <w:jc w:val="center"/>
              <w:rPr>
                <w:sz w:val="22"/>
                <w:szCs w:val="22"/>
              </w:rPr>
            </w:pPr>
          </w:p>
        </w:tc>
      </w:tr>
      <w:tr w:rsidR="00E41B82" w:rsidRPr="000E6819" w14:paraId="1711B972" w14:textId="77777777" w:rsidTr="00E41B82">
        <w:tc>
          <w:tcPr>
            <w:tcW w:w="2376" w:type="dxa"/>
          </w:tcPr>
          <w:p w14:paraId="06CC92F0" w14:textId="77777777" w:rsidR="00E41B82" w:rsidRPr="000E6819" w:rsidRDefault="00E41B82" w:rsidP="00E41B82">
            <w:pPr>
              <w:jc w:val="center"/>
              <w:rPr>
                <w:sz w:val="22"/>
                <w:szCs w:val="22"/>
              </w:rPr>
            </w:pPr>
          </w:p>
        </w:tc>
        <w:tc>
          <w:tcPr>
            <w:tcW w:w="2127" w:type="dxa"/>
          </w:tcPr>
          <w:p w14:paraId="712DAD9E" w14:textId="77777777" w:rsidR="00E41B82" w:rsidRPr="000E6819" w:rsidRDefault="00E41B82" w:rsidP="00E41B82">
            <w:pPr>
              <w:jc w:val="center"/>
              <w:rPr>
                <w:sz w:val="22"/>
                <w:szCs w:val="22"/>
              </w:rPr>
            </w:pPr>
          </w:p>
        </w:tc>
        <w:tc>
          <w:tcPr>
            <w:tcW w:w="1275" w:type="dxa"/>
          </w:tcPr>
          <w:p w14:paraId="006A7B97" w14:textId="77777777" w:rsidR="00E41B82" w:rsidRPr="000E6819" w:rsidRDefault="00E41B82" w:rsidP="00E41B82">
            <w:pPr>
              <w:jc w:val="center"/>
              <w:rPr>
                <w:sz w:val="22"/>
                <w:szCs w:val="22"/>
              </w:rPr>
            </w:pPr>
          </w:p>
        </w:tc>
        <w:tc>
          <w:tcPr>
            <w:tcW w:w="851" w:type="dxa"/>
          </w:tcPr>
          <w:p w14:paraId="101406A2" w14:textId="77777777" w:rsidR="00E41B82" w:rsidRPr="000E6819" w:rsidRDefault="00E41B82" w:rsidP="00E41B82">
            <w:pPr>
              <w:jc w:val="center"/>
              <w:rPr>
                <w:sz w:val="22"/>
                <w:szCs w:val="22"/>
              </w:rPr>
            </w:pPr>
          </w:p>
        </w:tc>
        <w:tc>
          <w:tcPr>
            <w:tcW w:w="1843" w:type="dxa"/>
          </w:tcPr>
          <w:p w14:paraId="6B4F1FDC" w14:textId="77777777" w:rsidR="00E41B82" w:rsidRPr="000E6819" w:rsidRDefault="00E41B82" w:rsidP="00E41B82">
            <w:pPr>
              <w:jc w:val="center"/>
              <w:rPr>
                <w:sz w:val="22"/>
                <w:szCs w:val="22"/>
              </w:rPr>
            </w:pPr>
          </w:p>
        </w:tc>
        <w:tc>
          <w:tcPr>
            <w:tcW w:w="2459" w:type="dxa"/>
          </w:tcPr>
          <w:p w14:paraId="55862A4D" w14:textId="77777777" w:rsidR="00E41B82" w:rsidRPr="000E6819" w:rsidRDefault="00E41B82" w:rsidP="00E41B82">
            <w:pPr>
              <w:jc w:val="center"/>
              <w:rPr>
                <w:sz w:val="22"/>
                <w:szCs w:val="22"/>
              </w:rPr>
            </w:pPr>
          </w:p>
        </w:tc>
      </w:tr>
      <w:tr w:rsidR="00E41B82" w:rsidRPr="000E6819" w14:paraId="3A98F152" w14:textId="77777777" w:rsidTr="00E41B82">
        <w:tc>
          <w:tcPr>
            <w:tcW w:w="2376" w:type="dxa"/>
          </w:tcPr>
          <w:p w14:paraId="1E040C5A" w14:textId="77777777" w:rsidR="00E41B82" w:rsidRPr="000E6819" w:rsidRDefault="00E41B82" w:rsidP="00E41B82">
            <w:pPr>
              <w:jc w:val="center"/>
              <w:rPr>
                <w:sz w:val="22"/>
                <w:szCs w:val="22"/>
              </w:rPr>
            </w:pPr>
          </w:p>
        </w:tc>
        <w:tc>
          <w:tcPr>
            <w:tcW w:w="2127" w:type="dxa"/>
          </w:tcPr>
          <w:p w14:paraId="1C5AAC8B" w14:textId="77777777" w:rsidR="00E41B82" w:rsidRPr="000E6819" w:rsidRDefault="00E41B82" w:rsidP="00E41B82">
            <w:pPr>
              <w:jc w:val="center"/>
              <w:rPr>
                <w:sz w:val="22"/>
                <w:szCs w:val="22"/>
              </w:rPr>
            </w:pPr>
          </w:p>
        </w:tc>
        <w:tc>
          <w:tcPr>
            <w:tcW w:w="1275" w:type="dxa"/>
          </w:tcPr>
          <w:p w14:paraId="5D9A0DC9" w14:textId="77777777" w:rsidR="00E41B82" w:rsidRPr="000E6819" w:rsidRDefault="00E41B82" w:rsidP="00E41B82">
            <w:pPr>
              <w:jc w:val="center"/>
              <w:rPr>
                <w:sz w:val="22"/>
                <w:szCs w:val="22"/>
              </w:rPr>
            </w:pPr>
          </w:p>
        </w:tc>
        <w:tc>
          <w:tcPr>
            <w:tcW w:w="851" w:type="dxa"/>
          </w:tcPr>
          <w:p w14:paraId="7A0FC82F" w14:textId="77777777" w:rsidR="00E41B82" w:rsidRPr="000E6819" w:rsidRDefault="00E41B82" w:rsidP="00E41B82">
            <w:pPr>
              <w:jc w:val="center"/>
              <w:rPr>
                <w:sz w:val="22"/>
                <w:szCs w:val="22"/>
              </w:rPr>
            </w:pPr>
          </w:p>
        </w:tc>
        <w:tc>
          <w:tcPr>
            <w:tcW w:w="1843" w:type="dxa"/>
          </w:tcPr>
          <w:p w14:paraId="4A7FB00E" w14:textId="77777777" w:rsidR="00E41B82" w:rsidRPr="000E6819" w:rsidRDefault="00E41B82" w:rsidP="00E41B82">
            <w:pPr>
              <w:jc w:val="center"/>
              <w:rPr>
                <w:sz w:val="22"/>
                <w:szCs w:val="22"/>
              </w:rPr>
            </w:pPr>
          </w:p>
        </w:tc>
        <w:tc>
          <w:tcPr>
            <w:tcW w:w="2459" w:type="dxa"/>
          </w:tcPr>
          <w:p w14:paraId="1F91E207" w14:textId="77777777" w:rsidR="00E41B82" w:rsidRPr="000E6819" w:rsidRDefault="00E41B82" w:rsidP="00E41B82">
            <w:pPr>
              <w:jc w:val="center"/>
              <w:rPr>
                <w:sz w:val="22"/>
                <w:szCs w:val="22"/>
              </w:rPr>
            </w:pPr>
          </w:p>
        </w:tc>
      </w:tr>
      <w:tr w:rsidR="00E41B82" w:rsidRPr="000E6819" w14:paraId="5698FE1A" w14:textId="77777777" w:rsidTr="00E41B82">
        <w:tc>
          <w:tcPr>
            <w:tcW w:w="2376" w:type="dxa"/>
          </w:tcPr>
          <w:p w14:paraId="186EBB45" w14:textId="77777777" w:rsidR="00E41B82" w:rsidRPr="000E6819" w:rsidRDefault="00E41B82" w:rsidP="00E41B82">
            <w:pPr>
              <w:jc w:val="center"/>
              <w:rPr>
                <w:sz w:val="22"/>
                <w:szCs w:val="22"/>
              </w:rPr>
            </w:pPr>
          </w:p>
        </w:tc>
        <w:tc>
          <w:tcPr>
            <w:tcW w:w="2127" w:type="dxa"/>
          </w:tcPr>
          <w:p w14:paraId="6B130FCB" w14:textId="77777777" w:rsidR="00E41B82" w:rsidRPr="000E6819" w:rsidRDefault="00E41B82" w:rsidP="00E41B82">
            <w:pPr>
              <w:jc w:val="center"/>
              <w:rPr>
                <w:sz w:val="22"/>
                <w:szCs w:val="22"/>
              </w:rPr>
            </w:pPr>
          </w:p>
        </w:tc>
        <w:tc>
          <w:tcPr>
            <w:tcW w:w="1275" w:type="dxa"/>
          </w:tcPr>
          <w:p w14:paraId="5551D4C2" w14:textId="77777777" w:rsidR="00E41B82" w:rsidRPr="000E6819" w:rsidRDefault="00E41B82" w:rsidP="00E41B82">
            <w:pPr>
              <w:jc w:val="center"/>
              <w:rPr>
                <w:sz w:val="22"/>
                <w:szCs w:val="22"/>
              </w:rPr>
            </w:pPr>
          </w:p>
        </w:tc>
        <w:tc>
          <w:tcPr>
            <w:tcW w:w="851" w:type="dxa"/>
          </w:tcPr>
          <w:p w14:paraId="3F5BF39D" w14:textId="77777777" w:rsidR="00E41B82" w:rsidRPr="000E6819" w:rsidRDefault="00E41B82" w:rsidP="00E41B82">
            <w:pPr>
              <w:jc w:val="center"/>
              <w:rPr>
                <w:sz w:val="22"/>
                <w:szCs w:val="22"/>
              </w:rPr>
            </w:pPr>
          </w:p>
        </w:tc>
        <w:tc>
          <w:tcPr>
            <w:tcW w:w="1843" w:type="dxa"/>
          </w:tcPr>
          <w:p w14:paraId="459D9F68" w14:textId="77777777" w:rsidR="00E41B82" w:rsidRPr="000E6819" w:rsidRDefault="00E41B82" w:rsidP="00E41B82">
            <w:pPr>
              <w:jc w:val="center"/>
              <w:rPr>
                <w:sz w:val="22"/>
                <w:szCs w:val="22"/>
              </w:rPr>
            </w:pPr>
          </w:p>
        </w:tc>
        <w:tc>
          <w:tcPr>
            <w:tcW w:w="2459" w:type="dxa"/>
          </w:tcPr>
          <w:p w14:paraId="4AF93CA9" w14:textId="77777777" w:rsidR="00E41B82" w:rsidRPr="000E6819" w:rsidRDefault="00E41B82" w:rsidP="00E41B82">
            <w:pPr>
              <w:jc w:val="center"/>
              <w:rPr>
                <w:sz w:val="22"/>
                <w:szCs w:val="22"/>
              </w:rPr>
            </w:pPr>
          </w:p>
        </w:tc>
      </w:tr>
      <w:tr w:rsidR="00E41B82" w:rsidRPr="000E6819" w14:paraId="7263EB33" w14:textId="77777777" w:rsidTr="00E41B82">
        <w:tc>
          <w:tcPr>
            <w:tcW w:w="2376" w:type="dxa"/>
          </w:tcPr>
          <w:p w14:paraId="46591C10" w14:textId="77777777" w:rsidR="00E41B82" w:rsidRPr="000E6819" w:rsidRDefault="00E41B82" w:rsidP="00E41B82">
            <w:pPr>
              <w:jc w:val="center"/>
              <w:rPr>
                <w:sz w:val="22"/>
                <w:szCs w:val="22"/>
              </w:rPr>
            </w:pPr>
          </w:p>
        </w:tc>
        <w:tc>
          <w:tcPr>
            <w:tcW w:w="2127" w:type="dxa"/>
          </w:tcPr>
          <w:p w14:paraId="63966BE0" w14:textId="77777777" w:rsidR="00E41B82" w:rsidRPr="000E6819" w:rsidRDefault="00E41B82" w:rsidP="00E41B82">
            <w:pPr>
              <w:jc w:val="center"/>
              <w:rPr>
                <w:sz w:val="22"/>
                <w:szCs w:val="22"/>
              </w:rPr>
            </w:pPr>
          </w:p>
        </w:tc>
        <w:tc>
          <w:tcPr>
            <w:tcW w:w="1275" w:type="dxa"/>
          </w:tcPr>
          <w:p w14:paraId="1CB556F4" w14:textId="77777777" w:rsidR="00E41B82" w:rsidRPr="000E6819" w:rsidRDefault="00E41B82" w:rsidP="00E41B82">
            <w:pPr>
              <w:jc w:val="center"/>
              <w:rPr>
                <w:sz w:val="22"/>
                <w:szCs w:val="22"/>
              </w:rPr>
            </w:pPr>
          </w:p>
        </w:tc>
        <w:tc>
          <w:tcPr>
            <w:tcW w:w="851" w:type="dxa"/>
          </w:tcPr>
          <w:p w14:paraId="73D59BAA" w14:textId="77777777" w:rsidR="00E41B82" w:rsidRPr="000E6819" w:rsidRDefault="00E41B82" w:rsidP="00E41B82">
            <w:pPr>
              <w:jc w:val="center"/>
              <w:rPr>
                <w:sz w:val="22"/>
                <w:szCs w:val="22"/>
              </w:rPr>
            </w:pPr>
          </w:p>
        </w:tc>
        <w:tc>
          <w:tcPr>
            <w:tcW w:w="1843" w:type="dxa"/>
          </w:tcPr>
          <w:p w14:paraId="64C1BE78" w14:textId="77777777" w:rsidR="00E41B82" w:rsidRPr="000E6819" w:rsidRDefault="00E41B82" w:rsidP="00E41B82">
            <w:pPr>
              <w:jc w:val="center"/>
              <w:rPr>
                <w:sz w:val="22"/>
                <w:szCs w:val="22"/>
              </w:rPr>
            </w:pPr>
          </w:p>
        </w:tc>
        <w:tc>
          <w:tcPr>
            <w:tcW w:w="2459" w:type="dxa"/>
          </w:tcPr>
          <w:p w14:paraId="77B4E937" w14:textId="77777777" w:rsidR="00E41B82" w:rsidRPr="000E6819" w:rsidRDefault="00E41B82" w:rsidP="00E41B82">
            <w:pPr>
              <w:jc w:val="center"/>
              <w:rPr>
                <w:sz w:val="22"/>
                <w:szCs w:val="22"/>
              </w:rPr>
            </w:pPr>
          </w:p>
        </w:tc>
      </w:tr>
      <w:tr w:rsidR="00E41B82" w:rsidRPr="000E6819" w14:paraId="527B329E" w14:textId="77777777" w:rsidTr="00E41B82">
        <w:tc>
          <w:tcPr>
            <w:tcW w:w="2376" w:type="dxa"/>
          </w:tcPr>
          <w:p w14:paraId="7E42E60E" w14:textId="77777777" w:rsidR="00E41B82" w:rsidRPr="000E6819" w:rsidRDefault="00E41B82" w:rsidP="00E41B82">
            <w:pPr>
              <w:jc w:val="center"/>
              <w:rPr>
                <w:sz w:val="22"/>
                <w:szCs w:val="22"/>
              </w:rPr>
            </w:pPr>
          </w:p>
        </w:tc>
        <w:tc>
          <w:tcPr>
            <w:tcW w:w="2127" w:type="dxa"/>
          </w:tcPr>
          <w:p w14:paraId="6780A1E4" w14:textId="77777777" w:rsidR="00E41B82" w:rsidRPr="000E6819" w:rsidRDefault="00E41B82" w:rsidP="00E41B82">
            <w:pPr>
              <w:jc w:val="center"/>
              <w:rPr>
                <w:sz w:val="22"/>
                <w:szCs w:val="22"/>
              </w:rPr>
            </w:pPr>
          </w:p>
        </w:tc>
        <w:tc>
          <w:tcPr>
            <w:tcW w:w="1275" w:type="dxa"/>
          </w:tcPr>
          <w:p w14:paraId="4CCF9CF1" w14:textId="77777777" w:rsidR="00E41B82" w:rsidRPr="000E6819" w:rsidRDefault="00E41B82" w:rsidP="00E41B82">
            <w:pPr>
              <w:jc w:val="center"/>
              <w:rPr>
                <w:sz w:val="22"/>
                <w:szCs w:val="22"/>
              </w:rPr>
            </w:pPr>
          </w:p>
        </w:tc>
        <w:tc>
          <w:tcPr>
            <w:tcW w:w="851" w:type="dxa"/>
          </w:tcPr>
          <w:p w14:paraId="53C49FB8" w14:textId="77777777" w:rsidR="00E41B82" w:rsidRPr="000E6819" w:rsidRDefault="00E41B82" w:rsidP="00E41B82">
            <w:pPr>
              <w:jc w:val="center"/>
              <w:rPr>
                <w:sz w:val="22"/>
                <w:szCs w:val="22"/>
              </w:rPr>
            </w:pPr>
          </w:p>
        </w:tc>
        <w:tc>
          <w:tcPr>
            <w:tcW w:w="1843" w:type="dxa"/>
          </w:tcPr>
          <w:p w14:paraId="39302B56" w14:textId="77777777" w:rsidR="00E41B82" w:rsidRPr="000E6819" w:rsidRDefault="00E41B82" w:rsidP="00E41B82">
            <w:pPr>
              <w:jc w:val="center"/>
              <w:rPr>
                <w:sz w:val="22"/>
                <w:szCs w:val="22"/>
              </w:rPr>
            </w:pPr>
          </w:p>
        </w:tc>
        <w:tc>
          <w:tcPr>
            <w:tcW w:w="2459" w:type="dxa"/>
          </w:tcPr>
          <w:p w14:paraId="07FB65C0" w14:textId="77777777" w:rsidR="00E41B82" w:rsidRPr="000E6819" w:rsidRDefault="00E41B82" w:rsidP="00E41B82">
            <w:pPr>
              <w:jc w:val="center"/>
              <w:rPr>
                <w:sz w:val="22"/>
                <w:szCs w:val="22"/>
              </w:rPr>
            </w:pPr>
          </w:p>
        </w:tc>
      </w:tr>
      <w:tr w:rsidR="00E41B82" w:rsidRPr="000E6819" w14:paraId="5DEE318D" w14:textId="77777777" w:rsidTr="00E41B82">
        <w:tc>
          <w:tcPr>
            <w:tcW w:w="2376" w:type="dxa"/>
          </w:tcPr>
          <w:p w14:paraId="5B51B642" w14:textId="77777777" w:rsidR="00E41B82" w:rsidRPr="000E6819" w:rsidRDefault="00E41B82" w:rsidP="00E41B82">
            <w:pPr>
              <w:jc w:val="center"/>
              <w:rPr>
                <w:sz w:val="22"/>
                <w:szCs w:val="22"/>
              </w:rPr>
            </w:pPr>
          </w:p>
        </w:tc>
        <w:tc>
          <w:tcPr>
            <w:tcW w:w="2127" w:type="dxa"/>
          </w:tcPr>
          <w:p w14:paraId="68C9DA2A" w14:textId="77777777" w:rsidR="00E41B82" w:rsidRPr="000E6819" w:rsidRDefault="00E41B82" w:rsidP="00E41B82">
            <w:pPr>
              <w:jc w:val="center"/>
              <w:rPr>
                <w:sz w:val="22"/>
                <w:szCs w:val="22"/>
              </w:rPr>
            </w:pPr>
          </w:p>
        </w:tc>
        <w:tc>
          <w:tcPr>
            <w:tcW w:w="1275" w:type="dxa"/>
          </w:tcPr>
          <w:p w14:paraId="22C37572" w14:textId="77777777" w:rsidR="00E41B82" w:rsidRPr="000E6819" w:rsidRDefault="00E41B82" w:rsidP="00E41B82">
            <w:pPr>
              <w:jc w:val="center"/>
              <w:rPr>
                <w:sz w:val="22"/>
                <w:szCs w:val="22"/>
              </w:rPr>
            </w:pPr>
          </w:p>
        </w:tc>
        <w:tc>
          <w:tcPr>
            <w:tcW w:w="851" w:type="dxa"/>
          </w:tcPr>
          <w:p w14:paraId="3F7D5761" w14:textId="77777777" w:rsidR="00E41B82" w:rsidRPr="000E6819" w:rsidRDefault="00E41B82" w:rsidP="00E41B82">
            <w:pPr>
              <w:jc w:val="center"/>
              <w:rPr>
                <w:sz w:val="22"/>
                <w:szCs w:val="22"/>
              </w:rPr>
            </w:pPr>
          </w:p>
        </w:tc>
        <w:tc>
          <w:tcPr>
            <w:tcW w:w="1843" w:type="dxa"/>
          </w:tcPr>
          <w:p w14:paraId="468DEA39" w14:textId="77777777" w:rsidR="00E41B82" w:rsidRPr="000E6819" w:rsidRDefault="00E41B82" w:rsidP="00E41B82">
            <w:pPr>
              <w:jc w:val="center"/>
              <w:rPr>
                <w:sz w:val="22"/>
                <w:szCs w:val="22"/>
              </w:rPr>
            </w:pPr>
          </w:p>
        </w:tc>
        <w:tc>
          <w:tcPr>
            <w:tcW w:w="2459" w:type="dxa"/>
          </w:tcPr>
          <w:p w14:paraId="4D5F5935" w14:textId="77777777" w:rsidR="00E41B82" w:rsidRPr="000E6819" w:rsidRDefault="00E41B82" w:rsidP="00E41B82">
            <w:pPr>
              <w:jc w:val="center"/>
              <w:rPr>
                <w:sz w:val="22"/>
                <w:szCs w:val="22"/>
              </w:rPr>
            </w:pPr>
          </w:p>
        </w:tc>
      </w:tr>
    </w:tbl>
    <w:p w14:paraId="15EFCC43" w14:textId="77777777" w:rsidR="00E41B82" w:rsidRPr="00F367A1" w:rsidRDefault="00E41B82" w:rsidP="00E41B82">
      <w:pPr>
        <w:jc w:val="center"/>
        <w:rPr>
          <w:sz w:val="18"/>
          <w:szCs w:val="22"/>
        </w:rPr>
      </w:pPr>
      <w:r w:rsidRPr="00F367A1">
        <w:rPr>
          <w:sz w:val="18"/>
          <w:szCs w:val="22"/>
        </w:rPr>
        <w:t xml:space="preserve">The above disciplinary details are a correct record.  We have been notified of the </w:t>
      </w:r>
      <w:r>
        <w:rPr>
          <w:sz w:val="18"/>
          <w:szCs w:val="22"/>
        </w:rPr>
        <w:t>category</w:t>
      </w:r>
      <w:r w:rsidRPr="00F367A1">
        <w:rPr>
          <w:sz w:val="18"/>
          <w:szCs w:val="22"/>
        </w:rPr>
        <w:t xml:space="preserve"> of any red cards.</w:t>
      </w:r>
    </w:p>
    <w:p w14:paraId="2B7BD83E" w14:textId="77777777" w:rsidR="00E41B82" w:rsidRPr="00F367A1" w:rsidRDefault="00E41B82" w:rsidP="00E41B82">
      <w:pPr>
        <w:rPr>
          <w:sz w:val="18"/>
          <w:szCs w:val="22"/>
        </w:rPr>
      </w:pPr>
    </w:p>
    <w:p w14:paraId="49239B50" w14:textId="77777777" w:rsidR="00E41B82" w:rsidRDefault="00E41B82" w:rsidP="00E41B82">
      <w:pPr>
        <w:rPr>
          <w:sz w:val="18"/>
          <w:szCs w:val="22"/>
        </w:rPr>
      </w:pPr>
    </w:p>
    <w:p w14:paraId="760A2F44" w14:textId="77777777" w:rsidR="00E41B82" w:rsidRPr="00F367A1" w:rsidRDefault="00E41B82" w:rsidP="00E41B82">
      <w:pPr>
        <w:rPr>
          <w:sz w:val="18"/>
          <w:szCs w:val="22"/>
          <w:u w:val="single"/>
        </w:rPr>
      </w:pPr>
      <w:r w:rsidRPr="00F367A1">
        <w:rPr>
          <w:sz w:val="18"/>
          <w:szCs w:val="22"/>
        </w:rPr>
        <w:t xml:space="preserve">Umpire: </w:t>
      </w:r>
      <w:r w:rsidRPr="00F367A1">
        <w:rPr>
          <w:sz w:val="18"/>
          <w:szCs w:val="22"/>
          <w:u w:val="single"/>
        </w:rPr>
        <w:tab/>
      </w:r>
      <w:r w:rsidRPr="00F367A1">
        <w:rPr>
          <w:sz w:val="18"/>
          <w:szCs w:val="22"/>
          <w:u w:val="single"/>
        </w:rPr>
        <w:tab/>
      </w:r>
      <w:r w:rsidRPr="00F367A1">
        <w:rPr>
          <w:sz w:val="18"/>
          <w:szCs w:val="22"/>
          <w:u w:val="single"/>
        </w:rPr>
        <w:tab/>
      </w:r>
      <w:r w:rsidRPr="00F367A1">
        <w:rPr>
          <w:sz w:val="18"/>
          <w:szCs w:val="22"/>
          <w:u w:val="single"/>
        </w:rPr>
        <w:tab/>
      </w:r>
      <w:r>
        <w:rPr>
          <w:sz w:val="18"/>
          <w:szCs w:val="22"/>
          <w:u w:val="single"/>
        </w:rPr>
        <w:tab/>
      </w:r>
      <w:r w:rsidRPr="00F367A1">
        <w:rPr>
          <w:sz w:val="18"/>
          <w:szCs w:val="22"/>
          <w:u w:val="single"/>
        </w:rPr>
        <w:tab/>
      </w:r>
      <w:r w:rsidRPr="00F367A1">
        <w:rPr>
          <w:sz w:val="18"/>
          <w:szCs w:val="22"/>
        </w:rPr>
        <w:t xml:space="preserve">   Captain/Representative </w:t>
      </w:r>
      <w:r w:rsidRPr="00F367A1">
        <w:rPr>
          <w:sz w:val="18"/>
          <w:szCs w:val="22"/>
          <w:u w:val="single"/>
        </w:rPr>
        <w:tab/>
      </w:r>
      <w:r w:rsidRPr="00F367A1">
        <w:rPr>
          <w:sz w:val="18"/>
          <w:szCs w:val="22"/>
          <w:u w:val="single"/>
        </w:rPr>
        <w:tab/>
      </w:r>
      <w:r w:rsidRPr="00F367A1">
        <w:rPr>
          <w:sz w:val="18"/>
          <w:szCs w:val="22"/>
          <w:u w:val="single"/>
        </w:rPr>
        <w:tab/>
      </w:r>
      <w:r>
        <w:rPr>
          <w:sz w:val="18"/>
          <w:szCs w:val="22"/>
          <w:u w:val="single"/>
        </w:rPr>
        <w:tab/>
      </w:r>
      <w:r w:rsidRPr="00F367A1">
        <w:rPr>
          <w:sz w:val="18"/>
          <w:szCs w:val="22"/>
          <w:u w:val="single"/>
        </w:rPr>
        <w:tab/>
      </w:r>
      <w:r w:rsidRPr="00F367A1">
        <w:rPr>
          <w:sz w:val="18"/>
          <w:szCs w:val="22"/>
          <w:u w:val="single"/>
        </w:rPr>
        <w:tab/>
      </w:r>
    </w:p>
    <w:p w14:paraId="7FC4306C" w14:textId="77777777" w:rsidR="00E41B82" w:rsidRPr="00F367A1" w:rsidRDefault="00E41B82" w:rsidP="00E41B82">
      <w:pPr>
        <w:rPr>
          <w:sz w:val="18"/>
          <w:szCs w:val="22"/>
          <w:u w:val="single"/>
        </w:rPr>
      </w:pPr>
    </w:p>
    <w:p w14:paraId="24828EA8" w14:textId="77777777" w:rsidR="00E41B82" w:rsidRPr="00F367A1" w:rsidRDefault="00E41B82" w:rsidP="00E41B82">
      <w:pPr>
        <w:rPr>
          <w:sz w:val="18"/>
          <w:szCs w:val="22"/>
        </w:rPr>
      </w:pPr>
      <w:r w:rsidRPr="00F367A1">
        <w:rPr>
          <w:sz w:val="18"/>
          <w:szCs w:val="22"/>
        </w:rPr>
        <w:t xml:space="preserve">Umpire: </w:t>
      </w:r>
      <w:r w:rsidRPr="00F367A1">
        <w:rPr>
          <w:sz w:val="18"/>
          <w:szCs w:val="22"/>
          <w:u w:val="single"/>
        </w:rPr>
        <w:tab/>
      </w:r>
      <w:r w:rsidRPr="00F367A1">
        <w:rPr>
          <w:sz w:val="18"/>
          <w:szCs w:val="22"/>
          <w:u w:val="single"/>
        </w:rPr>
        <w:tab/>
      </w:r>
      <w:r w:rsidRPr="00F367A1">
        <w:rPr>
          <w:sz w:val="18"/>
          <w:szCs w:val="22"/>
          <w:u w:val="single"/>
        </w:rPr>
        <w:tab/>
      </w:r>
      <w:r w:rsidRPr="00F367A1">
        <w:rPr>
          <w:sz w:val="18"/>
          <w:szCs w:val="22"/>
          <w:u w:val="single"/>
        </w:rPr>
        <w:tab/>
      </w:r>
      <w:r>
        <w:rPr>
          <w:sz w:val="18"/>
          <w:szCs w:val="22"/>
          <w:u w:val="single"/>
        </w:rPr>
        <w:tab/>
      </w:r>
      <w:r w:rsidRPr="00F367A1">
        <w:rPr>
          <w:sz w:val="18"/>
          <w:szCs w:val="22"/>
          <w:u w:val="single"/>
        </w:rPr>
        <w:tab/>
      </w:r>
      <w:r w:rsidRPr="00F367A1">
        <w:rPr>
          <w:sz w:val="18"/>
          <w:szCs w:val="22"/>
        </w:rPr>
        <w:t xml:space="preserve">   Captain/Representative: </w:t>
      </w:r>
      <w:r w:rsidRPr="00F367A1">
        <w:rPr>
          <w:sz w:val="18"/>
          <w:szCs w:val="22"/>
          <w:u w:val="single"/>
        </w:rPr>
        <w:tab/>
      </w:r>
      <w:r w:rsidRPr="00F367A1">
        <w:rPr>
          <w:sz w:val="18"/>
          <w:szCs w:val="22"/>
          <w:u w:val="single"/>
        </w:rPr>
        <w:tab/>
      </w:r>
      <w:r w:rsidRPr="00F367A1">
        <w:rPr>
          <w:sz w:val="18"/>
          <w:szCs w:val="22"/>
          <w:u w:val="single"/>
        </w:rPr>
        <w:tab/>
      </w:r>
      <w:r>
        <w:rPr>
          <w:sz w:val="18"/>
          <w:szCs w:val="22"/>
          <w:u w:val="single"/>
        </w:rPr>
        <w:tab/>
      </w:r>
      <w:r w:rsidRPr="00F367A1">
        <w:rPr>
          <w:sz w:val="18"/>
          <w:szCs w:val="22"/>
          <w:u w:val="single"/>
        </w:rPr>
        <w:tab/>
      </w:r>
      <w:r w:rsidRPr="00F367A1">
        <w:rPr>
          <w:sz w:val="18"/>
          <w:szCs w:val="22"/>
          <w:u w:val="single"/>
        </w:rPr>
        <w:tab/>
      </w:r>
    </w:p>
    <w:p w14:paraId="3FA77A67" w14:textId="77777777" w:rsidR="00E41B82" w:rsidRPr="00F367A1" w:rsidRDefault="00E41B82" w:rsidP="00E41B82">
      <w:pPr>
        <w:rPr>
          <w:sz w:val="18"/>
          <w:szCs w:val="22"/>
        </w:rPr>
      </w:pPr>
    </w:p>
    <w:p w14:paraId="170FA42D" w14:textId="77777777" w:rsidR="00E41B82" w:rsidRPr="00F367A1" w:rsidRDefault="00E41B82" w:rsidP="00E41B82">
      <w:pPr>
        <w:rPr>
          <w:sz w:val="18"/>
          <w:szCs w:val="22"/>
        </w:rPr>
      </w:pPr>
      <w:r w:rsidRPr="00F367A1">
        <w:rPr>
          <w:b/>
          <w:sz w:val="18"/>
          <w:szCs w:val="22"/>
        </w:rPr>
        <w:t>PROCEDURES for ALL RED CARDS</w:t>
      </w:r>
      <w:r>
        <w:rPr>
          <w:b/>
          <w:sz w:val="18"/>
          <w:szCs w:val="22"/>
        </w:rPr>
        <w:t xml:space="preserve"> </w:t>
      </w:r>
      <w:r w:rsidRPr="00F367A1">
        <w:rPr>
          <w:b/>
          <w:sz w:val="18"/>
          <w:szCs w:val="22"/>
        </w:rPr>
        <w:t xml:space="preserve">and </w:t>
      </w:r>
      <w:r>
        <w:rPr>
          <w:b/>
          <w:sz w:val="18"/>
          <w:szCs w:val="22"/>
        </w:rPr>
        <w:t>BEFORE/AFTER MATCH INCIDENTS</w:t>
      </w:r>
    </w:p>
    <w:p w14:paraId="4E1A1542" w14:textId="77777777" w:rsidR="00E41B82" w:rsidRDefault="00E41B82" w:rsidP="00E41B82">
      <w:pPr>
        <w:rPr>
          <w:sz w:val="18"/>
          <w:szCs w:val="22"/>
        </w:rPr>
      </w:pPr>
      <w:r w:rsidRPr="006638AA">
        <w:rPr>
          <w:sz w:val="18"/>
          <w:szCs w:val="22"/>
        </w:rPr>
        <w:t xml:space="preserve">In the event of a red card, the umpire involved must inform the team captain(s) or their representative(s) which category of card has been awarded (1 or 2) immediately after the match. </w:t>
      </w:r>
      <w:r w:rsidRPr="009556FD">
        <w:rPr>
          <w:b/>
          <w:sz w:val="18"/>
          <w:szCs w:val="22"/>
        </w:rPr>
        <w:t>WITHIN 24 HOURS</w:t>
      </w:r>
      <w:r>
        <w:rPr>
          <w:sz w:val="18"/>
          <w:szCs w:val="22"/>
        </w:rPr>
        <w:t>, both</w:t>
      </w:r>
      <w:r w:rsidRPr="006638AA">
        <w:rPr>
          <w:sz w:val="18"/>
          <w:szCs w:val="22"/>
        </w:rPr>
        <w:t xml:space="preserve"> umpires must also </w:t>
      </w:r>
      <w:r>
        <w:rPr>
          <w:sz w:val="18"/>
          <w:szCs w:val="22"/>
        </w:rPr>
        <w:t>email</w:t>
      </w:r>
      <w:r w:rsidRPr="006638AA">
        <w:rPr>
          <w:sz w:val="18"/>
          <w:szCs w:val="22"/>
        </w:rPr>
        <w:t xml:space="preserve"> a Penalties Form </w:t>
      </w:r>
      <w:r w:rsidRPr="00C92A12">
        <w:rPr>
          <w:sz w:val="18"/>
          <w:szCs w:val="22"/>
        </w:rPr>
        <w:t>to Kirsty Fowler (</w:t>
      </w:r>
      <w:hyperlink r:id="rId11" w:history="1">
        <w:r w:rsidRPr="006638AA">
          <w:rPr>
            <w:rStyle w:val="Hyperlink"/>
            <w:sz w:val="18"/>
            <w:szCs w:val="22"/>
          </w:rPr>
          <w:t>competitions@scottish-hockey.org.uk</w:t>
        </w:r>
      </w:hyperlink>
      <w:r w:rsidRPr="006638AA">
        <w:rPr>
          <w:sz w:val="18"/>
          <w:szCs w:val="22"/>
        </w:rPr>
        <w:t xml:space="preserve">) </w:t>
      </w:r>
      <w:r>
        <w:rPr>
          <w:sz w:val="18"/>
          <w:szCs w:val="22"/>
        </w:rPr>
        <w:t>and to t</w:t>
      </w:r>
      <w:r w:rsidRPr="00F367A1">
        <w:rPr>
          <w:sz w:val="18"/>
          <w:szCs w:val="22"/>
        </w:rPr>
        <w:t>he current Conven</w:t>
      </w:r>
      <w:r>
        <w:rPr>
          <w:sz w:val="18"/>
          <w:szCs w:val="22"/>
        </w:rPr>
        <w:t xml:space="preserve">or of the Scottish Hockey </w:t>
      </w:r>
      <w:r w:rsidRPr="00F367A1">
        <w:rPr>
          <w:sz w:val="18"/>
          <w:szCs w:val="22"/>
        </w:rPr>
        <w:t xml:space="preserve">Discipline Committee </w:t>
      </w:r>
      <w:r w:rsidRPr="00C92A12">
        <w:rPr>
          <w:sz w:val="18"/>
          <w:szCs w:val="22"/>
        </w:rPr>
        <w:t>(</w:t>
      </w:r>
      <w:hyperlink r:id="rId12" w:history="1">
        <w:r w:rsidRPr="00DC7BB1">
          <w:rPr>
            <w:rStyle w:val="Hyperlink"/>
            <w:sz w:val="18"/>
            <w:szCs w:val="22"/>
          </w:rPr>
          <w:t>Discipline@scottish-hockey.org.uk</w:t>
        </w:r>
      </w:hyperlink>
      <w:r w:rsidRPr="00DC7BB1">
        <w:rPr>
          <w:sz w:val="18"/>
          <w:szCs w:val="22"/>
        </w:rPr>
        <w:t>)</w:t>
      </w:r>
      <w:r>
        <w:rPr>
          <w:b/>
          <w:sz w:val="18"/>
          <w:szCs w:val="22"/>
        </w:rPr>
        <w:t xml:space="preserve"> </w:t>
      </w:r>
      <w:r w:rsidRPr="006638AA">
        <w:rPr>
          <w:sz w:val="18"/>
          <w:szCs w:val="22"/>
        </w:rPr>
        <w:t>in which the</w:t>
      </w:r>
      <w:r w:rsidRPr="00F367A1">
        <w:rPr>
          <w:sz w:val="18"/>
          <w:szCs w:val="22"/>
        </w:rPr>
        <w:t xml:space="preserve"> umpires must fully describe the events leading up to the offence(s) and any subsequent actions taken</w:t>
      </w:r>
      <w:r>
        <w:rPr>
          <w:sz w:val="18"/>
          <w:szCs w:val="22"/>
        </w:rPr>
        <w:t xml:space="preserve">. </w:t>
      </w:r>
    </w:p>
    <w:p w14:paraId="59AE66AF" w14:textId="77777777" w:rsidR="00E41B82" w:rsidRDefault="00E41B82" w:rsidP="00E41B82">
      <w:pPr>
        <w:rPr>
          <w:sz w:val="18"/>
          <w:szCs w:val="22"/>
        </w:rPr>
      </w:pPr>
    </w:p>
    <w:p w14:paraId="12A61C06" w14:textId="77777777" w:rsidR="00E41B82" w:rsidRPr="009556FD" w:rsidRDefault="00E41B82" w:rsidP="00E41B82">
      <w:pPr>
        <w:rPr>
          <w:sz w:val="18"/>
          <w:szCs w:val="22"/>
        </w:rPr>
      </w:pPr>
      <w:r w:rsidRPr="009556FD">
        <w:rPr>
          <w:sz w:val="18"/>
          <w:szCs w:val="22"/>
        </w:rPr>
        <w:t xml:space="preserve">Cards </w:t>
      </w:r>
      <w:r w:rsidRPr="009556FD">
        <w:rPr>
          <w:b/>
          <w:sz w:val="18"/>
          <w:szCs w:val="22"/>
          <w:u w:val="single"/>
        </w:rPr>
        <w:t>cannot</w:t>
      </w:r>
      <w:r w:rsidRPr="009556FD">
        <w:rPr>
          <w:sz w:val="18"/>
          <w:szCs w:val="22"/>
        </w:rPr>
        <w:t xml:space="preserve"> be given </w:t>
      </w:r>
      <w:r>
        <w:rPr>
          <w:sz w:val="18"/>
          <w:szCs w:val="22"/>
        </w:rPr>
        <w:t xml:space="preserve">prior to or </w:t>
      </w:r>
      <w:r w:rsidRPr="009556FD">
        <w:rPr>
          <w:sz w:val="18"/>
          <w:szCs w:val="22"/>
        </w:rPr>
        <w:t xml:space="preserve">after the final whistle (a </w:t>
      </w:r>
      <w:r>
        <w:rPr>
          <w:sz w:val="18"/>
          <w:szCs w:val="22"/>
        </w:rPr>
        <w:t xml:space="preserve">running </w:t>
      </w:r>
      <w:r w:rsidRPr="009556FD">
        <w:rPr>
          <w:sz w:val="18"/>
          <w:szCs w:val="22"/>
        </w:rPr>
        <w:t xml:space="preserve">penalty competition is considered to be part of the match).  Incidents that occur before or after a match should be noted as a BMI (Before Match Incident) or AMI (After Match Incident) and Scottish Hockey and the Discipline Committee </w:t>
      </w:r>
      <w:r>
        <w:rPr>
          <w:sz w:val="18"/>
          <w:szCs w:val="22"/>
        </w:rPr>
        <w:t xml:space="preserve">Officer </w:t>
      </w:r>
      <w:r w:rsidRPr="009556FD">
        <w:rPr>
          <w:sz w:val="18"/>
          <w:szCs w:val="22"/>
        </w:rPr>
        <w:t xml:space="preserve">notified </w:t>
      </w:r>
      <w:r w:rsidRPr="009556FD">
        <w:rPr>
          <w:b/>
          <w:sz w:val="18"/>
          <w:szCs w:val="22"/>
        </w:rPr>
        <w:t>WITHIN 24 HOURS</w:t>
      </w:r>
      <w:r w:rsidRPr="009556FD">
        <w:rPr>
          <w:sz w:val="18"/>
          <w:szCs w:val="22"/>
        </w:rPr>
        <w:t>.</w:t>
      </w:r>
    </w:p>
    <w:p w14:paraId="098DBA7F" w14:textId="77777777" w:rsidR="00E41B82" w:rsidRDefault="00E41B82" w:rsidP="00E41B82">
      <w:pPr>
        <w:rPr>
          <w:szCs w:val="22"/>
          <w:u w:val="single"/>
        </w:rPr>
      </w:pP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r>
        <w:rPr>
          <w:szCs w:val="22"/>
          <w:u w:val="thick"/>
        </w:rPr>
        <w:tab/>
      </w:r>
    </w:p>
    <w:p w14:paraId="1D3842FA" w14:textId="77777777" w:rsidR="00E41B82" w:rsidRPr="00F367A1" w:rsidRDefault="00E41B82" w:rsidP="00E41B82">
      <w:pPr>
        <w:rPr>
          <w:szCs w:val="22"/>
        </w:rPr>
      </w:pPr>
    </w:p>
    <w:p w14:paraId="126E2413" w14:textId="77777777" w:rsidR="00E41B82" w:rsidRDefault="00E41B82" w:rsidP="00E41B82">
      <w:pPr>
        <w:pBdr>
          <w:bar w:val="single" w:sz="18" w:color="auto"/>
        </w:pBdr>
        <w:rPr>
          <w:b/>
          <w:szCs w:val="22"/>
        </w:rPr>
      </w:pPr>
    </w:p>
    <w:p w14:paraId="266AA9AC" w14:textId="77777777" w:rsidR="00E41B82" w:rsidRDefault="00E41B82" w:rsidP="00E41B82">
      <w:pPr>
        <w:pBdr>
          <w:bar w:val="single" w:sz="18" w:color="auto"/>
        </w:pBdr>
        <w:rPr>
          <w:b/>
          <w:szCs w:val="22"/>
        </w:rPr>
      </w:pPr>
      <w:r w:rsidRPr="003452C2">
        <w:rPr>
          <w:b/>
          <w:szCs w:val="22"/>
        </w:rPr>
        <w:t>RETURN OF MATCH REPORT FORMS</w:t>
      </w:r>
    </w:p>
    <w:p w14:paraId="64FBEADF" w14:textId="77777777" w:rsidR="00E41B82" w:rsidRDefault="00E41B82" w:rsidP="00E41B82">
      <w:pPr>
        <w:pBdr>
          <w:bar w:val="single" w:sz="18" w:color="auto"/>
        </w:pBdr>
        <w:rPr>
          <w:szCs w:val="22"/>
        </w:rPr>
      </w:pPr>
    </w:p>
    <w:p w14:paraId="2F6E607A" w14:textId="77777777" w:rsidR="00E41B82" w:rsidRDefault="00E41B82" w:rsidP="00E41B82">
      <w:pPr>
        <w:pBdr>
          <w:bar w:val="single" w:sz="18" w:color="auto"/>
        </w:pBdr>
        <w:rPr>
          <w:szCs w:val="22"/>
        </w:rPr>
      </w:pPr>
      <w:r>
        <w:rPr>
          <w:szCs w:val="22"/>
        </w:rPr>
        <w:t xml:space="preserve">The nominated representative must </w:t>
      </w:r>
      <w:r w:rsidRPr="00DC7BB1">
        <w:rPr>
          <w:b/>
          <w:szCs w:val="22"/>
          <w:u w:val="single"/>
        </w:rPr>
        <w:t xml:space="preserve">email this entire form to Scottish Hockey within </w:t>
      </w:r>
      <w:r>
        <w:rPr>
          <w:b/>
          <w:szCs w:val="22"/>
          <w:u w:val="single"/>
        </w:rPr>
        <w:t>48 hours</w:t>
      </w:r>
      <w:r w:rsidRPr="00DC7BB1">
        <w:rPr>
          <w:b/>
          <w:szCs w:val="22"/>
          <w:u w:val="single"/>
        </w:rPr>
        <w:t xml:space="preserve"> of the date of the match</w:t>
      </w:r>
      <w:r w:rsidRPr="00C92A12">
        <w:rPr>
          <w:szCs w:val="22"/>
        </w:rPr>
        <w:t xml:space="preserve"> </w:t>
      </w:r>
      <w:r>
        <w:rPr>
          <w:szCs w:val="22"/>
        </w:rPr>
        <w:t xml:space="preserve">and post this form to Scottish Hockey </w:t>
      </w:r>
      <w:r w:rsidRPr="00DC7BB1">
        <w:rPr>
          <w:szCs w:val="22"/>
        </w:rPr>
        <w:t xml:space="preserve">within </w:t>
      </w:r>
      <w:r>
        <w:rPr>
          <w:szCs w:val="22"/>
        </w:rPr>
        <w:t>72 hours</w:t>
      </w:r>
      <w:r w:rsidRPr="00DC7BB1">
        <w:rPr>
          <w:szCs w:val="22"/>
        </w:rPr>
        <w:t xml:space="preserve"> of the date of the match.</w:t>
      </w:r>
      <w:r>
        <w:rPr>
          <w:szCs w:val="22"/>
        </w:rPr>
        <w:t xml:space="preserve"> In the event of abandonment, please mark the form as Abandoned, and reason, prior to return.</w:t>
      </w:r>
    </w:p>
    <w:p w14:paraId="3877FEA3" w14:textId="77777777" w:rsidR="00E41B82" w:rsidRDefault="00E41B82" w:rsidP="00E41B82">
      <w:pPr>
        <w:pBdr>
          <w:bar w:val="single" w:sz="18" w:color="auto"/>
        </w:pBdr>
        <w:rPr>
          <w:b/>
          <w:szCs w:val="22"/>
          <w:u w:val="single"/>
        </w:rPr>
      </w:pPr>
      <w:r>
        <w:rPr>
          <w:szCs w:val="22"/>
        </w:rPr>
        <w:t xml:space="preserve"> </w:t>
      </w:r>
    </w:p>
    <w:p w14:paraId="6E7096A4" w14:textId="77777777" w:rsidR="00E41B82" w:rsidRDefault="00E41B82" w:rsidP="00E41B82">
      <w:pPr>
        <w:pBdr>
          <w:bar w:val="single" w:sz="18" w:color="auto"/>
        </w:pBdr>
        <w:rPr>
          <w:b/>
          <w:szCs w:val="22"/>
        </w:rPr>
      </w:pPr>
      <w:r>
        <w:rPr>
          <w:szCs w:val="22"/>
        </w:rPr>
        <w:t>Where no Technical Official is appointed it is the responsibility of the home team or first named team to ensure the MRF is returned, completed and within the aforementioned time frame to</w:t>
      </w:r>
      <w:r>
        <w:rPr>
          <w:b/>
          <w:szCs w:val="22"/>
        </w:rPr>
        <w:t xml:space="preserve"> </w:t>
      </w:r>
      <w:hyperlink r:id="rId13" w:history="1">
        <w:r w:rsidRPr="0096030D">
          <w:rPr>
            <w:rStyle w:val="Hyperlink"/>
            <w:b/>
            <w:szCs w:val="22"/>
          </w:rPr>
          <w:t>MRF@scottish-hockey.org.uk</w:t>
        </w:r>
      </w:hyperlink>
    </w:p>
    <w:p w14:paraId="70501334" w14:textId="77777777" w:rsidR="00E41B82" w:rsidRDefault="00E41B82" w:rsidP="00E41B82">
      <w:pPr>
        <w:pBdr>
          <w:bar w:val="single" w:sz="18" w:color="auto"/>
        </w:pBdr>
        <w:rPr>
          <w:b/>
          <w:szCs w:val="22"/>
        </w:rPr>
      </w:pPr>
    </w:p>
    <w:p w14:paraId="4AFD9505" w14:textId="77777777" w:rsidR="00E41B82" w:rsidRDefault="00E41B82" w:rsidP="00E41B82">
      <w:pPr>
        <w:pBdr>
          <w:bar w:val="single" w:sz="18" w:color="auto"/>
        </w:pBdr>
        <w:rPr>
          <w:b/>
          <w:szCs w:val="22"/>
        </w:rPr>
      </w:pPr>
      <w:r>
        <w:rPr>
          <w:b/>
          <w:szCs w:val="22"/>
        </w:rPr>
        <w:t xml:space="preserve">By signing this form you declare that all details present are correct. </w:t>
      </w:r>
    </w:p>
    <w:p w14:paraId="7D4AC6A4" w14:textId="57BFE170" w:rsidR="00E41B82" w:rsidRPr="009556FD" w:rsidRDefault="00E41B82" w:rsidP="00E41B82">
      <w:pPr>
        <w:pBdr>
          <w:bar w:val="single" w:sz="18" w:color="auto"/>
        </w:pBdr>
        <w:rPr>
          <w:b/>
          <w:szCs w:val="22"/>
          <w:u w:val="thick"/>
        </w:rPr>
      </w:pPr>
      <w:r w:rsidRPr="009556FD">
        <w:rPr>
          <w:b/>
          <w:szCs w:val="22"/>
          <w:u w:val="thick"/>
        </w:rPr>
        <w:tab/>
      </w:r>
      <w:r w:rsidRPr="009556FD">
        <w:rPr>
          <w:b/>
          <w:szCs w:val="22"/>
          <w:u w:val="thick"/>
        </w:rPr>
        <w:tab/>
      </w:r>
      <w:r w:rsidRPr="009556FD">
        <w:rPr>
          <w:b/>
          <w:szCs w:val="22"/>
          <w:u w:val="thick"/>
        </w:rPr>
        <w:tab/>
      </w:r>
      <w:r w:rsidRPr="009556FD">
        <w:rPr>
          <w:b/>
          <w:szCs w:val="22"/>
          <w:u w:val="thick"/>
        </w:rPr>
        <w:tab/>
      </w:r>
      <w:r w:rsidRPr="009556FD">
        <w:rPr>
          <w:b/>
          <w:szCs w:val="22"/>
          <w:u w:val="thick"/>
        </w:rPr>
        <w:tab/>
      </w:r>
      <w:r w:rsidRPr="009556FD">
        <w:rPr>
          <w:b/>
          <w:szCs w:val="22"/>
          <w:u w:val="thick"/>
        </w:rPr>
        <w:tab/>
      </w:r>
      <w:r w:rsidRPr="009556FD">
        <w:rPr>
          <w:b/>
          <w:szCs w:val="22"/>
          <w:u w:val="thick"/>
        </w:rPr>
        <w:tab/>
      </w:r>
      <w:r w:rsidRPr="009556FD">
        <w:rPr>
          <w:b/>
          <w:szCs w:val="22"/>
          <w:u w:val="thick"/>
        </w:rPr>
        <w:tab/>
      </w:r>
      <w:r w:rsidRPr="009556FD">
        <w:rPr>
          <w:b/>
          <w:szCs w:val="22"/>
          <w:u w:val="thick"/>
        </w:rPr>
        <w:tab/>
      </w:r>
      <w:r w:rsidRPr="009556FD">
        <w:rPr>
          <w:b/>
          <w:szCs w:val="22"/>
          <w:u w:val="thick"/>
        </w:rPr>
        <w:tab/>
      </w:r>
      <w:r w:rsidRPr="009556FD">
        <w:rPr>
          <w:b/>
          <w:szCs w:val="22"/>
          <w:u w:val="thick"/>
        </w:rPr>
        <w:tab/>
      </w:r>
      <w:r w:rsidRPr="009556FD">
        <w:rPr>
          <w:b/>
          <w:szCs w:val="22"/>
          <w:u w:val="thick"/>
        </w:rPr>
        <w:tab/>
      </w:r>
    </w:p>
    <w:p w14:paraId="38B37C03" w14:textId="77777777" w:rsidR="00E41B82" w:rsidRDefault="00E41B82" w:rsidP="00E41B82">
      <w:pPr>
        <w:pBdr>
          <w:bar w:val="single" w:sz="18" w:color="auto"/>
        </w:pBdr>
        <w:rPr>
          <w:b/>
          <w:szCs w:val="22"/>
        </w:rPr>
      </w:pPr>
    </w:p>
    <w:p w14:paraId="58A9516F" w14:textId="77777777" w:rsidR="00E41B82" w:rsidRDefault="00E41B82" w:rsidP="00E41B82">
      <w:pPr>
        <w:pBdr>
          <w:bar w:val="single" w:sz="18" w:color="auto"/>
        </w:pBdr>
        <w:rPr>
          <w:szCs w:val="22"/>
        </w:rPr>
      </w:pPr>
      <w:r>
        <w:rPr>
          <w:b/>
          <w:szCs w:val="22"/>
        </w:rPr>
        <w:t>REMARKS</w:t>
      </w:r>
    </w:p>
    <w:p w14:paraId="72A60110" w14:textId="77777777" w:rsidR="00E41B82" w:rsidRDefault="00E41B82" w:rsidP="00E41B82">
      <w:pPr>
        <w:pBdr>
          <w:bar w:val="single" w:sz="18" w:color="auto"/>
        </w:pBdr>
        <w:rPr>
          <w:szCs w:val="22"/>
        </w:rPr>
      </w:pPr>
    </w:p>
    <w:p w14:paraId="6583B8AC" w14:textId="77777777" w:rsidR="00E41B82" w:rsidRDefault="00E41B82" w:rsidP="00E41B82">
      <w:pPr>
        <w:pBdr>
          <w:bar w:val="single" w:sz="18" w:color="auto"/>
        </w:pBdr>
        <w:rPr>
          <w:szCs w:val="22"/>
        </w:rPr>
      </w:pPr>
    </w:p>
    <w:p w14:paraId="0950940D" w14:textId="77777777" w:rsidR="00E41B82" w:rsidRDefault="00E41B82" w:rsidP="00E41B82">
      <w:pPr>
        <w:pBdr>
          <w:bar w:val="single" w:sz="18" w:color="auto"/>
        </w:pBdr>
        <w:rPr>
          <w:szCs w:val="22"/>
        </w:rPr>
      </w:pPr>
    </w:p>
    <w:p w14:paraId="734C69F9" w14:textId="77777777" w:rsidR="00E41B82" w:rsidRDefault="00E41B82" w:rsidP="00E41B82">
      <w:pPr>
        <w:pBdr>
          <w:bar w:val="single" w:sz="18" w:color="auto"/>
        </w:pBdr>
        <w:rPr>
          <w:szCs w:val="22"/>
        </w:rPr>
      </w:pPr>
    </w:p>
    <w:p w14:paraId="558A5896" w14:textId="49EE5857" w:rsidR="00E41B82" w:rsidRDefault="00E41B82" w:rsidP="00E41B82">
      <w:pPr>
        <w:pBdr>
          <w:bar w:val="single" w:sz="18" w:color="auto"/>
        </w:pBdr>
        <w:rPr>
          <w:szCs w:val="22"/>
          <w:u w:val="thick"/>
        </w:rPr>
      </w:pPr>
      <w:r w:rsidRPr="009556FD">
        <w:rPr>
          <w:szCs w:val="22"/>
          <w:u w:val="thick"/>
        </w:rPr>
        <w:tab/>
      </w:r>
      <w:r w:rsidRPr="009556FD">
        <w:rPr>
          <w:szCs w:val="22"/>
          <w:u w:val="thick"/>
        </w:rPr>
        <w:tab/>
      </w:r>
      <w:r w:rsidRPr="009556FD">
        <w:rPr>
          <w:szCs w:val="22"/>
          <w:u w:val="thick"/>
        </w:rPr>
        <w:tab/>
      </w:r>
      <w:r w:rsidRPr="009556FD">
        <w:rPr>
          <w:szCs w:val="22"/>
          <w:u w:val="thick"/>
        </w:rPr>
        <w:tab/>
      </w:r>
      <w:r w:rsidRPr="009556FD">
        <w:rPr>
          <w:szCs w:val="22"/>
          <w:u w:val="thick"/>
        </w:rPr>
        <w:tab/>
      </w:r>
      <w:r w:rsidRPr="009556FD">
        <w:rPr>
          <w:szCs w:val="22"/>
          <w:u w:val="thick"/>
        </w:rPr>
        <w:tab/>
      </w:r>
      <w:r w:rsidRPr="009556FD">
        <w:rPr>
          <w:szCs w:val="22"/>
          <w:u w:val="thick"/>
        </w:rPr>
        <w:tab/>
      </w:r>
      <w:r w:rsidRPr="009556FD">
        <w:rPr>
          <w:szCs w:val="22"/>
          <w:u w:val="thick"/>
        </w:rPr>
        <w:tab/>
      </w:r>
      <w:r w:rsidRPr="009556FD">
        <w:rPr>
          <w:szCs w:val="22"/>
          <w:u w:val="thick"/>
        </w:rPr>
        <w:tab/>
      </w:r>
      <w:r w:rsidRPr="009556FD">
        <w:rPr>
          <w:szCs w:val="22"/>
          <w:u w:val="thick"/>
        </w:rPr>
        <w:tab/>
      </w:r>
      <w:r w:rsidRPr="009556FD">
        <w:rPr>
          <w:szCs w:val="22"/>
          <w:u w:val="thick"/>
        </w:rPr>
        <w:tab/>
      </w:r>
      <w:r w:rsidRPr="009556FD">
        <w:rPr>
          <w:szCs w:val="22"/>
          <w:u w:val="thick"/>
        </w:rPr>
        <w:tab/>
      </w:r>
    </w:p>
    <w:p w14:paraId="37755852" w14:textId="77777777" w:rsidR="00E41B82" w:rsidRDefault="00E41B82" w:rsidP="00E41B82">
      <w:pPr>
        <w:pBdr>
          <w:bar w:val="single" w:sz="18" w:color="auto"/>
        </w:pBdr>
        <w:rPr>
          <w:szCs w:val="22"/>
          <w:u w:val="thick"/>
        </w:rPr>
      </w:pPr>
    </w:p>
    <w:p w14:paraId="2BCA15DC" w14:textId="77777777" w:rsidR="00E41B82" w:rsidRDefault="00E41B82" w:rsidP="00E41B82">
      <w:pPr>
        <w:pBdr>
          <w:bar w:val="single" w:sz="18" w:color="auto"/>
        </w:pBdr>
        <w:rPr>
          <w:b/>
          <w:szCs w:val="22"/>
        </w:rPr>
      </w:pPr>
      <w:r w:rsidRPr="009556FD">
        <w:rPr>
          <w:b/>
          <w:szCs w:val="22"/>
        </w:rPr>
        <w:t>Please return</w:t>
      </w:r>
      <w:r>
        <w:rPr>
          <w:b/>
          <w:szCs w:val="22"/>
        </w:rPr>
        <w:t xml:space="preserve"> </w:t>
      </w:r>
      <w:r>
        <w:rPr>
          <w:b/>
          <w:szCs w:val="22"/>
          <w:u w:val="single"/>
        </w:rPr>
        <w:t>both</w:t>
      </w:r>
      <w:r>
        <w:rPr>
          <w:b/>
          <w:szCs w:val="22"/>
        </w:rPr>
        <w:t xml:space="preserve"> pages of this Match Report Form via email </w:t>
      </w:r>
      <w:r w:rsidRPr="00DC7BB1">
        <w:rPr>
          <w:b/>
          <w:szCs w:val="22"/>
          <w:u w:val="single"/>
        </w:rPr>
        <w:t>within 2 DAYS</w:t>
      </w:r>
      <w:r>
        <w:rPr>
          <w:b/>
          <w:szCs w:val="22"/>
        </w:rPr>
        <w:t xml:space="preserve"> of the date of the match to </w:t>
      </w:r>
      <w:hyperlink r:id="rId14" w:history="1">
        <w:r w:rsidRPr="0096030D">
          <w:rPr>
            <w:rStyle w:val="Hyperlink"/>
            <w:b/>
            <w:szCs w:val="22"/>
          </w:rPr>
          <w:t>MRF@scottish-hockey.org.uk</w:t>
        </w:r>
      </w:hyperlink>
      <w:r>
        <w:rPr>
          <w:b/>
          <w:szCs w:val="22"/>
        </w:rPr>
        <w:t>. Failure to do so will result in sanctions relating to senior competition rules.</w:t>
      </w:r>
    </w:p>
    <w:p w14:paraId="02B56B1F" w14:textId="77777777" w:rsidR="00E41B82" w:rsidRDefault="00E41B82" w:rsidP="00E41B82">
      <w:pPr>
        <w:pBdr>
          <w:bar w:val="single" w:sz="18" w:color="auto"/>
        </w:pBdr>
        <w:rPr>
          <w:b/>
          <w:szCs w:val="22"/>
        </w:rPr>
      </w:pPr>
    </w:p>
    <w:p w14:paraId="4A8A1AA2" w14:textId="77777777" w:rsidR="00E41B82" w:rsidRDefault="00E41B82">
      <w:pPr>
        <w:pStyle w:val="BodyText2"/>
        <w:ind w:left="0"/>
        <w:jc w:val="center"/>
        <w:rPr>
          <w:b/>
        </w:rPr>
      </w:pPr>
    </w:p>
    <w:p w14:paraId="4006D5CD" w14:textId="77777777" w:rsidR="00D533C9" w:rsidRDefault="00840945">
      <w:pPr>
        <w:pStyle w:val="BodyText2"/>
        <w:ind w:left="0"/>
        <w:jc w:val="center"/>
        <w:rPr>
          <w:b/>
        </w:rPr>
      </w:pPr>
      <w:r>
        <w:rPr>
          <w:b/>
        </w:rPr>
        <w:t xml:space="preserve">ANNEX B </w:t>
      </w:r>
    </w:p>
    <w:p w14:paraId="62541087" w14:textId="59DFC69A" w:rsidR="00C24FF0" w:rsidRDefault="00840945" w:rsidP="00C24FF0">
      <w:pPr>
        <w:pStyle w:val="BodyText2"/>
        <w:ind w:left="0"/>
        <w:jc w:val="center"/>
        <w:rPr>
          <w:b/>
          <w:sz w:val="36"/>
        </w:rPr>
      </w:pPr>
      <w:r>
        <w:rPr>
          <w:b/>
        </w:rPr>
        <w:t>PENALTIES FORM</w:t>
      </w:r>
    </w:p>
    <w:p w14:paraId="4E0AE435" w14:textId="77777777" w:rsidR="00C24FF0" w:rsidRDefault="00C24FF0" w:rsidP="00C24FF0">
      <w:pPr>
        <w:pStyle w:val="NoSpacing"/>
        <w:ind w:left="0" w:firstLine="0"/>
        <w:rPr>
          <w:b/>
          <w:sz w:val="3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
        <w:gridCol w:w="1701"/>
        <w:gridCol w:w="425"/>
        <w:gridCol w:w="1701"/>
        <w:gridCol w:w="284"/>
        <w:gridCol w:w="850"/>
        <w:gridCol w:w="2835"/>
      </w:tblGrid>
      <w:tr w:rsidR="00C24FF0" w14:paraId="40D38AB0" w14:textId="77777777" w:rsidTr="00CE3A53">
        <w:tc>
          <w:tcPr>
            <w:tcW w:w="1560" w:type="dxa"/>
            <w:tcBorders>
              <w:right w:val="single" w:sz="4" w:space="0" w:color="auto"/>
            </w:tcBorders>
            <w:shd w:val="clear" w:color="auto" w:fill="D9D9D9"/>
          </w:tcPr>
          <w:p w14:paraId="12E1A4F1" w14:textId="77777777" w:rsidR="00C24FF0" w:rsidRDefault="00C24FF0" w:rsidP="00CE3A53">
            <w:pPr>
              <w:pStyle w:val="NoSpacing"/>
              <w:ind w:left="0" w:firstLine="0"/>
              <w:rPr>
                <w:b/>
                <w:szCs w:val="20"/>
              </w:rPr>
            </w:pPr>
            <w:r>
              <w:rPr>
                <w:b/>
                <w:szCs w:val="20"/>
              </w:rPr>
              <w:t>Date of Game</w:t>
            </w:r>
          </w:p>
        </w:tc>
        <w:tc>
          <w:tcPr>
            <w:tcW w:w="283" w:type="dxa"/>
            <w:tcBorders>
              <w:top w:val="nil"/>
              <w:left w:val="single" w:sz="4" w:space="0" w:color="auto"/>
              <w:bottom w:val="nil"/>
              <w:right w:val="single" w:sz="4" w:space="0" w:color="auto"/>
            </w:tcBorders>
          </w:tcPr>
          <w:p w14:paraId="7581634D" w14:textId="77777777" w:rsidR="00C24FF0" w:rsidRDefault="00C24FF0" w:rsidP="00CE3A53">
            <w:pPr>
              <w:pStyle w:val="NoSpacing"/>
              <w:ind w:left="0" w:firstLine="0"/>
              <w:rPr>
                <w:b/>
                <w:szCs w:val="20"/>
              </w:rPr>
            </w:pPr>
          </w:p>
        </w:tc>
        <w:tc>
          <w:tcPr>
            <w:tcW w:w="3827" w:type="dxa"/>
            <w:gridSpan w:val="3"/>
            <w:tcBorders>
              <w:left w:val="single" w:sz="4" w:space="0" w:color="auto"/>
            </w:tcBorders>
            <w:shd w:val="clear" w:color="auto" w:fill="D9D9D9"/>
          </w:tcPr>
          <w:p w14:paraId="7FCB7230" w14:textId="77777777" w:rsidR="00C24FF0" w:rsidRDefault="00C24FF0" w:rsidP="00CE3A53">
            <w:pPr>
              <w:pStyle w:val="NoSpacing"/>
              <w:ind w:left="0" w:firstLine="0"/>
              <w:jc w:val="center"/>
              <w:rPr>
                <w:b/>
                <w:szCs w:val="20"/>
              </w:rPr>
            </w:pPr>
            <w:r>
              <w:rPr>
                <w:b/>
                <w:szCs w:val="20"/>
              </w:rPr>
              <w:t>Game Details</w:t>
            </w:r>
          </w:p>
        </w:tc>
        <w:tc>
          <w:tcPr>
            <w:tcW w:w="284" w:type="dxa"/>
            <w:vMerge w:val="restart"/>
            <w:tcBorders>
              <w:top w:val="nil"/>
            </w:tcBorders>
          </w:tcPr>
          <w:p w14:paraId="3AE886F6" w14:textId="77777777" w:rsidR="00C24FF0" w:rsidRDefault="00C24FF0" w:rsidP="00CE3A53">
            <w:pPr>
              <w:pStyle w:val="NoSpacing"/>
              <w:ind w:left="0" w:firstLine="0"/>
              <w:rPr>
                <w:b/>
                <w:szCs w:val="20"/>
              </w:rPr>
            </w:pPr>
          </w:p>
        </w:tc>
        <w:tc>
          <w:tcPr>
            <w:tcW w:w="3685" w:type="dxa"/>
            <w:gridSpan w:val="2"/>
            <w:shd w:val="clear" w:color="auto" w:fill="D9D9D9"/>
          </w:tcPr>
          <w:p w14:paraId="058E5806" w14:textId="77777777" w:rsidR="00C24FF0" w:rsidRDefault="00C24FF0" w:rsidP="00CE3A53">
            <w:pPr>
              <w:pStyle w:val="NoSpacing"/>
              <w:ind w:left="0" w:firstLine="0"/>
              <w:jc w:val="center"/>
              <w:rPr>
                <w:b/>
                <w:szCs w:val="20"/>
              </w:rPr>
            </w:pPr>
            <w:r>
              <w:rPr>
                <w:b/>
                <w:szCs w:val="20"/>
              </w:rPr>
              <w:t>Player Details</w:t>
            </w:r>
          </w:p>
        </w:tc>
      </w:tr>
      <w:tr w:rsidR="00C24FF0" w14:paraId="5546EBA5" w14:textId="77777777" w:rsidTr="00CE3A53">
        <w:tc>
          <w:tcPr>
            <w:tcW w:w="1560" w:type="dxa"/>
            <w:vMerge w:val="restart"/>
            <w:tcBorders>
              <w:right w:val="single" w:sz="4" w:space="0" w:color="auto"/>
            </w:tcBorders>
          </w:tcPr>
          <w:p w14:paraId="0E7C57BC" w14:textId="77777777" w:rsidR="00C24FF0" w:rsidRDefault="00C24FF0" w:rsidP="00CE3A53">
            <w:pPr>
              <w:pStyle w:val="NoSpacing"/>
              <w:ind w:left="0" w:firstLine="0"/>
              <w:rPr>
                <w:b/>
                <w:szCs w:val="20"/>
              </w:rPr>
            </w:pPr>
          </w:p>
        </w:tc>
        <w:tc>
          <w:tcPr>
            <w:tcW w:w="283" w:type="dxa"/>
            <w:tcBorders>
              <w:top w:val="nil"/>
              <w:left w:val="single" w:sz="4" w:space="0" w:color="auto"/>
              <w:bottom w:val="nil"/>
              <w:right w:val="single" w:sz="4" w:space="0" w:color="auto"/>
            </w:tcBorders>
          </w:tcPr>
          <w:p w14:paraId="533E79F3" w14:textId="77777777" w:rsidR="00C24FF0" w:rsidRDefault="00C24FF0" w:rsidP="00CE3A53">
            <w:pPr>
              <w:pStyle w:val="NoSpacing"/>
              <w:ind w:left="0" w:firstLine="0"/>
              <w:rPr>
                <w:b/>
                <w:szCs w:val="20"/>
              </w:rPr>
            </w:pPr>
          </w:p>
        </w:tc>
        <w:tc>
          <w:tcPr>
            <w:tcW w:w="1701" w:type="dxa"/>
            <w:vMerge w:val="restart"/>
            <w:tcBorders>
              <w:left w:val="single" w:sz="4" w:space="0" w:color="auto"/>
              <w:right w:val="single" w:sz="4" w:space="0" w:color="auto"/>
            </w:tcBorders>
          </w:tcPr>
          <w:p w14:paraId="1ED93107" w14:textId="77777777" w:rsidR="00C24FF0" w:rsidRDefault="00C24FF0" w:rsidP="00CE3A53">
            <w:pPr>
              <w:pStyle w:val="NoSpacing"/>
              <w:ind w:left="0" w:firstLine="0"/>
              <w:jc w:val="both"/>
              <w:rPr>
                <w:b/>
                <w:szCs w:val="20"/>
              </w:rPr>
            </w:pPr>
          </w:p>
        </w:tc>
        <w:tc>
          <w:tcPr>
            <w:tcW w:w="425" w:type="dxa"/>
            <w:vMerge w:val="restart"/>
            <w:tcBorders>
              <w:left w:val="single" w:sz="4" w:space="0" w:color="auto"/>
              <w:right w:val="single" w:sz="4" w:space="0" w:color="auto"/>
            </w:tcBorders>
          </w:tcPr>
          <w:p w14:paraId="0D3A938A" w14:textId="77777777" w:rsidR="00C24FF0" w:rsidRDefault="00C24FF0" w:rsidP="00CE3A53">
            <w:pPr>
              <w:pStyle w:val="NoSpacing"/>
              <w:spacing w:line="480" w:lineRule="auto"/>
              <w:ind w:left="0" w:firstLine="0"/>
              <w:jc w:val="center"/>
              <w:rPr>
                <w:b/>
                <w:szCs w:val="20"/>
              </w:rPr>
            </w:pPr>
            <w:r>
              <w:rPr>
                <w:b/>
                <w:szCs w:val="20"/>
              </w:rPr>
              <w:t>v</w:t>
            </w:r>
          </w:p>
        </w:tc>
        <w:tc>
          <w:tcPr>
            <w:tcW w:w="1701" w:type="dxa"/>
            <w:vMerge w:val="restart"/>
            <w:tcBorders>
              <w:left w:val="single" w:sz="4" w:space="0" w:color="auto"/>
            </w:tcBorders>
          </w:tcPr>
          <w:p w14:paraId="1B3ADF3D" w14:textId="77777777" w:rsidR="00C24FF0" w:rsidRDefault="00C24FF0" w:rsidP="00CE3A53">
            <w:pPr>
              <w:pStyle w:val="NoSpacing"/>
              <w:ind w:left="0" w:firstLine="0"/>
              <w:rPr>
                <w:b/>
                <w:szCs w:val="20"/>
              </w:rPr>
            </w:pPr>
          </w:p>
        </w:tc>
        <w:tc>
          <w:tcPr>
            <w:tcW w:w="284" w:type="dxa"/>
            <w:vMerge/>
          </w:tcPr>
          <w:p w14:paraId="3C92F34A" w14:textId="77777777" w:rsidR="00C24FF0" w:rsidRDefault="00C24FF0" w:rsidP="00CE3A53">
            <w:pPr>
              <w:pStyle w:val="NoSpacing"/>
              <w:ind w:left="0" w:firstLine="0"/>
              <w:rPr>
                <w:b/>
                <w:szCs w:val="20"/>
              </w:rPr>
            </w:pPr>
          </w:p>
        </w:tc>
        <w:tc>
          <w:tcPr>
            <w:tcW w:w="850" w:type="dxa"/>
            <w:tcBorders>
              <w:bottom w:val="single" w:sz="4" w:space="0" w:color="000000"/>
            </w:tcBorders>
            <w:shd w:val="clear" w:color="auto" w:fill="D9D9D9"/>
          </w:tcPr>
          <w:p w14:paraId="6C8C2656" w14:textId="77777777" w:rsidR="00C24FF0" w:rsidRDefault="00C24FF0" w:rsidP="00CE3A53">
            <w:pPr>
              <w:pStyle w:val="NoSpacing"/>
              <w:ind w:left="0" w:firstLine="0"/>
              <w:rPr>
                <w:b/>
                <w:szCs w:val="20"/>
              </w:rPr>
            </w:pPr>
            <w:r>
              <w:rPr>
                <w:b/>
                <w:szCs w:val="20"/>
              </w:rPr>
              <w:t>Name</w:t>
            </w:r>
          </w:p>
        </w:tc>
        <w:tc>
          <w:tcPr>
            <w:tcW w:w="2835" w:type="dxa"/>
            <w:tcBorders>
              <w:bottom w:val="single" w:sz="4" w:space="0" w:color="000000"/>
            </w:tcBorders>
          </w:tcPr>
          <w:p w14:paraId="57A7A3E2" w14:textId="77777777" w:rsidR="00C24FF0" w:rsidRDefault="00C24FF0" w:rsidP="00CE3A53">
            <w:pPr>
              <w:pStyle w:val="NoSpacing"/>
              <w:ind w:left="0" w:firstLine="0"/>
              <w:rPr>
                <w:b/>
                <w:szCs w:val="20"/>
              </w:rPr>
            </w:pPr>
          </w:p>
        </w:tc>
      </w:tr>
      <w:tr w:rsidR="00C24FF0" w14:paraId="67F3F36E" w14:textId="77777777" w:rsidTr="00CE3A53">
        <w:trPr>
          <w:trHeight w:val="69"/>
        </w:trPr>
        <w:tc>
          <w:tcPr>
            <w:tcW w:w="1560" w:type="dxa"/>
            <w:vMerge/>
            <w:tcBorders>
              <w:bottom w:val="single" w:sz="4" w:space="0" w:color="auto"/>
              <w:right w:val="single" w:sz="4" w:space="0" w:color="auto"/>
            </w:tcBorders>
          </w:tcPr>
          <w:p w14:paraId="1CCAEAEA" w14:textId="77777777" w:rsidR="00C24FF0" w:rsidRDefault="00C24FF0" w:rsidP="00CE3A53">
            <w:pPr>
              <w:pStyle w:val="NoSpacing"/>
              <w:ind w:left="0" w:firstLine="0"/>
              <w:jc w:val="center"/>
              <w:rPr>
                <w:b/>
                <w:szCs w:val="20"/>
              </w:rPr>
            </w:pPr>
          </w:p>
        </w:tc>
        <w:tc>
          <w:tcPr>
            <w:tcW w:w="283" w:type="dxa"/>
            <w:tcBorders>
              <w:top w:val="nil"/>
              <w:left w:val="single" w:sz="4" w:space="0" w:color="auto"/>
              <w:bottom w:val="nil"/>
              <w:right w:val="single" w:sz="4" w:space="0" w:color="auto"/>
            </w:tcBorders>
          </w:tcPr>
          <w:p w14:paraId="2FA2E1E9" w14:textId="77777777" w:rsidR="00C24FF0" w:rsidRDefault="00C24FF0" w:rsidP="00CE3A53">
            <w:pPr>
              <w:pStyle w:val="NoSpacing"/>
              <w:ind w:left="0" w:firstLine="0"/>
              <w:rPr>
                <w:b/>
                <w:szCs w:val="20"/>
              </w:rPr>
            </w:pPr>
          </w:p>
        </w:tc>
        <w:tc>
          <w:tcPr>
            <w:tcW w:w="1701" w:type="dxa"/>
            <w:vMerge/>
            <w:tcBorders>
              <w:left w:val="single" w:sz="4" w:space="0" w:color="auto"/>
              <w:right w:val="single" w:sz="4" w:space="0" w:color="auto"/>
            </w:tcBorders>
          </w:tcPr>
          <w:p w14:paraId="16C16563" w14:textId="77777777" w:rsidR="00C24FF0" w:rsidRDefault="00C24FF0" w:rsidP="00CE3A53">
            <w:pPr>
              <w:pStyle w:val="NoSpacing"/>
              <w:ind w:left="0" w:firstLine="0"/>
              <w:rPr>
                <w:b/>
                <w:szCs w:val="20"/>
              </w:rPr>
            </w:pPr>
          </w:p>
        </w:tc>
        <w:tc>
          <w:tcPr>
            <w:tcW w:w="425" w:type="dxa"/>
            <w:vMerge/>
            <w:tcBorders>
              <w:left w:val="single" w:sz="4" w:space="0" w:color="auto"/>
              <w:right w:val="single" w:sz="4" w:space="0" w:color="auto"/>
            </w:tcBorders>
          </w:tcPr>
          <w:p w14:paraId="145B5438" w14:textId="77777777" w:rsidR="00C24FF0" w:rsidRDefault="00C24FF0" w:rsidP="00CE3A53">
            <w:pPr>
              <w:pStyle w:val="NoSpacing"/>
              <w:ind w:left="0" w:firstLine="0"/>
              <w:rPr>
                <w:b/>
                <w:szCs w:val="20"/>
              </w:rPr>
            </w:pPr>
          </w:p>
        </w:tc>
        <w:tc>
          <w:tcPr>
            <w:tcW w:w="1701" w:type="dxa"/>
            <w:vMerge/>
            <w:tcBorders>
              <w:left w:val="single" w:sz="4" w:space="0" w:color="auto"/>
            </w:tcBorders>
          </w:tcPr>
          <w:p w14:paraId="0EBAA63D" w14:textId="77777777" w:rsidR="00C24FF0" w:rsidRDefault="00C24FF0" w:rsidP="00CE3A53">
            <w:pPr>
              <w:pStyle w:val="NoSpacing"/>
              <w:ind w:left="0" w:firstLine="0"/>
              <w:rPr>
                <w:b/>
                <w:szCs w:val="20"/>
              </w:rPr>
            </w:pPr>
          </w:p>
        </w:tc>
        <w:tc>
          <w:tcPr>
            <w:tcW w:w="284" w:type="dxa"/>
            <w:vMerge/>
          </w:tcPr>
          <w:p w14:paraId="298826FC" w14:textId="77777777" w:rsidR="00C24FF0" w:rsidRDefault="00C24FF0" w:rsidP="00CE3A53">
            <w:pPr>
              <w:pStyle w:val="NoSpacing"/>
              <w:ind w:left="0" w:firstLine="0"/>
              <w:rPr>
                <w:b/>
                <w:szCs w:val="20"/>
              </w:rPr>
            </w:pPr>
          </w:p>
        </w:tc>
        <w:tc>
          <w:tcPr>
            <w:tcW w:w="850" w:type="dxa"/>
            <w:tcBorders>
              <w:bottom w:val="single" w:sz="4" w:space="0" w:color="000000"/>
            </w:tcBorders>
            <w:shd w:val="clear" w:color="auto" w:fill="D9D9D9"/>
          </w:tcPr>
          <w:p w14:paraId="674C6D8F" w14:textId="77777777" w:rsidR="00C24FF0" w:rsidRDefault="00C24FF0" w:rsidP="00CE3A53">
            <w:pPr>
              <w:pStyle w:val="NoSpacing"/>
              <w:ind w:left="0" w:firstLine="0"/>
              <w:rPr>
                <w:b/>
                <w:szCs w:val="20"/>
              </w:rPr>
            </w:pPr>
            <w:r>
              <w:rPr>
                <w:b/>
                <w:szCs w:val="20"/>
              </w:rPr>
              <w:t>Club</w:t>
            </w:r>
          </w:p>
        </w:tc>
        <w:tc>
          <w:tcPr>
            <w:tcW w:w="2835" w:type="dxa"/>
            <w:tcBorders>
              <w:bottom w:val="single" w:sz="4" w:space="0" w:color="000000"/>
            </w:tcBorders>
          </w:tcPr>
          <w:p w14:paraId="7A13E2E2" w14:textId="77777777" w:rsidR="00C24FF0" w:rsidRDefault="00C24FF0" w:rsidP="00CE3A53">
            <w:pPr>
              <w:pStyle w:val="NoSpacing"/>
              <w:ind w:left="0" w:firstLine="0"/>
              <w:rPr>
                <w:b/>
                <w:szCs w:val="20"/>
              </w:rPr>
            </w:pPr>
          </w:p>
        </w:tc>
      </w:tr>
      <w:tr w:rsidR="00C24FF0" w14:paraId="41E93F5A" w14:textId="77777777" w:rsidTr="00CE3A53">
        <w:trPr>
          <w:trHeight w:val="69"/>
        </w:trPr>
        <w:tc>
          <w:tcPr>
            <w:tcW w:w="1560" w:type="dxa"/>
            <w:tcBorders>
              <w:top w:val="single" w:sz="4" w:space="0" w:color="auto"/>
              <w:left w:val="nil"/>
              <w:bottom w:val="nil"/>
              <w:right w:val="nil"/>
            </w:tcBorders>
          </w:tcPr>
          <w:p w14:paraId="14CEC291" w14:textId="77777777" w:rsidR="00C24FF0" w:rsidRDefault="00C24FF0" w:rsidP="00CE3A53">
            <w:pPr>
              <w:pStyle w:val="NoSpacing"/>
              <w:ind w:left="0" w:firstLine="0"/>
              <w:jc w:val="center"/>
              <w:rPr>
                <w:b/>
                <w:szCs w:val="20"/>
              </w:rPr>
            </w:pPr>
          </w:p>
        </w:tc>
        <w:tc>
          <w:tcPr>
            <w:tcW w:w="283" w:type="dxa"/>
            <w:tcBorders>
              <w:top w:val="nil"/>
              <w:left w:val="nil"/>
              <w:bottom w:val="nil"/>
              <w:right w:val="single" w:sz="4" w:space="0" w:color="auto"/>
            </w:tcBorders>
          </w:tcPr>
          <w:p w14:paraId="5B0AF4F7" w14:textId="77777777" w:rsidR="00C24FF0" w:rsidRDefault="00C24FF0" w:rsidP="00CE3A53">
            <w:pPr>
              <w:pStyle w:val="NoSpacing"/>
              <w:ind w:left="0" w:firstLine="0"/>
              <w:rPr>
                <w:b/>
                <w:szCs w:val="20"/>
              </w:rPr>
            </w:pPr>
          </w:p>
        </w:tc>
        <w:tc>
          <w:tcPr>
            <w:tcW w:w="1701" w:type="dxa"/>
            <w:tcBorders>
              <w:left w:val="single" w:sz="4" w:space="0" w:color="auto"/>
              <w:right w:val="single" w:sz="4" w:space="0" w:color="auto"/>
            </w:tcBorders>
            <w:shd w:val="clear" w:color="auto" w:fill="D9D9D9"/>
          </w:tcPr>
          <w:p w14:paraId="4E647BB9" w14:textId="77777777" w:rsidR="00C24FF0" w:rsidRDefault="00C24FF0" w:rsidP="00CE3A53">
            <w:pPr>
              <w:pStyle w:val="NoSpacing"/>
              <w:ind w:left="0" w:firstLine="0"/>
              <w:rPr>
                <w:b/>
                <w:szCs w:val="20"/>
              </w:rPr>
            </w:pPr>
            <w:r>
              <w:rPr>
                <w:b/>
                <w:szCs w:val="20"/>
              </w:rPr>
              <w:t>Venue</w:t>
            </w:r>
          </w:p>
        </w:tc>
        <w:tc>
          <w:tcPr>
            <w:tcW w:w="2126" w:type="dxa"/>
            <w:gridSpan w:val="2"/>
            <w:tcBorders>
              <w:left w:val="single" w:sz="4" w:space="0" w:color="auto"/>
            </w:tcBorders>
          </w:tcPr>
          <w:p w14:paraId="7FEB59CB" w14:textId="77777777" w:rsidR="00C24FF0" w:rsidRDefault="00C24FF0" w:rsidP="00CE3A53">
            <w:pPr>
              <w:pStyle w:val="NoSpacing"/>
              <w:ind w:left="0" w:firstLine="0"/>
              <w:rPr>
                <w:b/>
                <w:szCs w:val="20"/>
              </w:rPr>
            </w:pPr>
          </w:p>
        </w:tc>
        <w:tc>
          <w:tcPr>
            <w:tcW w:w="284" w:type="dxa"/>
            <w:vMerge/>
            <w:tcBorders>
              <w:bottom w:val="nil"/>
              <w:right w:val="nil"/>
            </w:tcBorders>
          </w:tcPr>
          <w:p w14:paraId="02E0CF0A" w14:textId="77777777" w:rsidR="00C24FF0" w:rsidRDefault="00C24FF0" w:rsidP="00CE3A53">
            <w:pPr>
              <w:pStyle w:val="NoSpacing"/>
              <w:ind w:left="0" w:firstLine="0"/>
              <w:rPr>
                <w:b/>
                <w:szCs w:val="20"/>
              </w:rPr>
            </w:pPr>
          </w:p>
        </w:tc>
        <w:tc>
          <w:tcPr>
            <w:tcW w:w="850" w:type="dxa"/>
            <w:tcBorders>
              <w:top w:val="single" w:sz="4" w:space="0" w:color="000000"/>
              <w:left w:val="nil"/>
              <w:bottom w:val="nil"/>
              <w:right w:val="nil"/>
            </w:tcBorders>
            <w:shd w:val="clear" w:color="auto" w:fill="auto"/>
          </w:tcPr>
          <w:p w14:paraId="057363B7" w14:textId="77777777" w:rsidR="00C24FF0" w:rsidRDefault="00C24FF0" w:rsidP="00CE3A53">
            <w:pPr>
              <w:pStyle w:val="NoSpacing"/>
              <w:ind w:left="0" w:firstLine="0"/>
              <w:rPr>
                <w:b/>
                <w:szCs w:val="20"/>
              </w:rPr>
            </w:pPr>
          </w:p>
        </w:tc>
        <w:tc>
          <w:tcPr>
            <w:tcW w:w="2835" w:type="dxa"/>
            <w:tcBorders>
              <w:top w:val="single" w:sz="4" w:space="0" w:color="000000"/>
              <w:left w:val="nil"/>
              <w:bottom w:val="nil"/>
              <w:right w:val="nil"/>
            </w:tcBorders>
            <w:shd w:val="clear" w:color="auto" w:fill="auto"/>
          </w:tcPr>
          <w:p w14:paraId="36C515FC" w14:textId="77777777" w:rsidR="00C24FF0" w:rsidRDefault="00C24FF0" w:rsidP="00CE3A53">
            <w:pPr>
              <w:pStyle w:val="NoSpacing"/>
              <w:ind w:left="0" w:firstLine="0"/>
              <w:rPr>
                <w:b/>
                <w:szCs w:val="20"/>
              </w:rPr>
            </w:pPr>
          </w:p>
        </w:tc>
      </w:tr>
    </w:tbl>
    <w:p w14:paraId="2C302FF2" w14:textId="77777777" w:rsidR="00C24FF0" w:rsidRDefault="00C24FF0" w:rsidP="00C24FF0">
      <w:pPr>
        <w:pStyle w:val="NoSpacing"/>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44"/>
        <w:gridCol w:w="567"/>
        <w:gridCol w:w="2835"/>
        <w:gridCol w:w="2409"/>
      </w:tblGrid>
      <w:tr w:rsidR="00C24FF0" w14:paraId="1B99168B" w14:textId="77777777" w:rsidTr="00CE3A53">
        <w:trPr>
          <w:trHeight w:val="438"/>
        </w:trPr>
        <w:tc>
          <w:tcPr>
            <w:tcW w:w="1384" w:type="dxa"/>
            <w:tcBorders>
              <w:top w:val="single" w:sz="4" w:space="0" w:color="auto"/>
              <w:left w:val="single" w:sz="4" w:space="0" w:color="auto"/>
              <w:bottom w:val="single" w:sz="4" w:space="0" w:color="auto"/>
              <w:right w:val="single" w:sz="4" w:space="0" w:color="auto"/>
            </w:tcBorders>
            <w:shd w:val="clear" w:color="auto" w:fill="D9D9D9"/>
          </w:tcPr>
          <w:p w14:paraId="4FAC1EFF" w14:textId="77777777" w:rsidR="00C24FF0" w:rsidRDefault="00C24FF0" w:rsidP="00CE3A53">
            <w:pPr>
              <w:pStyle w:val="NoSpacing"/>
              <w:ind w:left="0" w:firstLine="0"/>
              <w:rPr>
                <w:b/>
              </w:rPr>
            </w:pPr>
            <w:r>
              <w:rPr>
                <w:b/>
              </w:rPr>
              <w:t>Your Name and role in match</w:t>
            </w:r>
          </w:p>
        </w:tc>
        <w:tc>
          <w:tcPr>
            <w:tcW w:w="2444" w:type="dxa"/>
            <w:tcBorders>
              <w:top w:val="single" w:sz="4" w:space="0" w:color="auto"/>
              <w:left w:val="single" w:sz="4" w:space="0" w:color="auto"/>
              <w:bottom w:val="single" w:sz="4" w:space="0" w:color="auto"/>
              <w:right w:val="single" w:sz="4" w:space="0" w:color="auto"/>
            </w:tcBorders>
          </w:tcPr>
          <w:p w14:paraId="192DEC70" w14:textId="77777777" w:rsidR="00C24FF0" w:rsidRDefault="00C24FF0" w:rsidP="00CE3A53">
            <w:pPr>
              <w:pStyle w:val="NoSpacing"/>
              <w:ind w:left="0" w:firstLine="0"/>
              <w:rPr>
                <w:b/>
              </w:rPr>
            </w:pPr>
          </w:p>
          <w:p w14:paraId="11D44953" w14:textId="77777777" w:rsidR="00C24FF0" w:rsidRDefault="00C24FF0" w:rsidP="00CE3A53">
            <w:pPr>
              <w:tabs>
                <w:tab w:val="left" w:pos="567"/>
              </w:tabs>
              <w:rPr>
                <w:lang w:eastAsia="en-US"/>
              </w:rPr>
            </w:pPr>
            <w:r>
              <w:rPr>
                <w:lang w:eastAsia="en-US"/>
              </w:rPr>
              <w:tab/>
            </w:r>
          </w:p>
        </w:tc>
        <w:tc>
          <w:tcPr>
            <w:tcW w:w="567" w:type="dxa"/>
            <w:tcBorders>
              <w:top w:val="nil"/>
              <w:left w:val="single" w:sz="4" w:space="0" w:color="auto"/>
              <w:bottom w:val="nil"/>
              <w:right w:val="single" w:sz="4" w:space="0" w:color="auto"/>
            </w:tcBorders>
          </w:tcPr>
          <w:p w14:paraId="180DB751" w14:textId="77777777" w:rsidR="00C24FF0" w:rsidRDefault="00C24FF0" w:rsidP="00CE3A53">
            <w:pPr>
              <w:pStyle w:val="NoSpacing"/>
              <w:ind w:left="0" w:firstLine="0"/>
              <w:rPr>
                <w:b/>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613E60D0" w14:textId="77777777" w:rsidR="00C24FF0" w:rsidRDefault="00C24FF0" w:rsidP="00CE3A53">
            <w:pPr>
              <w:pStyle w:val="NoSpacing"/>
              <w:ind w:left="0" w:firstLine="0"/>
              <w:rPr>
                <w:b/>
              </w:rPr>
            </w:pPr>
            <w:r>
              <w:rPr>
                <w:b/>
              </w:rPr>
              <w:t>Name(s) of other Umpire and Technical Official(s) (if any)</w:t>
            </w:r>
          </w:p>
        </w:tc>
        <w:tc>
          <w:tcPr>
            <w:tcW w:w="2409" w:type="dxa"/>
            <w:tcBorders>
              <w:left w:val="single" w:sz="4" w:space="0" w:color="auto"/>
            </w:tcBorders>
          </w:tcPr>
          <w:p w14:paraId="3114E2DB" w14:textId="77777777" w:rsidR="00C24FF0" w:rsidRDefault="00C24FF0" w:rsidP="00CE3A53">
            <w:pPr>
              <w:pStyle w:val="NoSpacing"/>
              <w:ind w:left="0" w:firstLine="0"/>
              <w:rPr>
                <w:b/>
              </w:rPr>
            </w:pPr>
          </w:p>
          <w:p w14:paraId="094FB67E" w14:textId="77777777" w:rsidR="00C24FF0" w:rsidRDefault="00C24FF0" w:rsidP="00CE3A53">
            <w:pPr>
              <w:pStyle w:val="NoSpacing"/>
              <w:ind w:left="0" w:firstLine="0"/>
              <w:rPr>
                <w:b/>
              </w:rPr>
            </w:pPr>
          </w:p>
          <w:p w14:paraId="5218A576" w14:textId="77777777" w:rsidR="00C24FF0" w:rsidRDefault="00C24FF0" w:rsidP="00CE3A53">
            <w:pPr>
              <w:pStyle w:val="NoSpacing"/>
              <w:ind w:left="0" w:firstLine="0"/>
              <w:rPr>
                <w:b/>
              </w:rPr>
            </w:pPr>
          </w:p>
          <w:p w14:paraId="169087B8" w14:textId="77777777" w:rsidR="00C24FF0" w:rsidRDefault="00C24FF0" w:rsidP="00CE3A53">
            <w:pPr>
              <w:pStyle w:val="NoSpacing"/>
              <w:ind w:left="0" w:firstLine="0"/>
              <w:rPr>
                <w:b/>
              </w:rPr>
            </w:pPr>
          </w:p>
          <w:p w14:paraId="41B36E3E" w14:textId="77777777" w:rsidR="00C24FF0" w:rsidRDefault="00C24FF0" w:rsidP="00CE3A53">
            <w:pPr>
              <w:pStyle w:val="NoSpacing"/>
              <w:ind w:left="0" w:firstLine="0"/>
              <w:rPr>
                <w:b/>
              </w:rPr>
            </w:pPr>
          </w:p>
        </w:tc>
      </w:tr>
    </w:tbl>
    <w:p w14:paraId="5B029A0D" w14:textId="77777777" w:rsidR="00C24FF0" w:rsidRDefault="00C24FF0" w:rsidP="00C24FF0">
      <w:pPr>
        <w:pStyle w:val="NoSpacing"/>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6520"/>
      </w:tblGrid>
      <w:tr w:rsidR="00C24FF0" w14:paraId="754C54DF" w14:textId="77777777" w:rsidTr="00CE3A53">
        <w:tc>
          <w:tcPr>
            <w:tcW w:w="2694" w:type="dxa"/>
            <w:tcBorders>
              <w:right w:val="single" w:sz="4" w:space="0" w:color="auto"/>
            </w:tcBorders>
            <w:shd w:val="clear" w:color="auto" w:fill="D9D9D9"/>
          </w:tcPr>
          <w:p w14:paraId="0DDCD079" w14:textId="77777777" w:rsidR="00C24FF0" w:rsidRDefault="00C24FF0" w:rsidP="00CE3A53">
            <w:pPr>
              <w:pStyle w:val="NoSpacing"/>
              <w:ind w:left="0" w:firstLine="0"/>
              <w:rPr>
                <w:b/>
              </w:rPr>
            </w:pPr>
            <w:r>
              <w:rPr>
                <w:b/>
              </w:rPr>
              <w:t>Game Time of Red Card</w:t>
            </w:r>
          </w:p>
        </w:tc>
        <w:tc>
          <w:tcPr>
            <w:tcW w:w="425" w:type="dxa"/>
            <w:vMerge w:val="restart"/>
            <w:tcBorders>
              <w:top w:val="nil"/>
              <w:left w:val="single" w:sz="4" w:space="0" w:color="auto"/>
              <w:bottom w:val="nil"/>
              <w:right w:val="single" w:sz="4" w:space="0" w:color="auto"/>
            </w:tcBorders>
          </w:tcPr>
          <w:p w14:paraId="6B366D13" w14:textId="77777777" w:rsidR="00C24FF0" w:rsidRDefault="00C24FF0" w:rsidP="00CE3A53">
            <w:pPr>
              <w:pStyle w:val="NoSpacing"/>
              <w:ind w:left="0" w:firstLine="0"/>
              <w:rPr>
                <w:b/>
              </w:rPr>
            </w:pPr>
          </w:p>
        </w:tc>
        <w:tc>
          <w:tcPr>
            <w:tcW w:w="6520" w:type="dxa"/>
            <w:tcBorders>
              <w:left w:val="single" w:sz="4" w:space="0" w:color="auto"/>
            </w:tcBorders>
            <w:shd w:val="clear" w:color="auto" w:fill="D9D9D9"/>
          </w:tcPr>
          <w:p w14:paraId="220357CF" w14:textId="77777777" w:rsidR="00C24FF0" w:rsidRDefault="00C24FF0" w:rsidP="00CE3A53">
            <w:pPr>
              <w:pStyle w:val="NoSpacing"/>
              <w:ind w:left="0" w:firstLine="0"/>
              <w:rPr>
                <w:b/>
              </w:rPr>
            </w:pPr>
            <w:r>
              <w:rPr>
                <w:b/>
              </w:rPr>
              <w:t>Description of Red Card (i.e. "straight red" or "yellow red")</w:t>
            </w:r>
          </w:p>
        </w:tc>
      </w:tr>
      <w:tr w:rsidR="00C24FF0" w14:paraId="5AE56296" w14:textId="77777777" w:rsidTr="00CE3A53">
        <w:trPr>
          <w:trHeight w:hRule="exact" w:val="470"/>
        </w:trPr>
        <w:tc>
          <w:tcPr>
            <w:tcW w:w="2694" w:type="dxa"/>
            <w:tcBorders>
              <w:bottom w:val="single" w:sz="4" w:space="0" w:color="auto"/>
              <w:right w:val="single" w:sz="4" w:space="0" w:color="auto"/>
            </w:tcBorders>
          </w:tcPr>
          <w:p w14:paraId="0C60E374" w14:textId="77777777" w:rsidR="00C24FF0" w:rsidRDefault="00C24FF0" w:rsidP="00CE3A53">
            <w:pPr>
              <w:pStyle w:val="NoSpacing"/>
              <w:ind w:left="0" w:firstLine="0"/>
              <w:rPr>
                <w:b/>
              </w:rPr>
            </w:pPr>
          </w:p>
        </w:tc>
        <w:tc>
          <w:tcPr>
            <w:tcW w:w="425" w:type="dxa"/>
            <w:vMerge/>
            <w:tcBorders>
              <w:left w:val="single" w:sz="4" w:space="0" w:color="auto"/>
              <w:bottom w:val="nil"/>
              <w:right w:val="single" w:sz="4" w:space="0" w:color="auto"/>
            </w:tcBorders>
          </w:tcPr>
          <w:p w14:paraId="7C02971A" w14:textId="77777777" w:rsidR="00C24FF0" w:rsidRDefault="00C24FF0" w:rsidP="00CE3A53">
            <w:pPr>
              <w:pStyle w:val="NoSpacing"/>
              <w:ind w:left="0" w:firstLine="0"/>
              <w:rPr>
                <w:b/>
              </w:rPr>
            </w:pPr>
          </w:p>
        </w:tc>
        <w:tc>
          <w:tcPr>
            <w:tcW w:w="6520" w:type="dxa"/>
            <w:tcBorders>
              <w:left w:val="single" w:sz="4" w:space="0" w:color="auto"/>
            </w:tcBorders>
          </w:tcPr>
          <w:p w14:paraId="0A6BC8F8" w14:textId="77777777" w:rsidR="00C24FF0" w:rsidRDefault="00C24FF0" w:rsidP="00CE3A53">
            <w:pPr>
              <w:pStyle w:val="NoSpacing"/>
              <w:ind w:left="0" w:firstLine="0"/>
              <w:rPr>
                <w:b/>
              </w:rPr>
            </w:pPr>
          </w:p>
          <w:p w14:paraId="640983C5" w14:textId="77777777" w:rsidR="00C24FF0" w:rsidRDefault="00C24FF0" w:rsidP="00CE3A53">
            <w:pPr>
              <w:pStyle w:val="NoSpacing"/>
              <w:ind w:left="0" w:firstLine="0"/>
              <w:rPr>
                <w:b/>
              </w:rPr>
            </w:pPr>
          </w:p>
          <w:p w14:paraId="5C1106D0" w14:textId="77777777" w:rsidR="00C24FF0" w:rsidRDefault="00C24FF0" w:rsidP="00CE3A53">
            <w:pPr>
              <w:pStyle w:val="NoSpacing"/>
              <w:ind w:left="0" w:firstLine="0"/>
              <w:rPr>
                <w:b/>
              </w:rPr>
            </w:pPr>
          </w:p>
          <w:p w14:paraId="143F4922" w14:textId="77777777" w:rsidR="00C24FF0" w:rsidRDefault="00C24FF0" w:rsidP="00CE3A53">
            <w:pPr>
              <w:pStyle w:val="NoSpacing"/>
              <w:ind w:left="0" w:firstLine="0"/>
              <w:rPr>
                <w:b/>
              </w:rPr>
            </w:pPr>
          </w:p>
        </w:tc>
      </w:tr>
    </w:tbl>
    <w:p w14:paraId="2D03E80A" w14:textId="77777777" w:rsidR="00C24FF0" w:rsidRDefault="00C24FF0" w:rsidP="00C24FF0">
      <w:pPr>
        <w:pStyle w:val="NoSpacing"/>
        <w:rPr>
          <w:b/>
          <w:sz w:val="16"/>
        </w:rPr>
      </w:pPr>
    </w:p>
    <w:p w14:paraId="09E98F6B" w14:textId="77777777" w:rsidR="00C24FF0" w:rsidRDefault="00C24FF0" w:rsidP="00C24FF0">
      <w:pPr>
        <w:pStyle w:val="NoSpacing"/>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C24FF0" w14:paraId="2077FA3B" w14:textId="77777777" w:rsidTr="00CE3A53">
        <w:trPr>
          <w:trHeight w:val="284"/>
        </w:trPr>
        <w:tc>
          <w:tcPr>
            <w:tcW w:w="9639" w:type="dxa"/>
            <w:shd w:val="clear" w:color="auto" w:fill="D9D9D9"/>
          </w:tcPr>
          <w:p w14:paraId="602FAFCB" w14:textId="77777777" w:rsidR="00C24FF0" w:rsidRDefault="00C24FF0" w:rsidP="00CE3A53">
            <w:pPr>
              <w:pStyle w:val="NoSpacing"/>
              <w:ind w:left="0" w:firstLine="0"/>
              <w:rPr>
                <w:i/>
                <w:sz w:val="18"/>
              </w:rPr>
            </w:pPr>
            <w:r>
              <w:rPr>
                <w:i/>
                <w:sz w:val="18"/>
              </w:rPr>
              <w:t>Please describe the general atmosphere of the game up to the point the Red Card was issued</w:t>
            </w:r>
          </w:p>
        </w:tc>
      </w:tr>
      <w:tr w:rsidR="00C24FF0" w14:paraId="63B7E3DD" w14:textId="77777777" w:rsidTr="00CE3A53">
        <w:trPr>
          <w:trHeight w:val="802"/>
        </w:trPr>
        <w:tc>
          <w:tcPr>
            <w:tcW w:w="9639" w:type="dxa"/>
          </w:tcPr>
          <w:p w14:paraId="35C76A19" w14:textId="77777777" w:rsidR="00C24FF0" w:rsidRDefault="00C24FF0" w:rsidP="00CE3A53">
            <w:pPr>
              <w:pStyle w:val="NoSpacing"/>
              <w:ind w:left="0" w:firstLine="0"/>
            </w:pPr>
          </w:p>
          <w:p w14:paraId="3E3E118E" w14:textId="77777777" w:rsidR="00C24FF0" w:rsidRDefault="00C24FF0" w:rsidP="00CE3A53">
            <w:pPr>
              <w:pStyle w:val="NoSpacing"/>
              <w:ind w:left="0" w:firstLine="0"/>
            </w:pPr>
          </w:p>
          <w:p w14:paraId="6E345192" w14:textId="77777777" w:rsidR="00C24FF0" w:rsidRDefault="00C24FF0" w:rsidP="00CE3A53">
            <w:pPr>
              <w:pStyle w:val="NoSpacing"/>
              <w:ind w:left="0" w:firstLine="0"/>
            </w:pPr>
          </w:p>
          <w:p w14:paraId="682A37D6" w14:textId="77777777" w:rsidR="00C24FF0" w:rsidRDefault="00C24FF0" w:rsidP="00CE3A53">
            <w:pPr>
              <w:pStyle w:val="NoSpacing"/>
              <w:ind w:left="0" w:firstLine="0"/>
            </w:pPr>
          </w:p>
          <w:p w14:paraId="36ACF8DD" w14:textId="77777777" w:rsidR="00C24FF0" w:rsidRDefault="00C24FF0" w:rsidP="00CE3A53">
            <w:pPr>
              <w:pStyle w:val="NoSpacing"/>
              <w:ind w:left="0" w:firstLine="0"/>
            </w:pPr>
          </w:p>
          <w:p w14:paraId="24D4143F" w14:textId="77777777" w:rsidR="00C24FF0" w:rsidRDefault="00C24FF0" w:rsidP="00CE3A53">
            <w:pPr>
              <w:pStyle w:val="NoSpacing"/>
              <w:ind w:left="0" w:firstLine="0"/>
            </w:pPr>
          </w:p>
          <w:p w14:paraId="7719862E" w14:textId="77777777" w:rsidR="00C24FF0" w:rsidRDefault="00C24FF0" w:rsidP="00CE3A53">
            <w:pPr>
              <w:pStyle w:val="NoSpacing"/>
              <w:ind w:left="0" w:firstLine="0"/>
            </w:pPr>
          </w:p>
          <w:p w14:paraId="293D95FD" w14:textId="77777777" w:rsidR="00C24FF0" w:rsidRDefault="00C24FF0" w:rsidP="00CE3A53">
            <w:pPr>
              <w:pStyle w:val="NoSpacing"/>
              <w:ind w:left="0" w:firstLine="0"/>
            </w:pPr>
          </w:p>
          <w:p w14:paraId="3AAFC761" w14:textId="77777777" w:rsidR="00C24FF0" w:rsidRDefault="00C24FF0" w:rsidP="00CE3A53">
            <w:pPr>
              <w:pStyle w:val="NoSpacing"/>
              <w:ind w:left="0" w:firstLine="0"/>
            </w:pPr>
          </w:p>
          <w:p w14:paraId="04809E1F" w14:textId="77777777" w:rsidR="00C24FF0" w:rsidRDefault="00C24FF0" w:rsidP="00CE3A53">
            <w:pPr>
              <w:pStyle w:val="NoSpacing"/>
              <w:ind w:left="0" w:firstLine="0"/>
            </w:pPr>
          </w:p>
          <w:p w14:paraId="553EC27C" w14:textId="77777777" w:rsidR="00C24FF0" w:rsidRDefault="00C24FF0" w:rsidP="00CE3A53">
            <w:pPr>
              <w:pStyle w:val="NoSpacing"/>
              <w:ind w:left="0" w:firstLine="0"/>
            </w:pPr>
          </w:p>
        </w:tc>
      </w:tr>
    </w:tbl>
    <w:p w14:paraId="20AD86CE" w14:textId="77777777" w:rsidR="00C24FF0" w:rsidRDefault="00C24FF0" w:rsidP="00C24FF0">
      <w:pPr>
        <w:pStyle w:val="NoSpacing"/>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C24FF0" w14:paraId="30D62273" w14:textId="77777777" w:rsidTr="00CE3A53">
        <w:trPr>
          <w:trHeight w:val="284"/>
        </w:trPr>
        <w:tc>
          <w:tcPr>
            <w:tcW w:w="9639" w:type="dxa"/>
            <w:shd w:val="clear" w:color="auto" w:fill="D9D9D9"/>
          </w:tcPr>
          <w:p w14:paraId="3C19476E" w14:textId="77777777" w:rsidR="00C24FF0" w:rsidRDefault="00C24FF0" w:rsidP="00CE3A53">
            <w:pPr>
              <w:pStyle w:val="NoSpacing"/>
              <w:ind w:left="0" w:firstLine="0"/>
              <w:rPr>
                <w:i/>
                <w:sz w:val="18"/>
              </w:rPr>
            </w:pPr>
            <w:r>
              <w:rPr>
                <w:i/>
                <w:sz w:val="18"/>
              </w:rPr>
              <w:t>Please describe the general attitude of the player before the Red Card was issued</w:t>
            </w:r>
          </w:p>
        </w:tc>
      </w:tr>
      <w:tr w:rsidR="00C24FF0" w14:paraId="77F03889" w14:textId="77777777" w:rsidTr="00CE3A53">
        <w:trPr>
          <w:trHeight w:val="778"/>
        </w:trPr>
        <w:tc>
          <w:tcPr>
            <w:tcW w:w="9639" w:type="dxa"/>
          </w:tcPr>
          <w:p w14:paraId="21F4674D" w14:textId="77777777" w:rsidR="00C24FF0" w:rsidRDefault="00C24FF0" w:rsidP="00CE3A53">
            <w:pPr>
              <w:pStyle w:val="NoSpacing"/>
              <w:ind w:left="0" w:firstLine="0"/>
            </w:pPr>
          </w:p>
          <w:p w14:paraId="382BC06D" w14:textId="77777777" w:rsidR="00C24FF0" w:rsidRDefault="00C24FF0" w:rsidP="00CE3A53">
            <w:pPr>
              <w:pStyle w:val="NoSpacing"/>
              <w:ind w:left="0" w:firstLine="0"/>
            </w:pPr>
          </w:p>
          <w:p w14:paraId="0181EC12" w14:textId="77777777" w:rsidR="00C24FF0" w:rsidRDefault="00C24FF0" w:rsidP="00CE3A53">
            <w:pPr>
              <w:pStyle w:val="NoSpacing"/>
              <w:ind w:left="0" w:firstLine="0"/>
            </w:pPr>
          </w:p>
          <w:p w14:paraId="704A132D" w14:textId="77777777" w:rsidR="00C24FF0" w:rsidRDefault="00C24FF0" w:rsidP="00CE3A53">
            <w:pPr>
              <w:pStyle w:val="NoSpacing"/>
              <w:ind w:left="0" w:firstLine="0"/>
            </w:pPr>
          </w:p>
          <w:p w14:paraId="64CE9EBB" w14:textId="77777777" w:rsidR="00C24FF0" w:rsidRDefault="00C24FF0" w:rsidP="00CE3A53">
            <w:pPr>
              <w:pStyle w:val="NoSpacing"/>
              <w:ind w:left="0" w:firstLine="0"/>
            </w:pPr>
          </w:p>
          <w:p w14:paraId="65AC5B33" w14:textId="77777777" w:rsidR="00C24FF0" w:rsidRDefault="00C24FF0" w:rsidP="00CE3A53">
            <w:pPr>
              <w:pStyle w:val="NoSpacing"/>
              <w:ind w:left="0" w:firstLine="0"/>
            </w:pPr>
          </w:p>
          <w:p w14:paraId="2033A99E" w14:textId="77777777" w:rsidR="00C24FF0" w:rsidRDefault="00C24FF0" w:rsidP="00CE3A53">
            <w:pPr>
              <w:pStyle w:val="NoSpacing"/>
              <w:ind w:left="0" w:firstLine="0"/>
            </w:pPr>
          </w:p>
          <w:p w14:paraId="78FED010" w14:textId="77777777" w:rsidR="00C24FF0" w:rsidRDefault="00C24FF0" w:rsidP="00CE3A53">
            <w:pPr>
              <w:pStyle w:val="NoSpacing"/>
              <w:ind w:left="0" w:firstLine="0"/>
            </w:pPr>
          </w:p>
          <w:p w14:paraId="6280E275" w14:textId="77777777" w:rsidR="00C24FF0" w:rsidRDefault="00C24FF0" w:rsidP="00CE3A53">
            <w:pPr>
              <w:pStyle w:val="NoSpacing"/>
              <w:ind w:left="0" w:firstLine="0"/>
            </w:pPr>
          </w:p>
          <w:p w14:paraId="057C8B08" w14:textId="77777777" w:rsidR="00C24FF0" w:rsidRDefault="00C24FF0" w:rsidP="00CE3A53">
            <w:pPr>
              <w:pStyle w:val="NoSpacing"/>
              <w:ind w:left="0" w:firstLine="0"/>
            </w:pPr>
          </w:p>
          <w:p w14:paraId="15EE744C" w14:textId="77777777" w:rsidR="00C24FF0" w:rsidRDefault="00C24FF0" w:rsidP="00CE3A53">
            <w:pPr>
              <w:pStyle w:val="NoSpacing"/>
              <w:ind w:left="0" w:firstLine="0"/>
            </w:pPr>
          </w:p>
        </w:tc>
      </w:tr>
    </w:tbl>
    <w:p w14:paraId="55B5D10F" w14:textId="77777777" w:rsidR="00C24FF0" w:rsidRDefault="00C24FF0" w:rsidP="00C24FF0">
      <w:pPr>
        <w:pStyle w:val="NoSpacing"/>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C24FF0" w14:paraId="2706EC23" w14:textId="77777777" w:rsidTr="00CE3A53">
        <w:trPr>
          <w:trHeight w:val="284"/>
        </w:trPr>
        <w:tc>
          <w:tcPr>
            <w:tcW w:w="9639" w:type="dxa"/>
            <w:shd w:val="clear" w:color="auto" w:fill="D9D9D9"/>
          </w:tcPr>
          <w:p w14:paraId="3B221EDE" w14:textId="77777777" w:rsidR="00C24FF0" w:rsidRDefault="00C24FF0" w:rsidP="00CE3A53">
            <w:pPr>
              <w:pStyle w:val="NoSpacing"/>
              <w:ind w:left="0" w:firstLine="0"/>
              <w:rPr>
                <w:i/>
                <w:sz w:val="18"/>
              </w:rPr>
            </w:pPr>
            <w:r>
              <w:rPr>
                <w:i/>
                <w:sz w:val="18"/>
              </w:rPr>
              <w:t>In your opinion, was the player provoked in any way (e.g. repeatedly pushed, shoved, stick tacked, etc:</w:t>
            </w:r>
          </w:p>
        </w:tc>
      </w:tr>
      <w:tr w:rsidR="00C24FF0" w14:paraId="15ED15F9" w14:textId="77777777" w:rsidTr="00CE3A53">
        <w:trPr>
          <w:trHeight w:val="782"/>
        </w:trPr>
        <w:tc>
          <w:tcPr>
            <w:tcW w:w="9639" w:type="dxa"/>
          </w:tcPr>
          <w:p w14:paraId="4F9DCB1D" w14:textId="77777777" w:rsidR="00C24FF0" w:rsidRDefault="00C24FF0" w:rsidP="00CE3A53">
            <w:pPr>
              <w:pStyle w:val="NoSpacing"/>
              <w:ind w:left="0" w:firstLine="0"/>
            </w:pPr>
          </w:p>
          <w:p w14:paraId="7385ED8D" w14:textId="77777777" w:rsidR="00C24FF0" w:rsidRDefault="00C24FF0" w:rsidP="00CE3A53">
            <w:pPr>
              <w:pStyle w:val="NoSpacing"/>
              <w:ind w:left="0" w:firstLine="0"/>
            </w:pPr>
          </w:p>
          <w:p w14:paraId="73F72824" w14:textId="77777777" w:rsidR="00C24FF0" w:rsidRDefault="00C24FF0" w:rsidP="00CE3A53">
            <w:pPr>
              <w:pStyle w:val="NoSpacing"/>
              <w:ind w:left="0" w:firstLine="0"/>
            </w:pPr>
          </w:p>
          <w:p w14:paraId="6BCBD8E6" w14:textId="77777777" w:rsidR="00C24FF0" w:rsidRDefault="00C24FF0" w:rsidP="00CE3A53">
            <w:pPr>
              <w:pStyle w:val="NoSpacing"/>
              <w:ind w:left="0" w:firstLine="0"/>
            </w:pPr>
          </w:p>
          <w:p w14:paraId="064CD815" w14:textId="77777777" w:rsidR="00C24FF0" w:rsidRDefault="00C24FF0" w:rsidP="00CE3A53">
            <w:pPr>
              <w:pStyle w:val="NoSpacing"/>
              <w:ind w:left="0" w:firstLine="0"/>
            </w:pPr>
          </w:p>
          <w:p w14:paraId="4D0A6017" w14:textId="77777777" w:rsidR="00C24FF0" w:rsidRDefault="00C24FF0" w:rsidP="00CE3A53">
            <w:pPr>
              <w:pStyle w:val="NoSpacing"/>
              <w:ind w:left="0" w:firstLine="0"/>
            </w:pPr>
          </w:p>
          <w:p w14:paraId="2215309E" w14:textId="77777777" w:rsidR="00C24FF0" w:rsidRDefault="00C24FF0" w:rsidP="00CE3A53">
            <w:pPr>
              <w:pStyle w:val="NoSpacing"/>
              <w:ind w:left="0" w:firstLine="0"/>
            </w:pPr>
          </w:p>
          <w:p w14:paraId="21F6E435" w14:textId="77777777" w:rsidR="00C24FF0" w:rsidRDefault="00C24FF0" w:rsidP="00CE3A53">
            <w:pPr>
              <w:pStyle w:val="NoSpacing"/>
              <w:ind w:left="0" w:firstLine="0"/>
            </w:pPr>
          </w:p>
          <w:p w14:paraId="179D91AF" w14:textId="77777777" w:rsidR="00C24FF0" w:rsidRDefault="00C24FF0" w:rsidP="00CE3A53">
            <w:pPr>
              <w:pStyle w:val="NoSpacing"/>
              <w:ind w:left="0" w:firstLine="0"/>
            </w:pPr>
          </w:p>
          <w:p w14:paraId="12EAA48B" w14:textId="77777777" w:rsidR="00C24FF0" w:rsidRDefault="00C24FF0" w:rsidP="00CE3A53">
            <w:pPr>
              <w:pStyle w:val="NoSpacing"/>
              <w:ind w:left="0" w:firstLine="0"/>
            </w:pPr>
          </w:p>
          <w:p w14:paraId="4EB7244A" w14:textId="77777777" w:rsidR="00C24FF0" w:rsidRDefault="00C24FF0" w:rsidP="00CE3A53">
            <w:pPr>
              <w:pStyle w:val="NoSpacing"/>
              <w:ind w:left="0" w:firstLine="0"/>
            </w:pPr>
          </w:p>
          <w:p w14:paraId="62F802C6" w14:textId="77777777" w:rsidR="00C24FF0" w:rsidRDefault="00C24FF0" w:rsidP="00CE3A53">
            <w:pPr>
              <w:pStyle w:val="NoSpacing"/>
              <w:ind w:left="0" w:firstLine="0"/>
            </w:pPr>
          </w:p>
          <w:p w14:paraId="5F8F423D" w14:textId="77777777" w:rsidR="00C24FF0" w:rsidRDefault="00C24FF0" w:rsidP="00CE3A53">
            <w:pPr>
              <w:pStyle w:val="NoSpacing"/>
              <w:ind w:left="0" w:firstLine="0"/>
            </w:pPr>
          </w:p>
        </w:tc>
      </w:tr>
    </w:tbl>
    <w:p w14:paraId="4370B5F1" w14:textId="77777777" w:rsidR="00C24FF0" w:rsidRDefault="00C24FF0" w:rsidP="00C24FF0">
      <w:pPr>
        <w:pStyle w:val="NoSpacing"/>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C24FF0" w14:paraId="74CB64B4" w14:textId="77777777" w:rsidTr="00CE3A53">
        <w:trPr>
          <w:trHeight w:val="284"/>
        </w:trPr>
        <w:tc>
          <w:tcPr>
            <w:tcW w:w="9639" w:type="dxa"/>
            <w:shd w:val="clear" w:color="auto" w:fill="D9D9D9"/>
          </w:tcPr>
          <w:p w14:paraId="5600B923" w14:textId="77777777" w:rsidR="00C24FF0" w:rsidRDefault="00C24FF0" w:rsidP="00CE3A53">
            <w:pPr>
              <w:pStyle w:val="NoSpacing"/>
              <w:ind w:left="0" w:firstLine="0"/>
              <w:rPr>
                <w:i/>
                <w:sz w:val="18"/>
              </w:rPr>
            </w:pPr>
            <w:r>
              <w:rPr>
                <w:i/>
                <w:sz w:val="18"/>
              </w:rPr>
              <w:t xml:space="preserve">Please describe the incident </w:t>
            </w:r>
            <w:r w:rsidRPr="00745F2F">
              <w:rPr>
                <w:i/>
                <w:sz w:val="18"/>
                <w:u w:val="single"/>
              </w:rPr>
              <w:t xml:space="preserve">in detail </w:t>
            </w:r>
            <w:r>
              <w:rPr>
                <w:i/>
                <w:sz w:val="18"/>
              </w:rPr>
              <w:t>which led to the red card</w:t>
            </w:r>
          </w:p>
        </w:tc>
      </w:tr>
      <w:tr w:rsidR="00C24FF0" w14:paraId="4C9E0D7A" w14:textId="77777777" w:rsidTr="00CE3A53">
        <w:trPr>
          <w:trHeight w:val="2630"/>
        </w:trPr>
        <w:tc>
          <w:tcPr>
            <w:tcW w:w="9639" w:type="dxa"/>
          </w:tcPr>
          <w:p w14:paraId="39E34A4C" w14:textId="77777777" w:rsidR="00C24FF0" w:rsidRDefault="00C24FF0" w:rsidP="00CE3A53">
            <w:pPr>
              <w:pStyle w:val="NoSpacing"/>
              <w:ind w:left="0" w:firstLine="0"/>
            </w:pPr>
          </w:p>
          <w:p w14:paraId="5FA617A7" w14:textId="77777777" w:rsidR="00C24FF0" w:rsidRDefault="00C24FF0" w:rsidP="00CE3A53">
            <w:pPr>
              <w:pStyle w:val="NoSpacing"/>
              <w:ind w:left="0" w:firstLine="0"/>
            </w:pPr>
          </w:p>
          <w:p w14:paraId="01E65DE7" w14:textId="77777777" w:rsidR="00C24FF0" w:rsidRDefault="00C24FF0" w:rsidP="00CE3A53">
            <w:pPr>
              <w:pStyle w:val="NoSpacing"/>
              <w:ind w:left="0" w:firstLine="0"/>
            </w:pPr>
          </w:p>
          <w:p w14:paraId="7DAD2089" w14:textId="77777777" w:rsidR="00C24FF0" w:rsidRDefault="00C24FF0" w:rsidP="00CE3A53">
            <w:pPr>
              <w:pStyle w:val="NoSpacing"/>
              <w:ind w:left="0" w:firstLine="0"/>
            </w:pPr>
          </w:p>
          <w:p w14:paraId="75C61BC2" w14:textId="77777777" w:rsidR="00C24FF0" w:rsidRDefault="00C24FF0" w:rsidP="00CE3A53">
            <w:pPr>
              <w:pStyle w:val="NoSpacing"/>
              <w:ind w:left="0" w:firstLine="0"/>
            </w:pPr>
          </w:p>
          <w:p w14:paraId="4C23D949" w14:textId="77777777" w:rsidR="00C24FF0" w:rsidRDefault="00C24FF0" w:rsidP="00CE3A53">
            <w:pPr>
              <w:pStyle w:val="NoSpacing"/>
              <w:ind w:left="0" w:firstLine="0"/>
            </w:pPr>
          </w:p>
          <w:p w14:paraId="1653B072" w14:textId="77777777" w:rsidR="00C24FF0" w:rsidRDefault="00C24FF0" w:rsidP="00CE3A53">
            <w:pPr>
              <w:pStyle w:val="NoSpacing"/>
              <w:ind w:left="0" w:firstLine="0"/>
            </w:pPr>
          </w:p>
          <w:p w14:paraId="23A4C09C" w14:textId="77777777" w:rsidR="00C24FF0" w:rsidRDefault="00C24FF0" w:rsidP="00CE3A53">
            <w:pPr>
              <w:pStyle w:val="NoSpacing"/>
              <w:ind w:left="0" w:firstLine="0"/>
            </w:pPr>
          </w:p>
          <w:p w14:paraId="027DE72F" w14:textId="77777777" w:rsidR="00C24FF0" w:rsidRDefault="00C24FF0" w:rsidP="00CE3A53">
            <w:pPr>
              <w:pStyle w:val="NoSpacing"/>
              <w:ind w:left="0" w:firstLine="0"/>
            </w:pPr>
          </w:p>
          <w:p w14:paraId="331AA6A1" w14:textId="77777777" w:rsidR="00C24FF0" w:rsidRDefault="00C24FF0" w:rsidP="00CE3A53">
            <w:pPr>
              <w:pStyle w:val="NoSpacing"/>
              <w:ind w:left="0" w:firstLine="0"/>
            </w:pPr>
          </w:p>
          <w:p w14:paraId="20773CF1" w14:textId="77777777" w:rsidR="00C24FF0" w:rsidRDefault="00C24FF0" w:rsidP="00CE3A53">
            <w:pPr>
              <w:pStyle w:val="NoSpacing"/>
              <w:ind w:left="0" w:firstLine="0"/>
            </w:pPr>
          </w:p>
          <w:p w14:paraId="1969BADA" w14:textId="77777777" w:rsidR="00C24FF0" w:rsidRDefault="00C24FF0" w:rsidP="00CE3A53">
            <w:pPr>
              <w:pStyle w:val="NoSpacing"/>
              <w:ind w:left="0" w:firstLine="0"/>
            </w:pPr>
          </w:p>
          <w:p w14:paraId="0831F3BF" w14:textId="77777777" w:rsidR="00C24FF0" w:rsidRDefault="00C24FF0" w:rsidP="00CE3A53">
            <w:pPr>
              <w:pStyle w:val="NoSpacing"/>
              <w:ind w:left="0" w:firstLine="0"/>
            </w:pPr>
          </w:p>
          <w:p w14:paraId="7F60A2DA" w14:textId="77777777" w:rsidR="00C24FF0" w:rsidRDefault="00C24FF0" w:rsidP="00CE3A53">
            <w:pPr>
              <w:pStyle w:val="NoSpacing"/>
              <w:ind w:left="0" w:firstLine="0"/>
            </w:pPr>
          </w:p>
          <w:p w14:paraId="39547570" w14:textId="77777777" w:rsidR="00C24FF0" w:rsidRDefault="00C24FF0" w:rsidP="00CE3A53">
            <w:pPr>
              <w:pStyle w:val="NoSpacing"/>
              <w:ind w:left="0" w:firstLine="0"/>
            </w:pPr>
          </w:p>
          <w:p w14:paraId="782A276B" w14:textId="77777777" w:rsidR="00C24FF0" w:rsidRDefault="00C24FF0" w:rsidP="00CE3A53">
            <w:pPr>
              <w:pStyle w:val="NoSpacing"/>
              <w:ind w:left="0" w:firstLine="0"/>
            </w:pPr>
          </w:p>
          <w:p w14:paraId="04373CFE" w14:textId="77777777" w:rsidR="00C24FF0" w:rsidRDefault="00C24FF0" w:rsidP="00CE3A53">
            <w:pPr>
              <w:pStyle w:val="NoSpacing"/>
              <w:ind w:left="0" w:firstLine="0"/>
            </w:pPr>
          </w:p>
          <w:p w14:paraId="562B9F55" w14:textId="77777777" w:rsidR="00C24FF0" w:rsidRDefault="00C24FF0" w:rsidP="00CE3A53">
            <w:pPr>
              <w:pStyle w:val="NoSpacing"/>
              <w:ind w:left="0" w:firstLine="0"/>
            </w:pPr>
          </w:p>
          <w:p w14:paraId="628C6F85" w14:textId="77777777" w:rsidR="00C24FF0" w:rsidRDefault="00C24FF0" w:rsidP="00CE3A53">
            <w:pPr>
              <w:pStyle w:val="NoSpacing"/>
              <w:ind w:left="0" w:firstLine="0"/>
            </w:pPr>
          </w:p>
          <w:p w14:paraId="409F33E2" w14:textId="77777777" w:rsidR="00C24FF0" w:rsidRDefault="00C24FF0" w:rsidP="00CE3A53">
            <w:pPr>
              <w:pStyle w:val="NoSpacing"/>
              <w:ind w:left="0" w:firstLine="0"/>
            </w:pPr>
          </w:p>
          <w:p w14:paraId="36963487" w14:textId="77777777" w:rsidR="00C24FF0" w:rsidRDefault="00C24FF0" w:rsidP="00CE3A53">
            <w:pPr>
              <w:pStyle w:val="NoSpacing"/>
              <w:ind w:left="0" w:firstLine="0"/>
            </w:pPr>
          </w:p>
          <w:p w14:paraId="3B69E733" w14:textId="77777777" w:rsidR="00C24FF0" w:rsidRDefault="00C24FF0" w:rsidP="00CE3A53">
            <w:pPr>
              <w:pStyle w:val="NoSpacing"/>
              <w:ind w:left="0" w:firstLine="0"/>
            </w:pPr>
          </w:p>
          <w:p w14:paraId="68D7664B" w14:textId="77777777" w:rsidR="00C24FF0" w:rsidRDefault="00C24FF0" w:rsidP="00CE3A53">
            <w:pPr>
              <w:pStyle w:val="NoSpacing"/>
              <w:ind w:left="0" w:firstLine="0"/>
            </w:pPr>
          </w:p>
          <w:p w14:paraId="2A7C3220" w14:textId="77777777" w:rsidR="00C24FF0" w:rsidRDefault="00C24FF0" w:rsidP="00CE3A53">
            <w:pPr>
              <w:pStyle w:val="NoSpacing"/>
              <w:ind w:left="0" w:firstLine="0"/>
            </w:pPr>
          </w:p>
          <w:p w14:paraId="799BB828" w14:textId="77777777" w:rsidR="00C24FF0" w:rsidRDefault="00C24FF0" w:rsidP="00CE3A53">
            <w:pPr>
              <w:pStyle w:val="NoSpacing"/>
              <w:ind w:left="0" w:firstLine="0"/>
            </w:pPr>
          </w:p>
          <w:p w14:paraId="65F4E21F" w14:textId="77777777" w:rsidR="00C24FF0" w:rsidRDefault="00C24FF0" w:rsidP="00CE3A53">
            <w:pPr>
              <w:pStyle w:val="NoSpacing"/>
              <w:ind w:left="0" w:firstLine="0"/>
            </w:pPr>
          </w:p>
          <w:p w14:paraId="7E93A862" w14:textId="77777777" w:rsidR="00C24FF0" w:rsidRDefault="00C24FF0" w:rsidP="00CE3A53">
            <w:pPr>
              <w:pStyle w:val="NoSpacing"/>
              <w:ind w:left="0" w:firstLine="0"/>
            </w:pPr>
          </w:p>
          <w:p w14:paraId="01AFB1BD" w14:textId="77777777" w:rsidR="00C24FF0" w:rsidRDefault="00C24FF0" w:rsidP="00CE3A53">
            <w:pPr>
              <w:pStyle w:val="NoSpacing"/>
              <w:ind w:left="0" w:firstLine="0"/>
            </w:pPr>
          </w:p>
          <w:p w14:paraId="4C425622" w14:textId="77777777" w:rsidR="00C24FF0" w:rsidRDefault="00C24FF0" w:rsidP="00CE3A53">
            <w:pPr>
              <w:pStyle w:val="NoSpacing"/>
              <w:ind w:left="0" w:firstLine="0"/>
            </w:pPr>
          </w:p>
          <w:p w14:paraId="27EF3238" w14:textId="77777777" w:rsidR="00C24FF0" w:rsidRDefault="00C24FF0" w:rsidP="00CE3A53">
            <w:pPr>
              <w:pStyle w:val="NoSpacing"/>
              <w:ind w:left="0" w:firstLine="0"/>
            </w:pPr>
          </w:p>
          <w:p w14:paraId="1E664CFC" w14:textId="77777777" w:rsidR="00C24FF0" w:rsidRDefault="00C24FF0" w:rsidP="00CE3A53">
            <w:pPr>
              <w:pStyle w:val="NoSpacing"/>
              <w:ind w:left="0" w:firstLine="0"/>
            </w:pPr>
          </w:p>
          <w:p w14:paraId="55A433B1" w14:textId="77777777" w:rsidR="00C24FF0" w:rsidRDefault="00C24FF0" w:rsidP="00CE3A53">
            <w:pPr>
              <w:pStyle w:val="NoSpacing"/>
              <w:ind w:left="0" w:firstLine="0"/>
            </w:pPr>
          </w:p>
          <w:p w14:paraId="175FE678" w14:textId="77777777" w:rsidR="00C24FF0" w:rsidRDefault="00C24FF0" w:rsidP="00CE3A53">
            <w:pPr>
              <w:pStyle w:val="NoSpacing"/>
              <w:ind w:left="0" w:firstLine="0"/>
            </w:pPr>
          </w:p>
          <w:p w14:paraId="551942EA" w14:textId="77777777" w:rsidR="00C24FF0" w:rsidRDefault="00C24FF0" w:rsidP="00CE3A53">
            <w:pPr>
              <w:pStyle w:val="NoSpacing"/>
              <w:ind w:left="0" w:firstLine="0"/>
            </w:pPr>
          </w:p>
          <w:p w14:paraId="4528E320" w14:textId="77777777" w:rsidR="00C24FF0" w:rsidRDefault="00C24FF0" w:rsidP="00CE3A53">
            <w:pPr>
              <w:pStyle w:val="NoSpacing"/>
              <w:ind w:left="0" w:firstLine="0"/>
            </w:pPr>
          </w:p>
        </w:tc>
      </w:tr>
    </w:tbl>
    <w:p w14:paraId="6677ECC4" w14:textId="77777777" w:rsidR="00C24FF0" w:rsidRDefault="00C24FF0" w:rsidP="00C24FF0">
      <w:pPr>
        <w:pStyle w:val="NoSpacing"/>
        <w:rPr>
          <w:b/>
          <w:sz w:val="16"/>
        </w:rPr>
      </w:pPr>
    </w:p>
    <w:tbl>
      <w:tblPr>
        <w:tblW w:w="0" w:type="auto"/>
        <w:tblInd w:w="108" w:type="dxa"/>
        <w:tblLayout w:type="fixed"/>
        <w:tblLook w:val="04A0" w:firstRow="1" w:lastRow="0" w:firstColumn="1" w:lastColumn="0" w:noHBand="0" w:noVBand="1"/>
      </w:tblPr>
      <w:tblGrid>
        <w:gridCol w:w="2393"/>
        <w:gridCol w:w="2394"/>
        <w:gridCol w:w="2394"/>
        <w:gridCol w:w="2458"/>
      </w:tblGrid>
      <w:tr w:rsidR="00C24FF0" w14:paraId="140160FA" w14:textId="77777777" w:rsidTr="00CE3A53">
        <w:trPr>
          <w:trHeight w:val="510"/>
        </w:trPr>
        <w:tc>
          <w:tcPr>
            <w:tcW w:w="2393" w:type="dxa"/>
            <w:tcBorders>
              <w:right w:val="single" w:sz="4" w:space="0" w:color="auto"/>
            </w:tcBorders>
            <w:vAlign w:val="center"/>
          </w:tcPr>
          <w:p w14:paraId="21C3072D" w14:textId="77777777" w:rsidR="00C24FF0" w:rsidRDefault="00C24FF0" w:rsidP="00CE3A53">
            <w:pPr>
              <w:pStyle w:val="NoSpacing"/>
              <w:ind w:left="0" w:firstLine="0"/>
              <w:rPr>
                <w:b/>
              </w:rPr>
            </w:pPr>
            <w:r>
              <w:rPr>
                <w:b/>
              </w:rPr>
              <w:t>Did the other Umpire and Technical Official(s) (if any) witness the incident?</w:t>
            </w:r>
          </w:p>
        </w:tc>
        <w:tc>
          <w:tcPr>
            <w:tcW w:w="2394" w:type="dxa"/>
            <w:tcBorders>
              <w:top w:val="single" w:sz="4" w:space="0" w:color="auto"/>
              <w:left w:val="single" w:sz="4" w:space="0" w:color="auto"/>
              <w:bottom w:val="single" w:sz="4" w:space="0" w:color="auto"/>
              <w:right w:val="single" w:sz="4" w:space="0" w:color="auto"/>
            </w:tcBorders>
            <w:vAlign w:val="center"/>
          </w:tcPr>
          <w:p w14:paraId="51F7195F" w14:textId="77777777" w:rsidR="00C24FF0" w:rsidRDefault="00C24FF0" w:rsidP="00CE3A53">
            <w:pPr>
              <w:pStyle w:val="NoSpacing"/>
              <w:ind w:left="0" w:firstLine="0"/>
              <w:rPr>
                <w:b/>
              </w:rPr>
            </w:pPr>
          </w:p>
        </w:tc>
        <w:tc>
          <w:tcPr>
            <w:tcW w:w="2394" w:type="dxa"/>
            <w:tcBorders>
              <w:left w:val="single" w:sz="4" w:space="0" w:color="auto"/>
              <w:right w:val="single" w:sz="4" w:space="0" w:color="auto"/>
            </w:tcBorders>
            <w:vAlign w:val="center"/>
          </w:tcPr>
          <w:p w14:paraId="0F952B0E" w14:textId="77777777" w:rsidR="00C24FF0" w:rsidRDefault="00C24FF0" w:rsidP="00CE3A53">
            <w:pPr>
              <w:pStyle w:val="NoSpacing"/>
              <w:ind w:left="0" w:firstLine="0"/>
              <w:rPr>
                <w:b/>
              </w:rPr>
            </w:pPr>
            <w:r>
              <w:rPr>
                <w:b/>
              </w:rPr>
              <w:t>Did you inform the Team Captain and/or Team Manager?</w:t>
            </w:r>
          </w:p>
        </w:tc>
        <w:tc>
          <w:tcPr>
            <w:tcW w:w="2458" w:type="dxa"/>
            <w:tcBorders>
              <w:top w:val="single" w:sz="4" w:space="0" w:color="auto"/>
              <w:left w:val="single" w:sz="4" w:space="0" w:color="auto"/>
              <w:bottom w:val="single" w:sz="4" w:space="0" w:color="auto"/>
              <w:right w:val="single" w:sz="4" w:space="0" w:color="auto"/>
            </w:tcBorders>
            <w:vAlign w:val="center"/>
          </w:tcPr>
          <w:p w14:paraId="68A16DE2" w14:textId="77777777" w:rsidR="00C24FF0" w:rsidRDefault="00C24FF0" w:rsidP="00CE3A53">
            <w:pPr>
              <w:pStyle w:val="NoSpacing"/>
              <w:ind w:left="0" w:firstLine="0"/>
              <w:rPr>
                <w:b/>
              </w:rPr>
            </w:pPr>
          </w:p>
        </w:tc>
      </w:tr>
    </w:tbl>
    <w:p w14:paraId="13F2238D" w14:textId="77777777" w:rsidR="00C24FF0" w:rsidRDefault="00C24FF0" w:rsidP="00C24FF0">
      <w:pPr>
        <w:pStyle w:val="NoSpacing"/>
        <w:rPr>
          <w:b/>
          <w:sz w:val="16"/>
        </w:rPr>
      </w:pPr>
    </w:p>
    <w:p w14:paraId="4B4A8BB3" w14:textId="77777777" w:rsidR="00C24FF0" w:rsidRPr="00745F2F" w:rsidRDefault="00C24FF0" w:rsidP="00C24FF0">
      <w:pPr>
        <w:pStyle w:val="NoSpacing"/>
        <w:tabs>
          <w:tab w:val="clear" w:pos="567"/>
          <w:tab w:val="left" w:pos="0"/>
        </w:tabs>
        <w:ind w:left="0" w:firstLine="0"/>
        <w:rPr>
          <w:b/>
        </w:rPr>
      </w:pPr>
      <w:r w:rsidRPr="00745F2F">
        <w:rPr>
          <w:b/>
        </w:rPr>
        <w:t>Return of this Penalties Form</w:t>
      </w:r>
    </w:p>
    <w:p w14:paraId="05DE23B4" w14:textId="77777777" w:rsidR="00C24FF0" w:rsidRPr="00745F2F" w:rsidRDefault="00C24FF0" w:rsidP="00C24FF0">
      <w:pPr>
        <w:pStyle w:val="NoSpacing"/>
        <w:tabs>
          <w:tab w:val="clear" w:pos="567"/>
          <w:tab w:val="left" w:pos="0"/>
        </w:tabs>
        <w:ind w:left="0" w:firstLine="0"/>
        <w:rPr>
          <w:b/>
          <w:u w:val="single"/>
        </w:rPr>
      </w:pPr>
    </w:p>
    <w:p w14:paraId="360C636B" w14:textId="77777777" w:rsidR="00C24FF0" w:rsidRDefault="00C24FF0" w:rsidP="00C24FF0">
      <w:pPr>
        <w:pStyle w:val="NoSpacing"/>
        <w:ind w:left="0" w:firstLine="0"/>
        <w:rPr>
          <w:szCs w:val="20"/>
        </w:rPr>
      </w:pPr>
      <w:r w:rsidRPr="00745F2F">
        <w:rPr>
          <w:szCs w:val="20"/>
        </w:rPr>
        <w:t xml:space="preserve">You must </w:t>
      </w:r>
      <w:r>
        <w:rPr>
          <w:szCs w:val="20"/>
        </w:rPr>
        <w:t>email</w:t>
      </w:r>
      <w:r w:rsidRPr="00745F2F">
        <w:rPr>
          <w:szCs w:val="20"/>
        </w:rPr>
        <w:t xml:space="preserve"> this Form to the Competitions and Events Manager (</w:t>
      </w:r>
      <w:hyperlink r:id="rId15" w:history="1">
        <w:r w:rsidRPr="00745F2F">
          <w:rPr>
            <w:rStyle w:val="Hyperlink"/>
            <w:szCs w:val="20"/>
          </w:rPr>
          <w:t>competitions@scottish-hockey.org.uk</w:t>
        </w:r>
      </w:hyperlink>
      <w:r w:rsidRPr="00745F2F">
        <w:rPr>
          <w:szCs w:val="20"/>
        </w:rPr>
        <w:t>) and the Discipline Officer (</w:t>
      </w:r>
      <w:hyperlink r:id="rId16" w:history="1">
        <w:r w:rsidRPr="00745F2F">
          <w:rPr>
            <w:rStyle w:val="Hyperlink"/>
            <w:szCs w:val="20"/>
          </w:rPr>
          <w:t>discipline@scottish-hockey.org.uk</w:t>
        </w:r>
      </w:hyperlink>
      <w:r w:rsidRPr="00745F2F">
        <w:rPr>
          <w:szCs w:val="20"/>
        </w:rPr>
        <w:t xml:space="preserve">) within 24 hours of the end of the match. </w:t>
      </w:r>
    </w:p>
    <w:p w14:paraId="144ECE19" w14:textId="77777777" w:rsidR="00C24FF0" w:rsidRPr="00745F2F" w:rsidRDefault="00C24FF0" w:rsidP="00C24FF0">
      <w:pPr>
        <w:pStyle w:val="NoSpacing"/>
        <w:ind w:left="0" w:firstLine="0"/>
        <w:rPr>
          <w:szCs w:val="20"/>
        </w:rPr>
      </w:pPr>
    </w:p>
    <w:p w14:paraId="2E4560D6" w14:textId="77777777" w:rsidR="00C24FF0" w:rsidRPr="00745F2F" w:rsidRDefault="00C24FF0" w:rsidP="00C24FF0">
      <w:pPr>
        <w:pStyle w:val="NoSpacing"/>
        <w:ind w:left="0" w:firstLine="0"/>
        <w:rPr>
          <w:szCs w:val="20"/>
        </w:rPr>
      </w:pPr>
      <w:r>
        <w:rPr>
          <w:szCs w:val="20"/>
        </w:rPr>
        <w:t>For the avoidance of doubt, each</w:t>
      </w:r>
      <w:r w:rsidRPr="00745F2F">
        <w:rPr>
          <w:szCs w:val="20"/>
        </w:rPr>
        <w:t xml:space="preserve"> Umpire and any Technical Official</w:t>
      </w:r>
      <w:r>
        <w:rPr>
          <w:szCs w:val="20"/>
        </w:rPr>
        <w:t>(s)</w:t>
      </w:r>
      <w:r w:rsidRPr="00745F2F">
        <w:rPr>
          <w:szCs w:val="20"/>
        </w:rPr>
        <w:t xml:space="preserve"> appointed </w:t>
      </w:r>
      <w:r>
        <w:rPr>
          <w:szCs w:val="20"/>
        </w:rPr>
        <w:t xml:space="preserve">for a match </w:t>
      </w:r>
      <w:r w:rsidRPr="00745F2F">
        <w:rPr>
          <w:szCs w:val="20"/>
        </w:rPr>
        <w:t xml:space="preserve">must </w:t>
      </w:r>
      <w:r>
        <w:rPr>
          <w:szCs w:val="20"/>
        </w:rPr>
        <w:t xml:space="preserve">each </w:t>
      </w:r>
      <w:r w:rsidRPr="00745F2F">
        <w:rPr>
          <w:szCs w:val="20"/>
        </w:rPr>
        <w:t>complete</w:t>
      </w:r>
      <w:r>
        <w:rPr>
          <w:szCs w:val="20"/>
        </w:rPr>
        <w:t xml:space="preserve"> and email a copy of</w:t>
      </w:r>
      <w:r w:rsidRPr="00745F2F">
        <w:rPr>
          <w:szCs w:val="20"/>
        </w:rPr>
        <w:t xml:space="preserve"> this Form it within the timescale noted above. </w:t>
      </w:r>
    </w:p>
    <w:p w14:paraId="2E4DE931" w14:textId="77777777" w:rsidR="00D533C9" w:rsidRDefault="00D533C9">
      <w:pPr>
        <w:spacing w:after="240"/>
        <w:rPr>
          <w:b/>
          <w:lang w:eastAsia="en-US"/>
        </w:rPr>
      </w:pPr>
    </w:p>
    <w:p w14:paraId="36A0BDB8" w14:textId="77777777" w:rsidR="00C24FF0" w:rsidRDefault="00C24FF0">
      <w:pPr>
        <w:pStyle w:val="BodyText2"/>
        <w:ind w:left="0"/>
        <w:jc w:val="center"/>
        <w:rPr>
          <w:b/>
        </w:rPr>
      </w:pPr>
    </w:p>
    <w:p w14:paraId="4F9B1CBA" w14:textId="77777777" w:rsidR="00C24FF0" w:rsidRDefault="00C24FF0">
      <w:pPr>
        <w:pStyle w:val="BodyText2"/>
        <w:ind w:left="0"/>
        <w:jc w:val="center"/>
        <w:rPr>
          <w:b/>
        </w:rPr>
      </w:pPr>
    </w:p>
    <w:p w14:paraId="0CA9E018" w14:textId="77777777" w:rsidR="00C24FF0" w:rsidRDefault="00C24FF0">
      <w:pPr>
        <w:pStyle w:val="BodyText2"/>
        <w:ind w:left="0"/>
        <w:jc w:val="center"/>
        <w:rPr>
          <w:b/>
        </w:rPr>
      </w:pPr>
    </w:p>
    <w:p w14:paraId="6C06A7FF" w14:textId="77777777" w:rsidR="00C24FF0" w:rsidRDefault="00C24FF0">
      <w:pPr>
        <w:pStyle w:val="BodyText2"/>
        <w:ind w:left="0"/>
        <w:jc w:val="center"/>
        <w:rPr>
          <w:b/>
        </w:rPr>
      </w:pPr>
    </w:p>
    <w:p w14:paraId="7DF7C614" w14:textId="77777777" w:rsidR="00D533C9" w:rsidRDefault="00840945">
      <w:pPr>
        <w:pStyle w:val="BodyText2"/>
        <w:ind w:left="0"/>
        <w:jc w:val="center"/>
        <w:rPr>
          <w:b/>
        </w:rPr>
      </w:pPr>
      <w:r>
        <w:rPr>
          <w:b/>
        </w:rPr>
        <w:t>ANNEX C</w:t>
      </w:r>
    </w:p>
    <w:p w14:paraId="2576DFD5" w14:textId="77777777" w:rsidR="00D533C9" w:rsidRDefault="00840945">
      <w:pPr>
        <w:pStyle w:val="BodyText2"/>
        <w:ind w:left="0"/>
        <w:jc w:val="center"/>
        <w:rPr>
          <w:b/>
        </w:rPr>
      </w:pPr>
      <w:r>
        <w:rPr>
          <w:b/>
        </w:rPr>
        <w:t xml:space="preserve">REJECTION FORM </w:t>
      </w:r>
    </w:p>
    <w:p w14:paraId="651C085D" w14:textId="2854C243" w:rsidR="00C24FF0" w:rsidRPr="00022AF9" w:rsidRDefault="00C24FF0" w:rsidP="00C24FF0">
      <w:pPr>
        <w:jc w:val="left"/>
        <w:rPr>
          <w:rStyle w:val="Strong"/>
          <w:rFonts w:cs="Arial"/>
          <w:b w:val="0"/>
          <w:shd w:val="clear" w:color="auto" w:fill="FFFFFF"/>
        </w:rPr>
      </w:pPr>
      <w:r w:rsidRPr="00022AF9">
        <w:rPr>
          <w:rStyle w:val="Strong"/>
          <w:rFonts w:cs="Arial"/>
          <w:shd w:val="clear" w:color="auto" w:fill="FFFFFF"/>
        </w:rPr>
        <w:t>(</w:t>
      </w:r>
      <w:r w:rsidRPr="00022AF9">
        <w:rPr>
          <w:rStyle w:val="Strong"/>
          <w:rFonts w:cs="Arial"/>
          <w:i/>
          <w:shd w:val="clear" w:color="auto" w:fill="FFFFFF"/>
        </w:rPr>
        <w:t>Insert date</w:t>
      </w:r>
      <w:r w:rsidRPr="00022AF9">
        <w:rPr>
          <w:rStyle w:val="Strong"/>
          <w:rFonts w:cs="Arial"/>
          <w:shd w:val="clear" w:color="auto" w:fill="FFFFFF"/>
        </w:rPr>
        <w:t>)</w:t>
      </w:r>
    </w:p>
    <w:p w14:paraId="7F79C540" w14:textId="77777777" w:rsidR="00C24FF0" w:rsidRPr="00022AF9" w:rsidRDefault="00C24FF0" w:rsidP="00C24FF0">
      <w:pPr>
        <w:jc w:val="left"/>
        <w:rPr>
          <w:rFonts w:cs="Arial"/>
          <w:shd w:val="clear" w:color="auto" w:fill="FFFFFF"/>
        </w:rPr>
      </w:pPr>
      <w:r w:rsidRPr="00022AF9">
        <w:rPr>
          <w:rStyle w:val="Strong"/>
          <w:rFonts w:cs="Arial"/>
          <w:shd w:val="clear" w:color="auto" w:fill="FFFFFF"/>
        </w:rPr>
        <w:t>Scottish Hockey</w:t>
      </w:r>
      <w:r w:rsidRPr="00022AF9">
        <w:rPr>
          <w:rFonts w:cs="Arial"/>
        </w:rPr>
        <w:br/>
      </w:r>
      <w:r w:rsidRPr="00022AF9">
        <w:rPr>
          <w:rFonts w:cs="Arial"/>
          <w:shd w:val="clear" w:color="auto" w:fill="FFFFFF"/>
        </w:rPr>
        <w:t>Glasgow National Hockey Centre</w:t>
      </w:r>
      <w:r w:rsidRPr="00022AF9">
        <w:rPr>
          <w:rFonts w:cs="Arial"/>
        </w:rPr>
        <w:br/>
      </w:r>
      <w:r w:rsidRPr="00022AF9">
        <w:rPr>
          <w:rFonts w:cs="Arial"/>
          <w:shd w:val="clear" w:color="auto" w:fill="FFFFFF"/>
        </w:rPr>
        <w:t>8 King's Drive</w:t>
      </w:r>
      <w:r w:rsidRPr="00022AF9">
        <w:rPr>
          <w:rStyle w:val="apple-converted-space"/>
          <w:rFonts w:cs="Arial"/>
          <w:shd w:val="clear" w:color="auto" w:fill="FFFFFF"/>
        </w:rPr>
        <w:t> </w:t>
      </w:r>
      <w:r w:rsidRPr="00022AF9">
        <w:rPr>
          <w:rFonts w:cs="Arial"/>
        </w:rPr>
        <w:br/>
      </w:r>
      <w:r w:rsidRPr="00022AF9">
        <w:rPr>
          <w:rFonts w:cs="Arial"/>
          <w:shd w:val="clear" w:color="auto" w:fill="FFFFFF"/>
        </w:rPr>
        <w:t>Glasgow</w:t>
      </w:r>
      <w:r w:rsidRPr="00022AF9">
        <w:rPr>
          <w:rStyle w:val="apple-converted-space"/>
          <w:rFonts w:cs="Arial"/>
          <w:shd w:val="clear" w:color="auto" w:fill="FFFFFF"/>
        </w:rPr>
        <w:t> </w:t>
      </w:r>
      <w:r w:rsidRPr="00022AF9">
        <w:rPr>
          <w:rFonts w:cs="Arial"/>
        </w:rPr>
        <w:br/>
      </w:r>
      <w:r w:rsidRPr="00022AF9">
        <w:rPr>
          <w:rFonts w:cs="Arial"/>
          <w:shd w:val="clear" w:color="auto" w:fill="FFFFFF"/>
        </w:rPr>
        <w:t>G40 1HB</w:t>
      </w:r>
    </w:p>
    <w:p w14:paraId="7D9136E9" w14:textId="77777777" w:rsidR="00C24FF0" w:rsidRPr="00022AF9" w:rsidRDefault="00C24FF0" w:rsidP="00C24FF0">
      <w:pPr>
        <w:rPr>
          <w:rFonts w:cs="Arial"/>
          <w:shd w:val="clear" w:color="auto" w:fill="FFFFFF"/>
        </w:rPr>
      </w:pPr>
    </w:p>
    <w:p w14:paraId="46F482DA" w14:textId="77777777" w:rsidR="00C24FF0" w:rsidRDefault="00C24FF0" w:rsidP="00C24FF0">
      <w:pPr>
        <w:rPr>
          <w:rFonts w:cs="Arial"/>
          <w:shd w:val="clear" w:color="auto" w:fill="FFFFFF"/>
        </w:rPr>
      </w:pPr>
      <w:r w:rsidRPr="00022AF9">
        <w:rPr>
          <w:rFonts w:cs="Arial"/>
          <w:shd w:val="clear" w:color="auto" w:fill="FFFFFF"/>
        </w:rPr>
        <w:t>Dear Competitions and Events Manager,</w:t>
      </w:r>
    </w:p>
    <w:p w14:paraId="56AD5E54" w14:textId="77777777" w:rsidR="00C24FF0" w:rsidRPr="00022AF9" w:rsidRDefault="00C24FF0" w:rsidP="00C24FF0">
      <w:pPr>
        <w:rPr>
          <w:rFonts w:cs="Arial"/>
          <w:shd w:val="clear" w:color="auto" w:fill="FFFFFF"/>
        </w:rPr>
      </w:pPr>
    </w:p>
    <w:p w14:paraId="2D4CC8ED" w14:textId="77777777" w:rsidR="00C24FF0" w:rsidRPr="00022AF9" w:rsidRDefault="00C24FF0" w:rsidP="00C24FF0">
      <w:pPr>
        <w:rPr>
          <w:rFonts w:cs="Arial"/>
          <w:shd w:val="clear" w:color="auto" w:fill="FFFFFF"/>
        </w:rPr>
      </w:pPr>
      <w:r w:rsidRPr="00022AF9">
        <w:rPr>
          <w:rFonts w:cs="Arial"/>
          <w:b/>
          <w:shd w:val="clear" w:color="auto" w:fill="FFFFFF"/>
        </w:rPr>
        <w:t>Rejection of offer of suspension</w:t>
      </w:r>
      <w:r w:rsidRPr="00022AF9">
        <w:rPr>
          <w:rFonts w:cs="Arial"/>
          <w:shd w:val="clear" w:color="auto" w:fill="FFFFFF"/>
        </w:rPr>
        <w:t> </w:t>
      </w:r>
    </w:p>
    <w:p w14:paraId="75C4FCDE" w14:textId="77777777" w:rsidR="00C24FF0" w:rsidRPr="00022AF9" w:rsidRDefault="00C24FF0" w:rsidP="00C24FF0">
      <w:pPr>
        <w:rPr>
          <w:rFonts w:cs="Arial"/>
          <w:shd w:val="clear" w:color="auto" w:fill="FFFFFF"/>
        </w:rPr>
      </w:pPr>
      <w:r w:rsidRPr="00022AF9">
        <w:rPr>
          <w:rFonts w:cs="Arial"/>
          <w:shd w:val="clear" w:color="auto" w:fill="FFFFFF"/>
        </w:rPr>
        <w:t>Further to the offer of suspension issued to me/us by the Discipline Officer dated …………</w:t>
      </w:r>
      <w:r>
        <w:rPr>
          <w:rFonts w:cs="Arial"/>
          <w:shd w:val="clear" w:color="auto" w:fill="FFFFFF"/>
        </w:rPr>
        <w:t>……...</w:t>
      </w:r>
      <w:r w:rsidRPr="00022AF9">
        <w:rPr>
          <w:rFonts w:cs="Arial"/>
          <w:shd w:val="clear" w:color="auto" w:fill="FFFFFF"/>
        </w:rPr>
        <w:t>, I/we reject the offer of suspension and I/we request that a Panel Hearing be convened in accordance with Scottish Hockey’s Rules of Discipline at which I/we wish the undernoted matters to be considered.</w:t>
      </w:r>
    </w:p>
    <w:p w14:paraId="2125C983" w14:textId="77777777" w:rsidR="00C24FF0" w:rsidRPr="00022AF9" w:rsidRDefault="00C24FF0" w:rsidP="00C24FF0">
      <w:r w:rsidRPr="00022AF9">
        <w:rPr>
          <w:rFonts w:cs="Arial"/>
          <w:shd w:val="clear" w:color="auto" w:fill="FFFFFF"/>
        </w:rPr>
        <w:t>I/We look forward to receiving confirmation of the date, place and time of the Panel Hearing.</w:t>
      </w:r>
    </w:p>
    <w:p w14:paraId="41B0599E" w14:textId="77777777" w:rsidR="00C24FF0" w:rsidRPr="00022AF9" w:rsidRDefault="00C24FF0" w:rsidP="00C24FF0">
      <w:pPr>
        <w:pStyle w:val="xmsonormal"/>
        <w:shd w:val="clear" w:color="auto" w:fill="FFFFFF"/>
        <w:spacing w:before="0" w:beforeAutospacing="0" w:after="0" w:afterAutospacing="0"/>
        <w:rPr>
          <w:sz w:val="20"/>
          <w:szCs w:val="20"/>
        </w:rPr>
      </w:pPr>
      <w:r w:rsidRPr="00022AF9">
        <w:rPr>
          <w:rFonts w:ascii="Arial" w:hAnsi="Arial" w:cs="Arial"/>
          <w:sz w:val="20"/>
          <w:szCs w:val="20"/>
          <w:shd w:val="clear" w:color="auto" w:fill="FFFFFF"/>
        </w:rPr>
        <w:t>Yours sincerely</w:t>
      </w:r>
    </w:p>
    <w:p w14:paraId="256AD0A0" w14:textId="77777777" w:rsidR="00C24FF0" w:rsidRPr="00022AF9" w:rsidRDefault="00C24FF0" w:rsidP="00C24FF0">
      <w:pPr>
        <w:pStyle w:val="xmsonormal"/>
        <w:shd w:val="clear" w:color="auto" w:fill="FFFFFF"/>
        <w:spacing w:before="0" w:beforeAutospacing="0" w:after="0" w:afterAutospacing="0"/>
        <w:rPr>
          <w:rFonts w:ascii="Arial" w:hAnsi="Arial" w:cs="Arial"/>
          <w:sz w:val="20"/>
          <w:szCs w:val="20"/>
          <w:shd w:val="clear" w:color="auto" w:fill="FFFFFF"/>
        </w:rPr>
      </w:pPr>
      <w:r w:rsidRPr="00022AF9">
        <w:rPr>
          <w:rFonts w:ascii="Calibri" w:hAnsi="Calibri"/>
          <w:sz w:val="20"/>
          <w:szCs w:val="20"/>
        </w:rPr>
        <w:t> </w:t>
      </w:r>
    </w:p>
    <w:p w14:paraId="0DD255E2" w14:textId="77777777" w:rsidR="00C24FF0" w:rsidRPr="00022AF9" w:rsidRDefault="00C24FF0" w:rsidP="00C24FF0">
      <w:pPr>
        <w:rPr>
          <w:rFonts w:cs="Arial"/>
          <w:shd w:val="clear" w:color="auto" w:fill="FFFFFF"/>
        </w:rPr>
      </w:pPr>
    </w:p>
    <w:p w14:paraId="593564B7" w14:textId="77777777" w:rsidR="00C24FF0" w:rsidRPr="00022AF9" w:rsidRDefault="00C24FF0" w:rsidP="00C24FF0">
      <w:pPr>
        <w:rPr>
          <w:rFonts w:cs="Arial"/>
          <w:shd w:val="clear" w:color="auto" w:fill="FFFFFF"/>
        </w:rPr>
      </w:pPr>
    </w:p>
    <w:p w14:paraId="7065A15C" w14:textId="77777777" w:rsidR="00C24FF0" w:rsidRPr="00022AF9" w:rsidRDefault="00C24FF0" w:rsidP="00C24FF0">
      <w:pPr>
        <w:rPr>
          <w:rFonts w:cs="Arial"/>
          <w:shd w:val="clear" w:color="auto" w:fill="FFFFFF"/>
        </w:rPr>
      </w:pPr>
      <w:r>
        <w:rPr>
          <w:rFonts w:cs="Arial"/>
          <w:shd w:val="clear" w:color="auto" w:fill="FFFFFF"/>
        </w:rPr>
        <w:t>Matters referred to</w:t>
      </w:r>
      <w:r w:rsidRPr="00022AF9">
        <w:rPr>
          <w:rFonts w:cs="Arial"/>
          <w:shd w:val="clear" w:color="auto" w:fill="FFFFFF"/>
        </w:rPr>
        <w:t>:</w:t>
      </w:r>
    </w:p>
    <w:p w14:paraId="05EC414F" w14:textId="77777777" w:rsidR="00C24FF0" w:rsidRDefault="00C24FF0" w:rsidP="00C24FF0">
      <w:pPr>
        <w:rPr>
          <w:rFonts w:cs="Arial"/>
          <w:sz w:val="18"/>
          <w:szCs w:val="18"/>
          <w:shd w:val="clear" w:color="auto" w:fill="FFFFFF"/>
        </w:rPr>
      </w:pPr>
      <w:r>
        <w:rPr>
          <w:rFonts w:cs="Arial"/>
          <w:sz w:val="18"/>
          <w:szCs w:val="18"/>
          <w:shd w:val="clear" w:color="auto" w:fill="FFFFFF"/>
        </w:rPr>
        <w:t>[</w:t>
      </w:r>
      <w:r w:rsidRPr="00022AF9">
        <w:rPr>
          <w:rFonts w:cs="Arial"/>
          <w:i/>
          <w:sz w:val="18"/>
          <w:szCs w:val="18"/>
          <w:shd w:val="clear" w:color="auto" w:fill="FFFFFF"/>
        </w:rPr>
        <w:t>Please narrate</w:t>
      </w:r>
      <w:r>
        <w:rPr>
          <w:rFonts w:cs="Arial"/>
          <w:i/>
          <w:sz w:val="18"/>
          <w:szCs w:val="18"/>
          <w:shd w:val="clear" w:color="auto" w:fill="FFFFFF"/>
        </w:rPr>
        <w:t xml:space="preserve"> in detail </w:t>
      </w:r>
      <w:r w:rsidRPr="00022AF9">
        <w:rPr>
          <w:rFonts w:cs="Arial"/>
          <w:i/>
          <w:sz w:val="18"/>
          <w:szCs w:val="18"/>
          <w:shd w:val="clear" w:color="auto" w:fill="FFFFFF"/>
        </w:rPr>
        <w:t xml:space="preserve"> the matters which you wish to be considered at the Panel Hearing</w:t>
      </w:r>
      <w:r>
        <w:rPr>
          <w:rFonts w:cs="Arial"/>
          <w:sz w:val="18"/>
          <w:szCs w:val="18"/>
          <w:shd w:val="clear" w:color="auto" w:fill="FFFFFF"/>
        </w:rPr>
        <w:t>]</w:t>
      </w:r>
    </w:p>
    <w:p w14:paraId="539222FA" w14:textId="77777777" w:rsidR="00C24FF0" w:rsidRDefault="00C24FF0" w:rsidP="00C24FF0"/>
    <w:p w14:paraId="5C75BDE0" w14:textId="77777777" w:rsidR="00D533C9" w:rsidRDefault="00D533C9">
      <w:pPr>
        <w:spacing w:after="240"/>
        <w:rPr>
          <w:b/>
          <w:lang w:eastAsia="en-US"/>
        </w:rPr>
      </w:pPr>
    </w:p>
    <w:p w14:paraId="279C2D76" w14:textId="77777777" w:rsidR="00C24FF0" w:rsidRDefault="00C24FF0">
      <w:pPr>
        <w:pStyle w:val="BodyText2"/>
        <w:ind w:left="0"/>
        <w:jc w:val="center"/>
        <w:rPr>
          <w:b/>
        </w:rPr>
      </w:pPr>
    </w:p>
    <w:p w14:paraId="2D88DD5D" w14:textId="77777777" w:rsidR="00C24FF0" w:rsidRDefault="00C24FF0">
      <w:pPr>
        <w:pStyle w:val="BodyText2"/>
        <w:ind w:left="0"/>
        <w:jc w:val="center"/>
        <w:rPr>
          <w:b/>
        </w:rPr>
      </w:pPr>
    </w:p>
    <w:p w14:paraId="76A0F5EC" w14:textId="77777777" w:rsidR="00C24FF0" w:rsidRDefault="00C24FF0">
      <w:pPr>
        <w:pStyle w:val="BodyText2"/>
        <w:ind w:left="0"/>
        <w:jc w:val="center"/>
        <w:rPr>
          <w:b/>
        </w:rPr>
      </w:pPr>
    </w:p>
    <w:p w14:paraId="18076755" w14:textId="77777777" w:rsidR="00C24FF0" w:rsidRDefault="00C24FF0">
      <w:pPr>
        <w:pStyle w:val="BodyText2"/>
        <w:ind w:left="0"/>
        <w:jc w:val="center"/>
        <w:rPr>
          <w:b/>
        </w:rPr>
      </w:pPr>
    </w:p>
    <w:p w14:paraId="6F13E072" w14:textId="77777777" w:rsidR="00C24FF0" w:rsidRDefault="00C24FF0">
      <w:pPr>
        <w:pStyle w:val="BodyText2"/>
        <w:ind w:left="0"/>
        <w:jc w:val="center"/>
        <w:rPr>
          <w:b/>
        </w:rPr>
      </w:pPr>
    </w:p>
    <w:p w14:paraId="68967AEF" w14:textId="77777777" w:rsidR="00C24FF0" w:rsidRDefault="00C24FF0">
      <w:pPr>
        <w:pStyle w:val="BodyText2"/>
        <w:ind w:left="0"/>
        <w:jc w:val="center"/>
        <w:rPr>
          <w:b/>
        </w:rPr>
      </w:pPr>
    </w:p>
    <w:p w14:paraId="6FF71709" w14:textId="77777777" w:rsidR="00C24FF0" w:rsidRDefault="00C24FF0">
      <w:pPr>
        <w:pStyle w:val="BodyText2"/>
        <w:ind w:left="0"/>
        <w:jc w:val="center"/>
        <w:rPr>
          <w:b/>
        </w:rPr>
      </w:pPr>
    </w:p>
    <w:p w14:paraId="753BA9E7" w14:textId="77777777" w:rsidR="00C24FF0" w:rsidRDefault="00C24FF0">
      <w:pPr>
        <w:pStyle w:val="BodyText2"/>
        <w:ind w:left="0"/>
        <w:jc w:val="center"/>
        <w:rPr>
          <w:b/>
        </w:rPr>
      </w:pPr>
    </w:p>
    <w:p w14:paraId="0CF20A04" w14:textId="77777777" w:rsidR="00C24FF0" w:rsidRDefault="00C24FF0">
      <w:pPr>
        <w:pStyle w:val="BodyText2"/>
        <w:ind w:left="0"/>
        <w:jc w:val="center"/>
        <w:rPr>
          <w:b/>
        </w:rPr>
      </w:pPr>
    </w:p>
    <w:p w14:paraId="3C77021C" w14:textId="77777777" w:rsidR="00C24FF0" w:rsidRDefault="00C24FF0">
      <w:pPr>
        <w:pStyle w:val="BodyText2"/>
        <w:ind w:left="0"/>
        <w:jc w:val="center"/>
        <w:rPr>
          <w:b/>
        </w:rPr>
      </w:pPr>
    </w:p>
    <w:p w14:paraId="3C98D107" w14:textId="77777777" w:rsidR="00C24FF0" w:rsidRDefault="00C24FF0">
      <w:pPr>
        <w:pStyle w:val="BodyText2"/>
        <w:ind w:left="0"/>
        <w:jc w:val="center"/>
        <w:rPr>
          <w:b/>
        </w:rPr>
      </w:pPr>
    </w:p>
    <w:p w14:paraId="4D97BFC0" w14:textId="77777777" w:rsidR="00C24FF0" w:rsidRDefault="00C24FF0">
      <w:pPr>
        <w:pStyle w:val="BodyText2"/>
        <w:ind w:left="0"/>
        <w:jc w:val="center"/>
        <w:rPr>
          <w:b/>
        </w:rPr>
      </w:pPr>
    </w:p>
    <w:p w14:paraId="51A40A28" w14:textId="77777777" w:rsidR="00C24FF0" w:rsidRDefault="00C24FF0">
      <w:pPr>
        <w:pStyle w:val="BodyText2"/>
        <w:ind w:left="0"/>
        <w:jc w:val="center"/>
        <w:rPr>
          <w:b/>
        </w:rPr>
      </w:pPr>
    </w:p>
    <w:p w14:paraId="1D267F78" w14:textId="77777777" w:rsidR="00C24FF0" w:rsidRDefault="00C24FF0">
      <w:pPr>
        <w:pStyle w:val="BodyText2"/>
        <w:ind w:left="0"/>
        <w:jc w:val="center"/>
        <w:rPr>
          <w:b/>
        </w:rPr>
      </w:pPr>
    </w:p>
    <w:p w14:paraId="68F4D763" w14:textId="77777777" w:rsidR="00C24FF0" w:rsidRDefault="00C24FF0">
      <w:pPr>
        <w:pStyle w:val="BodyText2"/>
        <w:ind w:left="0"/>
        <w:jc w:val="center"/>
        <w:rPr>
          <w:b/>
        </w:rPr>
      </w:pPr>
    </w:p>
    <w:p w14:paraId="13F7E508" w14:textId="77777777" w:rsidR="00C24FF0" w:rsidRDefault="00C24FF0">
      <w:pPr>
        <w:pStyle w:val="BodyText2"/>
        <w:ind w:left="0"/>
        <w:jc w:val="center"/>
        <w:rPr>
          <w:b/>
        </w:rPr>
      </w:pPr>
    </w:p>
    <w:p w14:paraId="2C022FDD" w14:textId="77777777" w:rsidR="00D533C9" w:rsidRDefault="00840945">
      <w:pPr>
        <w:pStyle w:val="BodyText2"/>
        <w:ind w:left="0"/>
        <w:jc w:val="center"/>
        <w:rPr>
          <w:b/>
        </w:rPr>
      </w:pPr>
      <w:r>
        <w:rPr>
          <w:b/>
        </w:rPr>
        <w:t>ANNEX D</w:t>
      </w:r>
    </w:p>
    <w:p w14:paraId="6AF303EE" w14:textId="77777777" w:rsidR="00D533C9" w:rsidRDefault="00840945">
      <w:pPr>
        <w:pStyle w:val="BodyText2"/>
        <w:ind w:left="0"/>
        <w:jc w:val="center"/>
        <w:rPr>
          <w:b/>
        </w:rPr>
      </w:pPr>
      <w:r>
        <w:rPr>
          <w:b/>
        </w:rPr>
        <w:t>APPEAL FORM</w:t>
      </w:r>
    </w:p>
    <w:p w14:paraId="281A253F" w14:textId="77777777" w:rsidR="00C24FF0" w:rsidRDefault="00C24FF0" w:rsidP="00C24FF0">
      <w:pPr>
        <w:jc w:val="left"/>
        <w:rPr>
          <w:rStyle w:val="Strong"/>
          <w:rFonts w:cs="Arial"/>
          <w:shd w:val="clear" w:color="auto" w:fill="FFFFFF"/>
        </w:rPr>
      </w:pPr>
      <w:r w:rsidRPr="008C2599">
        <w:rPr>
          <w:rStyle w:val="Strong"/>
          <w:rFonts w:cs="Arial"/>
          <w:shd w:val="clear" w:color="auto" w:fill="FFFFFF"/>
        </w:rPr>
        <w:t>(</w:t>
      </w:r>
      <w:r w:rsidRPr="008C2599">
        <w:rPr>
          <w:rStyle w:val="Strong"/>
          <w:rFonts w:cs="Arial"/>
          <w:i/>
          <w:shd w:val="clear" w:color="auto" w:fill="FFFFFF"/>
        </w:rPr>
        <w:t>Insert date</w:t>
      </w:r>
      <w:r w:rsidRPr="008C2599">
        <w:rPr>
          <w:rStyle w:val="Strong"/>
          <w:rFonts w:cs="Arial"/>
          <w:shd w:val="clear" w:color="auto" w:fill="FFFFFF"/>
        </w:rPr>
        <w:t>)</w:t>
      </w:r>
    </w:p>
    <w:p w14:paraId="2A9FC4C9" w14:textId="77777777" w:rsidR="00C24FF0" w:rsidRPr="008C2599" w:rsidRDefault="00C24FF0" w:rsidP="00C24FF0">
      <w:pPr>
        <w:jc w:val="left"/>
        <w:rPr>
          <w:rStyle w:val="Strong"/>
          <w:rFonts w:cs="Arial"/>
          <w:shd w:val="clear" w:color="auto" w:fill="FFFFFF"/>
        </w:rPr>
      </w:pPr>
    </w:p>
    <w:p w14:paraId="0E13A45A" w14:textId="77777777" w:rsidR="00C24FF0" w:rsidRPr="008C2599" w:rsidRDefault="00C24FF0" w:rsidP="00C24FF0">
      <w:pPr>
        <w:jc w:val="left"/>
        <w:rPr>
          <w:rFonts w:cs="Arial"/>
          <w:shd w:val="clear" w:color="auto" w:fill="FFFFFF"/>
        </w:rPr>
      </w:pPr>
      <w:r w:rsidRPr="008C2599">
        <w:rPr>
          <w:rStyle w:val="Strong"/>
          <w:rFonts w:cs="Arial"/>
          <w:shd w:val="clear" w:color="auto" w:fill="FFFFFF"/>
        </w:rPr>
        <w:t>Scottish Hockey</w:t>
      </w:r>
      <w:r w:rsidRPr="008C2599">
        <w:rPr>
          <w:rFonts w:cs="Arial"/>
        </w:rPr>
        <w:br/>
      </w:r>
      <w:r w:rsidRPr="008C2599">
        <w:rPr>
          <w:rFonts w:cs="Arial"/>
          <w:shd w:val="clear" w:color="auto" w:fill="FFFFFF"/>
        </w:rPr>
        <w:t>Glasgow National Hockey Centre</w:t>
      </w:r>
      <w:r w:rsidRPr="008C2599">
        <w:rPr>
          <w:rFonts w:cs="Arial"/>
        </w:rPr>
        <w:br/>
      </w:r>
      <w:r w:rsidRPr="008C2599">
        <w:rPr>
          <w:rFonts w:cs="Arial"/>
          <w:shd w:val="clear" w:color="auto" w:fill="FFFFFF"/>
        </w:rPr>
        <w:t>8 King's Drive</w:t>
      </w:r>
      <w:r w:rsidRPr="008C2599">
        <w:rPr>
          <w:rStyle w:val="apple-converted-space"/>
          <w:rFonts w:cs="Arial"/>
          <w:shd w:val="clear" w:color="auto" w:fill="FFFFFF"/>
        </w:rPr>
        <w:t> </w:t>
      </w:r>
      <w:r w:rsidRPr="008C2599">
        <w:rPr>
          <w:rFonts w:cs="Arial"/>
        </w:rPr>
        <w:br/>
      </w:r>
      <w:r w:rsidRPr="008C2599">
        <w:rPr>
          <w:rFonts w:cs="Arial"/>
          <w:shd w:val="clear" w:color="auto" w:fill="FFFFFF"/>
        </w:rPr>
        <w:t>Glasgow</w:t>
      </w:r>
      <w:r w:rsidRPr="008C2599">
        <w:rPr>
          <w:rStyle w:val="apple-converted-space"/>
          <w:rFonts w:cs="Arial"/>
          <w:shd w:val="clear" w:color="auto" w:fill="FFFFFF"/>
        </w:rPr>
        <w:t> </w:t>
      </w:r>
      <w:r w:rsidRPr="008C2599">
        <w:rPr>
          <w:rFonts w:cs="Arial"/>
        </w:rPr>
        <w:br/>
      </w:r>
      <w:r w:rsidRPr="008C2599">
        <w:rPr>
          <w:rFonts w:cs="Arial"/>
          <w:shd w:val="clear" w:color="auto" w:fill="FFFFFF"/>
        </w:rPr>
        <w:t>G40 1HB</w:t>
      </w:r>
    </w:p>
    <w:p w14:paraId="2294C898" w14:textId="77777777" w:rsidR="00C24FF0" w:rsidRPr="008C2599" w:rsidRDefault="00C24FF0" w:rsidP="00C24FF0">
      <w:pPr>
        <w:rPr>
          <w:rFonts w:cs="Arial"/>
          <w:i/>
          <w:shd w:val="clear" w:color="auto" w:fill="FFFFFF"/>
        </w:rPr>
      </w:pPr>
      <w:r w:rsidRPr="008C2599">
        <w:rPr>
          <w:rFonts w:cs="Arial"/>
          <w:shd w:val="clear" w:color="auto" w:fill="FFFFFF"/>
        </w:rPr>
        <w:tab/>
      </w:r>
      <w:r w:rsidRPr="008C2599">
        <w:rPr>
          <w:rFonts w:cs="Arial"/>
          <w:shd w:val="clear" w:color="auto" w:fill="FFFFFF"/>
        </w:rPr>
        <w:tab/>
      </w:r>
      <w:r w:rsidRPr="008C2599">
        <w:rPr>
          <w:rFonts w:cs="Arial"/>
          <w:shd w:val="clear" w:color="auto" w:fill="FFFFFF"/>
        </w:rPr>
        <w:tab/>
      </w:r>
      <w:r w:rsidRPr="008C2599">
        <w:rPr>
          <w:rFonts w:cs="Arial"/>
          <w:shd w:val="clear" w:color="auto" w:fill="FFFFFF"/>
        </w:rPr>
        <w:tab/>
      </w:r>
      <w:r w:rsidRPr="008C2599">
        <w:rPr>
          <w:rFonts w:cs="Arial"/>
          <w:shd w:val="clear" w:color="auto" w:fill="FFFFFF"/>
        </w:rPr>
        <w:tab/>
      </w:r>
    </w:p>
    <w:p w14:paraId="40E03607" w14:textId="77777777" w:rsidR="00C24FF0" w:rsidRPr="008C2599" w:rsidRDefault="00C24FF0" w:rsidP="00C24FF0">
      <w:pPr>
        <w:rPr>
          <w:rFonts w:cs="Arial"/>
          <w:shd w:val="clear" w:color="auto" w:fill="FFFFFF"/>
        </w:rPr>
      </w:pPr>
      <w:r w:rsidRPr="008C2599">
        <w:rPr>
          <w:rFonts w:cs="Arial"/>
          <w:shd w:val="clear" w:color="auto" w:fill="FFFFFF"/>
        </w:rPr>
        <w:t>Dear Competitions and Events Manager,</w:t>
      </w:r>
    </w:p>
    <w:p w14:paraId="748576F8" w14:textId="77777777" w:rsidR="00C24FF0" w:rsidRPr="008C2599" w:rsidRDefault="00C24FF0" w:rsidP="00C24FF0">
      <w:pPr>
        <w:rPr>
          <w:rFonts w:cs="Arial"/>
          <w:b/>
          <w:shd w:val="clear" w:color="auto" w:fill="FFFFFF"/>
        </w:rPr>
      </w:pPr>
      <w:r w:rsidRPr="008C2599">
        <w:rPr>
          <w:rFonts w:cs="Arial"/>
          <w:b/>
          <w:shd w:val="clear" w:color="auto" w:fill="FFFFFF"/>
        </w:rPr>
        <w:t xml:space="preserve">Appeal against decision of </w:t>
      </w:r>
      <w:r>
        <w:rPr>
          <w:rFonts w:cs="Arial"/>
          <w:b/>
          <w:shd w:val="clear" w:color="auto" w:fill="FFFFFF"/>
        </w:rPr>
        <w:t xml:space="preserve">the </w:t>
      </w:r>
      <w:r w:rsidRPr="008C2599">
        <w:rPr>
          <w:rFonts w:cs="Arial"/>
          <w:b/>
          <w:shd w:val="clear" w:color="auto" w:fill="FFFFFF"/>
        </w:rPr>
        <w:t>Discipline Panel</w:t>
      </w:r>
    </w:p>
    <w:p w14:paraId="3F31EC6C" w14:textId="77777777" w:rsidR="00C24FF0" w:rsidRPr="008C2599" w:rsidRDefault="00C24FF0" w:rsidP="00C24FF0">
      <w:pPr>
        <w:rPr>
          <w:rFonts w:cs="Arial"/>
          <w:shd w:val="clear" w:color="auto" w:fill="FFFFFF"/>
        </w:rPr>
      </w:pPr>
      <w:r w:rsidRPr="008C2599">
        <w:rPr>
          <w:rFonts w:cs="Arial"/>
          <w:shd w:val="clear" w:color="auto" w:fill="FFFFFF"/>
        </w:rPr>
        <w:t>I/we wish to appeal</w:t>
      </w:r>
      <w:r w:rsidRPr="008C2599">
        <w:rPr>
          <w:rFonts w:cs="Arial"/>
          <w:b/>
          <w:shd w:val="clear" w:color="auto" w:fill="FFFFFF"/>
        </w:rPr>
        <w:t xml:space="preserve"> </w:t>
      </w:r>
      <w:r w:rsidRPr="008C2599">
        <w:rPr>
          <w:rFonts w:cs="Arial"/>
          <w:shd w:val="clear" w:color="auto" w:fill="FFFFFF"/>
        </w:rPr>
        <w:t>against the decision of the Discipline Panel dated ………...</w:t>
      </w:r>
      <w:r>
        <w:rPr>
          <w:rFonts w:cs="Arial"/>
          <w:shd w:val="clear" w:color="auto" w:fill="FFFFFF"/>
        </w:rPr>
        <w:t>.........</w:t>
      </w:r>
      <w:r w:rsidRPr="008C2599">
        <w:rPr>
          <w:rFonts w:cs="Arial"/>
          <w:shd w:val="clear" w:color="auto" w:fill="FFFFFF"/>
        </w:rPr>
        <w:t xml:space="preserve"> and I/we request that an Appeal Hearing be convened in accordance with Scottish Hockey‘s Rules of Discipline on the following grounds:-</w:t>
      </w:r>
    </w:p>
    <w:p w14:paraId="7947CD76" w14:textId="77777777" w:rsidR="00C24FF0" w:rsidRPr="008C2599" w:rsidRDefault="00C24FF0" w:rsidP="00C24FF0">
      <w:pPr>
        <w:rPr>
          <w:rFonts w:cs="Arial"/>
          <w:i/>
          <w:shd w:val="clear" w:color="auto" w:fill="FFFFFF"/>
        </w:rPr>
      </w:pPr>
      <w:r>
        <w:rPr>
          <w:rFonts w:cs="Arial"/>
          <w:i/>
          <w:shd w:val="clear" w:color="auto" w:fill="FFFFFF"/>
        </w:rPr>
        <w:t>[P</w:t>
      </w:r>
      <w:r w:rsidRPr="008C2599">
        <w:rPr>
          <w:rFonts w:cs="Arial"/>
          <w:i/>
          <w:shd w:val="clear" w:color="auto" w:fill="FFFFFF"/>
        </w:rPr>
        <w:t xml:space="preserve">lease state the grounds of </w:t>
      </w:r>
      <w:r>
        <w:rPr>
          <w:rFonts w:cs="Arial"/>
          <w:i/>
          <w:shd w:val="clear" w:color="auto" w:fill="FFFFFF"/>
        </w:rPr>
        <w:t xml:space="preserve">your </w:t>
      </w:r>
      <w:r w:rsidRPr="008C2599">
        <w:rPr>
          <w:rFonts w:cs="Arial"/>
          <w:i/>
          <w:shd w:val="clear" w:color="auto" w:fill="FFFFFF"/>
        </w:rPr>
        <w:t>appea</w:t>
      </w:r>
      <w:r>
        <w:rPr>
          <w:rFonts w:cs="Arial"/>
          <w:i/>
          <w:shd w:val="clear" w:color="auto" w:fill="FFFFFF"/>
        </w:rPr>
        <w:t>l]</w:t>
      </w:r>
    </w:p>
    <w:p w14:paraId="52A22D17" w14:textId="77777777" w:rsidR="00C24FF0" w:rsidRPr="008C2599" w:rsidRDefault="00C24FF0" w:rsidP="00C24FF0">
      <w:pPr>
        <w:rPr>
          <w:rFonts w:cs="Arial"/>
          <w:shd w:val="clear" w:color="auto" w:fill="FFFFFF"/>
        </w:rPr>
      </w:pPr>
      <w:r w:rsidRPr="008C2599">
        <w:rPr>
          <w:rFonts w:cs="Arial"/>
          <w:shd w:val="clear" w:color="auto" w:fill="FFFFFF"/>
        </w:rPr>
        <w:t xml:space="preserve">I/we confirm that </w:t>
      </w:r>
      <w:r>
        <w:rPr>
          <w:rFonts w:cs="Arial"/>
          <w:shd w:val="clear" w:color="auto" w:fill="FFFFFF"/>
        </w:rPr>
        <w:t>I/</w:t>
      </w:r>
      <w:r w:rsidRPr="008C2599">
        <w:rPr>
          <w:rFonts w:cs="Arial"/>
          <w:shd w:val="clear" w:color="auto" w:fill="FFFFFF"/>
        </w:rPr>
        <w:t>we do not intend to present any new evidence to the Appeal Panel</w:t>
      </w:r>
      <w:r>
        <w:rPr>
          <w:rFonts w:cs="Arial"/>
          <w:shd w:val="clear" w:color="auto" w:fill="FFFFFF"/>
        </w:rPr>
        <w:t xml:space="preserve"> OR </w:t>
      </w:r>
      <w:r w:rsidRPr="008C2599">
        <w:rPr>
          <w:rFonts w:cs="Arial"/>
          <w:shd w:val="clear" w:color="auto" w:fill="FFFFFF"/>
        </w:rPr>
        <w:t xml:space="preserve">I/we intend to present the additional undernoted evidence </w:t>
      </w:r>
      <w:r>
        <w:rPr>
          <w:rFonts w:cs="Arial"/>
          <w:shd w:val="clear" w:color="auto" w:fill="FFFFFF"/>
        </w:rPr>
        <w:t>at the Appeal Hearing (</w:t>
      </w:r>
      <w:r w:rsidRPr="008C2599">
        <w:rPr>
          <w:rFonts w:cs="Arial"/>
          <w:i/>
          <w:shd w:val="clear" w:color="auto" w:fill="FFFFFF"/>
        </w:rPr>
        <w:t>delete as appropriate</w:t>
      </w:r>
      <w:r>
        <w:rPr>
          <w:rFonts w:cs="Arial"/>
          <w:shd w:val="clear" w:color="auto" w:fill="FFFFFF"/>
        </w:rPr>
        <w:t>)</w:t>
      </w:r>
      <w:r w:rsidRPr="008C2599">
        <w:rPr>
          <w:rFonts w:cs="Arial"/>
          <w:shd w:val="clear" w:color="auto" w:fill="FFFFFF"/>
        </w:rPr>
        <w:t>.</w:t>
      </w:r>
    </w:p>
    <w:p w14:paraId="32A8A3B2" w14:textId="77777777" w:rsidR="00C24FF0" w:rsidRPr="008C2599" w:rsidRDefault="00C24FF0" w:rsidP="00C24FF0">
      <w:pPr>
        <w:rPr>
          <w:rFonts w:cs="Arial"/>
          <w:shd w:val="clear" w:color="auto" w:fill="FFFFFF"/>
        </w:rPr>
      </w:pPr>
      <w:r w:rsidRPr="008C2599">
        <w:rPr>
          <w:rFonts w:cs="Arial"/>
          <w:shd w:val="clear" w:color="auto" w:fill="FFFFFF"/>
        </w:rPr>
        <w:t>I/we look forward to receiving confirmation of the date, place and time of the Appeal Hearing.</w:t>
      </w:r>
    </w:p>
    <w:p w14:paraId="0A9CC36D" w14:textId="77777777" w:rsidR="00C24FF0" w:rsidRPr="008C2599" w:rsidRDefault="00C24FF0" w:rsidP="00C24FF0">
      <w:pPr>
        <w:rPr>
          <w:rFonts w:cs="Arial"/>
          <w:shd w:val="clear" w:color="auto" w:fill="FFFFFF"/>
        </w:rPr>
      </w:pPr>
      <w:r w:rsidRPr="008C2599">
        <w:rPr>
          <w:rFonts w:cs="Arial"/>
          <w:shd w:val="clear" w:color="auto" w:fill="FFFFFF"/>
        </w:rPr>
        <w:t>Yours sincerely</w:t>
      </w:r>
    </w:p>
    <w:p w14:paraId="3B01E552" w14:textId="77777777" w:rsidR="00C24FF0" w:rsidRDefault="00C24FF0" w:rsidP="00C24FF0">
      <w:pPr>
        <w:rPr>
          <w:rFonts w:cs="Arial"/>
          <w:shd w:val="clear" w:color="auto" w:fill="FFFFFF"/>
        </w:rPr>
      </w:pPr>
    </w:p>
    <w:p w14:paraId="52C74185" w14:textId="77777777" w:rsidR="00C24FF0" w:rsidRDefault="00C24FF0" w:rsidP="00C24FF0">
      <w:pPr>
        <w:rPr>
          <w:rFonts w:cs="Arial"/>
          <w:shd w:val="clear" w:color="auto" w:fill="FFFFFF"/>
        </w:rPr>
      </w:pPr>
    </w:p>
    <w:p w14:paraId="41297723" w14:textId="77777777" w:rsidR="00C24FF0" w:rsidRPr="008C2599" w:rsidRDefault="00C24FF0" w:rsidP="00C24FF0">
      <w:pPr>
        <w:rPr>
          <w:rFonts w:cs="Arial"/>
          <w:shd w:val="clear" w:color="auto" w:fill="FFFFFF"/>
        </w:rPr>
      </w:pPr>
    </w:p>
    <w:p w14:paraId="6ECC622A" w14:textId="77777777" w:rsidR="00C24FF0" w:rsidRDefault="00C24FF0" w:rsidP="00C24FF0">
      <w:pPr>
        <w:rPr>
          <w:rFonts w:cs="Arial"/>
          <w:shd w:val="clear" w:color="auto" w:fill="FFFFFF"/>
        </w:rPr>
      </w:pPr>
      <w:r>
        <w:rPr>
          <w:rFonts w:cs="Arial"/>
          <w:shd w:val="clear" w:color="auto" w:fill="FFFFFF"/>
        </w:rPr>
        <w:t>Additional evidence to be presented</w:t>
      </w:r>
      <w:r w:rsidRPr="008C2599">
        <w:rPr>
          <w:rFonts w:cs="Arial"/>
          <w:shd w:val="clear" w:color="auto" w:fill="FFFFFF"/>
        </w:rPr>
        <w:t>:</w:t>
      </w:r>
    </w:p>
    <w:p w14:paraId="31DEC70A" w14:textId="77777777" w:rsidR="00C24FF0" w:rsidRPr="008C2599" w:rsidRDefault="00C24FF0" w:rsidP="00C24FF0">
      <w:pPr>
        <w:rPr>
          <w:rFonts w:cs="Arial"/>
          <w:shd w:val="clear" w:color="auto" w:fill="FFFFFF"/>
        </w:rPr>
      </w:pPr>
      <w:r>
        <w:rPr>
          <w:rFonts w:cs="Arial"/>
          <w:shd w:val="clear" w:color="auto" w:fill="FFFFFF"/>
        </w:rPr>
        <w:t>[</w:t>
      </w:r>
      <w:r w:rsidRPr="008C2599">
        <w:rPr>
          <w:rFonts w:cs="Arial"/>
          <w:i/>
          <w:shd w:val="clear" w:color="auto" w:fill="FFFFFF"/>
        </w:rPr>
        <w:t xml:space="preserve">Please </w:t>
      </w:r>
      <w:r>
        <w:rPr>
          <w:rFonts w:cs="Arial"/>
          <w:i/>
          <w:shd w:val="clear" w:color="auto" w:fill="FFFFFF"/>
        </w:rPr>
        <w:t>narrate in detail</w:t>
      </w:r>
      <w:r w:rsidRPr="008C2599">
        <w:rPr>
          <w:rFonts w:cs="Arial"/>
          <w:i/>
          <w:shd w:val="clear" w:color="auto" w:fill="FFFFFF"/>
        </w:rPr>
        <w:t xml:space="preserve"> the additional evidence which you intend to present at the Appeal Hearing</w:t>
      </w:r>
      <w:r>
        <w:rPr>
          <w:rFonts w:cs="Arial"/>
          <w:shd w:val="clear" w:color="auto" w:fill="FFFFFF"/>
        </w:rPr>
        <w:t>]</w:t>
      </w:r>
    </w:p>
    <w:p w14:paraId="4A86A61F" w14:textId="77777777" w:rsidR="00C24FF0" w:rsidRDefault="00C24FF0" w:rsidP="00C24FF0">
      <w:pPr>
        <w:rPr>
          <w:sz w:val="24"/>
          <w:szCs w:val="24"/>
        </w:rPr>
      </w:pPr>
    </w:p>
    <w:p w14:paraId="07EAA8B7" w14:textId="77777777" w:rsidR="00D533C9" w:rsidRDefault="00D533C9">
      <w:pPr>
        <w:pStyle w:val="BodyText2"/>
        <w:ind w:left="0"/>
        <w:jc w:val="center"/>
        <w:rPr>
          <w:b/>
          <w:color w:val="FF0000"/>
        </w:rPr>
      </w:pPr>
    </w:p>
    <w:p w14:paraId="505733A5" w14:textId="77777777" w:rsidR="00D533C9" w:rsidRDefault="00840945">
      <w:pPr>
        <w:spacing w:after="240"/>
        <w:rPr>
          <w:b/>
          <w:lang w:eastAsia="en-US"/>
        </w:rPr>
      </w:pPr>
      <w:r>
        <w:rPr>
          <w:b/>
        </w:rPr>
        <w:br w:type="page"/>
      </w:r>
    </w:p>
    <w:p w14:paraId="6C884B04" w14:textId="64CAF5F2" w:rsidR="00840945" w:rsidRDefault="005971E3" w:rsidP="00840945">
      <w:pPr>
        <w:pStyle w:val="BodyText2"/>
        <w:ind w:left="0"/>
        <w:jc w:val="center"/>
        <w:rPr>
          <w:b/>
        </w:rPr>
      </w:pPr>
      <w:r>
        <w:rPr>
          <w:b/>
        </w:rPr>
        <w:lastRenderedPageBreak/>
        <w:t>ANNEX E</w:t>
      </w:r>
    </w:p>
    <w:p w14:paraId="43B2BE48" w14:textId="77777777" w:rsidR="00840945" w:rsidRDefault="00840945" w:rsidP="00840945">
      <w:pPr>
        <w:pStyle w:val="BodyText2"/>
        <w:ind w:left="0"/>
        <w:jc w:val="center"/>
        <w:rPr>
          <w:b/>
        </w:rPr>
      </w:pPr>
      <w:r>
        <w:rPr>
          <w:b/>
        </w:rPr>
        <w:t>SANCTION GUIDELINES</w:t>
      </w:r>
    </w:p>
    <w:p w14:paraId="3B3AA44D" w14:textId="77777777" w:rsidR="00840945" w:rsidRDefault="00840945" w:rsidP="00840945">
      <w:pPr>
        <w:rPr>
          <w:rFonts w:ascii="Verdana" w:hAnsi="Verdana"/>
          <w:sz w:val="28"/>
          <w:szCs w:val="28"/>
        </w:rPr>
      </w:pPr>
      <w:r>
        <w:rPr>
          <w:rFonts w:ascii="Verdana" w:hAnsi="Verdana"/>
          <w:sz w:val="28"/>
          <w:szCs w:val="28"/>
        </w:rPr>
        <w:t>Level 1</w:t>
      </w:r>
    </w:p>
    <w:tbl>
      <w:tblPr>
        <w:tblW w:w="9660" w:type="dxa"/>
        <w:tblInd w:w="93" w:type="dxa"/>
        <w:tblLook w:val="04A0" w:firstRow="1" w:lastRow="0" w:firstColumn="1" w:lastColumn="0" w:noHBand="0" w:noVBand="1"/>
      </w:tblPr>
      <w:tblGrid>
        <w:gridCol w:w="2460"/>
        <w:gridCol w:w="2580"/>
        <w:gridCol w:w="2340"/>
        <w:gridCol w:w="2280"/>
      </w:tblGrid>
      <w:tr w:rsidR="00840945" w:rsidRPr="00D17BE0" w14:paraId="69A6F62B" w14:textId="77777777" w:rsidTr="00840945">
        <w:trPr>
          <w:trHeight w:val="300"/>
        </w:trPr>
        <w:tc>
          <w:tcPr>
            <w:tcW w:w="2460" w:type="dxa"/>
            <w:vMerge w:val="restart"/>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53BDF723" w14:textId="77777777" w:rsidR="00840945" w:rsidRPr="00D17BE0" w:rsidRDefault="00840945" w:rsidP="00840945">
            <w:pPr>
              <w:jc w:val="center"/>
              <w:rPr>
                <w:rFonts w:ascii="Calibri" w:hAnsi="Calibri"/>
                <w:color w:val="FFFFFF"/>
              </w:rPr>
            </w:pPr>
            <w:r w:rsidRPr="00D17BE0">
              <w:rPr>
                <w:rFonts w:ascii="Calibri" w:hAnsi="Calibri"/>
                <w:color w:val="FFFFFF"/>
              </w:rPr>
              <w:t>Breach or Misconduct</w:t>
            </w:r>
          </w:p>
        </w:tc>
        <w:tc>
          <w:tcPr>
            <w:tcW w:w="7200" w:type="dxa"/>
            <w:gridSpan w:val="3"/>
            <w:tcBorders>
              <w:top w:val="single" w:sz="4" w:space="0" w:color="auto"/>
              <w:left w:val="nil"/>
              <w:bottom w:val="single" w:sz="4" w:space="0" w:color="auto"/>
              <w:right w:val="single" w:sz="4" w:space="0" w:color="auto"/>
            </w:tcBorders>
            <w:shd w:val="clear" w:color="000000" w:fill="366092"/>
            <w:noWrap/>
            <w:vAlign w:val="bottom"/>
            <w:hideMark/>
          </w:tcPr>
          <w:p w14:paraId="39BED966" w14:textId="77777777" w:rsidR="00840945" w:rsidRPr="00D17BE0" w:rsidRDefault="00840945" w:rsidP="00840945">
            <w:pPr>
              <w:jc w:val="center"/>
              <w:rPr>
                <w:rFonts w:ascii="Calibri" w:hAnsi="Calibri"/>
                <w:color w:val="FFFFFF"/>
              </w:rPr>
            </w:pPr>
            <w:r w:rsidRPr="00D17BE0">
              <w:rPr>
                <w:rFonts w:ascii="Calibri" w:hAnsi="Calibri"/>
                <w:color w:val="FFFFFF"/>
              </w:rPr>
              <w:t>Number of Match Suspensions</w:t>
            </w:r>
          </w:p>
        </w:tc>
      </w:tr>
      <w:tr w:rsidR="00840945" w:rsidRPr="00D17BE0" w14:paraId="6C719D28" w14:textId="77777777" w:rsidTr="00840945">
        <w:trPr>
          <w:trHeight w:val="300"/>
        </w:trPr>
        <w:tc>
          <w:tcPr>
            <w:tcW w:w="2460" w:type="dxa"/>
            <w:vMerge/>
            <w:tcBorders>
              <w:top w:val="single" w:sz="4" w:space="0" w:color="auto"/>
              <w:left w:val="single" w:sz="4" w:space="0" w:color="auto"/>
              <w:bottom w:val="single" w:sz="4" w:space="0" w:color="auto"/>
              <w:right w:val="single" w:sz="4" w:space="0" w:color="auto"/>
            </w:tcBorders>
            <w:vAlign w:val="center"/>
            <w:hideMark/>
          </w:tcPr>
          <w:p w14:paraId="453EC0D6" w14:textId="77777777" w:rsidR="00840945" w:rsidRPr="00D17BE0" w:rsidRDefault="00840945" w:rsidP="00840945">
            <w:pPr>
              <w:rPr>
                <w:rFonts w:ascii="Calibri" w:hAnsi="Calibri"/>
                <w:color w:val="FFFFFF"/>
              </w:rPr>
            </w:pPr>
          </w:p>
        </w:tc>
        <w:tc>
          <w:tcPr>
            <w:tcW w:w="2580" w:type="dxa"/>
            <w:tcBorders>
              <w:top w:val="nil"/>
              <w:left w:val="nil"/>
              <w:bottom w:val="single" w:sz="4" w:space="0" w:color="auto"/>
              <w:right w:val="single" w:sz="4" w:space="0" w:color="auto"/>
            </w:tcBorders>
            <w:shd w:val="clear" w:color="000000" w:fill="366092"/>
            <w:noWrap/>
            <w:vAlign w:val="bottom"/>
            <w:hideMark/>
          </w:tcPr>
          <w:p w14:paraId="1378BD31" w14:textId="77777777" w:rsidR="00840945" w:rsidRPr="00D17BE0" w:rsidRDefault="00840945" w:rsidP="00840945">
            <w:pPr>
              <w:jc w:val="center"/>
              <w:rPr>
                <w:rFonts w:ascii="Calibri" w:hAnsi="Calibri"/>
                <w:color w:val="FFFFFF"/>
              </w:rPr>
            </w:pPr>
            <w:r w:rsidRPr="00D17BE0">
              <w:rPr>
                <w:rFonts w:ascii="Calibri" w:hAnsi="Calibri"/>
                <w:color w:val="FFFFFF"/>
              </w:rPr>
              <w:t>1 Match</w:t>
            </w:r>
          </w:p>
        </w:tc>
        <w:tc>
          <w:tcPr>
            <w:tcW w:w="2340" w:type="dxa"/>
            <w:tcBorders>
              <w:top w:val="nil"/>
              <w:left w:val="nil"/>
              <w:bottom w:val="single" w:sz="4" w:space="0" w:color="auto"/>
              <w:right w:val="single" w:sz="4" w:space="0" w:color="auto"/>
            </w:tcBorders>
            <w:shd w:val="clear" w:color="000000" w:fill="366092"/>
            <w:noWrap/>
            <w:vAlign w:val="bottom"/>
            <w:hideMark/>
          </w:tcPr>
          <w:p w14:paraId="19FEC669" w14:textId="77777777" w:rsidR="00840945" w:rsidRPr="00D17BE0" w:rsidRDefault="00840945" w:rsidP="00840945">
            <w:pPr>
              <w:jc w:val="center"/>
              <w:rPr>
                <w:rFonts w:ascii="Calibri" w:hAnsi="Calibri"/>
                <w:color w:val="FFFFFF"/>
              </w:rPr>
            </w:pPr>
            <w:r w:rsidRPr="00D17BE0">
              <w:rPr>
                <w:rFonts w:ascii="Calibri" w:hAnsi="Calibri"/>
                <w:color w:val="FFFFFF"/>
              </w:rPr>
              <w:t>2</w:t>
            </w:r>
            <w:r>
              <w:rPr>
                <w:rFonts w:ascii="Calibri" w:hAnsi="Calibri"/>
                <w:color w:val="FFFFFF"/>
              </w:rPr>
              <w:t xml:space="preserve"> to 3</w:t>
            </w:r>
            <w:r w:rsidRPr="00D17BE0">
              <w:rPr>
                <w:rFonts w:ascii="Calibri" w:hAnsi="Calibri"/>
                <w:color w:val="FFFFFF"/>
              </w:rPr>
              <w:t xml:space="preserve"> Matches</w:t>
            </w:r>
          </w:p>
        </w:tc>
        <w:tc>
          <w:tcPr>
            <w:tcW w:w="2280" w:type="dxa"/>
            <w:tcBorders>
              <w:top w:val="nil"/>
              <w:left w:val="nil"/>
              <w:bottom w:val="single" w:sz="4" w:space="0" w:color="auto"/>
              <w:right w:val="single" w:sz="4" w:space="0" w:color="auto"/>
            </w:tcBorders>
            <w:shd w:val="clear" w:color="000000" w:fill="366092"/>
            <w:noWrap/>
            <w:vAlign w:val="bottom"/>
            <w:hideMark/>
          </w:tcPr>
          <w:p w14:paraId="5E0E7A2B" w14:textId="77777777" w:rsidR="00840945" w:rsidRPr="00D17BE0" w:rsidRDefault="00840945" w:rsidP="00840945">
            <w:pPr>
              <w:jc w:val="center"/>
              <w:rPr>
                <w:rFonts w:ascii="Calibri" w:hAnsi="Calibri"/>
                <w:color w:val="FFFFFF"/>
              </w:rPr>
            </w:pPr>
            <w:r w:rsidRPr="00D17BE0">
              <w:rPr>
                <w:rFonts w:ascii="Calibri" w:hAnsi="Calibri"/>
                <w:color w:val="FFFFFF"/>
              </w:rPr>
              <w:t>3</w:t>
            </w:r>
            <w:r>
              <w:rPr>
                <w:rFonts w:ascii="Calibri" w:hAnsi="Calibri"/>
                <w:color w:val="FFFFFF"/>
              </w:rPr>
              <w:t xml:space="preserve"> to 4</w:t>
            </w:r>
            <w:r w:rsidRPr="00D17BE0">
              <w:rPr>
                <w:rFonts w:ascii="Calibri" w:hAnsi="Calibri"/>
                <w:color w:val="FFFFFF"/>
              </w:rPr>
              <w:t xml:space="preserve"> Matches</w:t>
            </w:r>
          </w:p>
        </w:tc>
      </w:tr>
      <w:tr w:rsidR="00840945" w:rsidRPr="00D17BE0" w14:paraId="1366B7D9" w14:textId="77777777" w:rsidTr="00840945">
        <w:trPr>
          <w:trHeight w:val="1275"/>
        </w:trPr>
        <w:tc>
          <w:tcPr>
            <w:tcW w:w="2460" w:type="dxa"/>
            <w:tcBorders>
              <w:top w:val="nil"/>
              <w:left w:val="single" w:sz="4" w:space="0" w:color="auto"/>
              <w:bottom w:val="single" w:sz="4" w:space="0" w:color="auto"/>
              <w:right w:val="single" w:sz="4" w:space="0" w:color="auto"/>
            </w:tcBorders>
            <w:shd w:val="clear" w:color="auto" w:fill="auto"/>
            <w:hideMark/>
          </w:tcPr>
          <w:p w14:paraId="5DA70A0E" w14:textId="77777777" w:rsidR="00840945" w:rsidRPr="00D17BE0" w:rsidRDefault="00840945" w:rsidP="00840945">
            <w:pPr>
              <w:rPr>
                <w:rFonts w:ascii="Calibri" w:hAnsi="Calibri"/>
                <w:color w:val="000000"/>
              </w:rPr>
            </w:pPr>
            <w:r w:rsidRPr="00D17BE0">
              <w:rPr>
                <w:rFonts w:ascii="Calibri" w:hAnsi="Calibri"/>
                <w:color w:val="000000"/>
              </w:rPr>
              <w:t>Verbal abuse, protesting, charging advancing, appealing, stick throwing, rude language and gestures, harassment, equipment abuse, unsporting behaviours</w:t>
            </w:r>
          </w:p>
        </w:tc>
        <w:tc>
          <w:tcPr>
            <w:tcW w:w="2580" w:type="dxa"/>
            <w:tcBorders>
              <w:top w:val="nil"/>
              <w:left w:val="nil"/>
              <w:bottom w:val="single" w:sz="4" w:space="0" w:color="auto"/>
              <w:right w:val="single" w:sz="4" w:space="0" w:color="auto"/>
            </w:tcBorders>
            <w:shd w:val="clear" w:color="auto" w:fill="auto"/>
          </w:tcPr>
          <w:p w14:paraId="6C39A51B" w14:textId="77777777" w:rsidR="00840945" w:rsidRPr="00D17BE0" w:rsidRDefault="00840945" w:rsidP="00840945">
            <w:pPr>
              <w:jc w:val="center"/>
              <w:rPr>
                <w:rFonts w:ascii="Calibri" w:hAnsi="Calibri"/>
                <w:color w:val="000000"/>
              </w:rPr>
            </w:pPr>
            <w:r>
              <w:rPr>
                <w:rFonts w:ascii="Calibri" w:hAnsi="Calibri"/>
                <w:color w:val="000000"/>
              </w:rPr>
              <w:t>N/A</w:t>
            </w:r>
          </w:p>
        </w:tc>
        <w:tc>
          <w:tcPr>
            <w:tcW w:w="2340" w:type="dxa"/>
            <w:tcBorders>
              <w:top w:val="nil"/>
              <w:left w:val="nil"/>
              <w:bottom w:val="single" w:sz="4" w:space="0" w:color="auto"/>
              <w:right w:val="single" w:sz="4" w:space="0" w:color="auto"/>
            </w:tcBorders>
            <w:shd w:val="clear" w:color="auto" w:fill="auto"/>
            <w:hideMark/>
          </w:tcPr>
          <w:p w14:paraId="7A7FFDD5" w14:textId="77777777" w:rsidR="00840945" w:rsidRPr="00D17BE0" w:rsidRDefault="00840945" w:rsidP="00840945">
            <w:pPr>
              <w:jc w:val="center"/>
              <w:rPr>
                <w:rFonts w:ascii="Calibri" w:hAnsi="Calibri"/>
                <w:color w:val="000000"/>
              </w:rPr>
            </w:pPr>
            <w:r w:rsidRPr="00D17BE0">
              <w:rPr>
                <w:rFonts w:ascii="Calibri" w:hAnsi="Calibri"/>
                <w:color w:val="000000"/>
              </w:rPr>
              <w:t>Unprovoked without responsibility and with no care about impact on other people</w:t>
            </w:r>
          </w:p>
        </w:tc>
        <w:tc>
          <w:tcPr>
            <w:tcW w:w="2280" w:type="dxa"/>
            <w:tcBorders>
              <w:top w:val="nil"/>
              <w:left w:val="nil"/>
              <w:bottom w:val="single" w:sz="4" w:space="0" w:color="auto"/>
              <w:right w:val="single" w:sz="4" w:space="0" w:color="auto"/>
            </w:tcBorders>
            <w:shd w:val="clear" w:color="auto" w:fill="auto"/>
            <w:hideMark/>
          </w:tcPr>
          <w:p w14:paraId="1B39CC7E" w14:textId="77777777" w:rsidR="00840945" w:rsidRPr="00D17BE0" w:rsidRDefault="00840945" w:rsidP="00840945">
            <w:pPr>
              <w:jc w:val="center"/>
              <w:rPr>
                <w:rFonts w:ascii="Calibri" w:hAnsi="Calibri"/>
                <w:color w:val="000000"/>
              </w:rPr>
            </w:pPr>
            <w:r w:rsidRPr="00D17BE0">
              <w:rPr>
                <w:rFonts w:ascii="Calibri" w:hAnsi="Calibri"/>
                <w:color w:val="000000"/>
              </w:rPr>
              <w:t>Intentional with malice, intended to cause harm, be hurtful or offensive. Coming from a distance repeating words and gestures</w:t>
            </w:r>
            <w:r>
              <w:rPr>
                <w:rFonts w:ascii="Calibri" w:hAnsi="Calibri"/>
                <w:color w:val="000000"/>
              </w:rPr>
              <w:t xml:space="preserve">. </w:t>
            </w:r>
          </w:p>
        </w:tc>
      </w:tr>
      <w:tr w:rsidR="00840945" w:rsidRPr="00D17BE0" w14:paraId="66406516" w14:textId="77777777" w:rsidTr="00840945">
        <w:trPr>
          <w:trHeight w:val="510"/>
        </w:trPr>
        <w:tc>
          <w:tcPr>
            <w:tcW w:w="2460" w:type="dxa"/>
            <w:tcBorders>
              <w:top w:val="nil"/>
              <w:left w:val="single" w:sz="4" w:space="0" w:color="auto"/>
              <w:bottom w:val="single" w:sz="4" w:space="0" w:color="auto"/>
              <w:right w:val="single" w:sz="4" w:space="0" w:color="auto"/>
            </w:tcBorders>
            <w:shd w:val="clear" w:color="auto" w:fill="auto"/>
            <w:hideMark/>
          </w:tcPr>
          <w:p w14:paraId="66A7AA8A" w14:textId="77777777" w:rsidR="00840945" w:rsidRDefault="00840945" w:rsidP="00840945">
            <w:pPr>
              <w:rPr>
                <w:rFonts w:ascii="Calibri" w:hAnsi="Calibri"/>
                <w:color w:val="000000"/>
              </w:rPr>
            </w:pPr>
            <w:r>
              <w:rPr>
                <w:rFonts w:ascii="Calibri" w:hAnsi="Calibri"/>
                <w:color w:val="000000"/>
              </w:rPr>
              <w:t>Spitting, or urinating at the side of the pitch</w:t>
            </w:r>
          </w:p>
          <w:p w14:paraId="49465E80" w14:textId="77777777" w:rsidR="00840945" w:rsidRPr="00D17BE0" w:rsidRDefault="00840945" w:rsidP="00840945">
            <w:pPr>
              <w:rPr>
                <w:rFonts w:ascii="Calibri" w:hAnsi="Calibri"/>
                <w:color w:val="000000"/>
              </w:rPr>
            </w:pPr>
          </w:p>
        </w:tc>
        <w:tc>
          <w:tcPr>
            <w:tcW w:w="2580" w:type="dxa"/>
            <w:tcBorders>
              <w:top w:val="nil"/>
              <w:left w:val="nil"/>
              <w:bottom w:val="single" w:sz="4" w:space="0" w:color="auto"/>
              <w:right w:val="single" w:sz="4" w:space="0" w:color="auto"/>
            </w:tcBorders>
            <w:shd w:val="clear" w:color="auto" w:fill="auto"/>
          </w:tcPr>
          <w:p w14:paraId="2BA443B2" w14:textId="77777777" w:rsidR="00840945" w:rsidRPr="00D17BE0" w:rsidRDefault="00840945" w:rsidP="00840945">
            <w:pPr>
              <w:jc w:val="center"/>
              <w:rPr>
                <w:rFonts w:ascii="Calibri" w:hAnsi="Calibri"/>
                <w:color w:val="000000"/>
              </w:rPr>
            </w:pPr>
            <w:r>
              <w:rPr>
                <w:rFonts w:ascii="Calibri" w:hAnsi="Calibri"/>
                <w:color w:val="000000"/>
              </w:rPr>
              <w:t>N/A</w:t>
            </w:r>
          </w:p>
        </w:tc>
        <w:tc>
          <w:tcPr>
            <w:tcW w:w="2340" w:type="dxa"/>
            <w:tcBorders>
              <w:top w:val="nil"/>
              <w:left w:val="nil"/>
              <w:bottom w:val="single" w:sz="4" w:space="0" w:color="auto"/>
              <w:right w:val="single" w:sz="4" w:space="0" w:color="auto"/>
            </w:tcBorders>
            <w:shd w:val="clear" w:color="auto" w:fill="auto"/>
            <w:hideMark/>
          </w:tcPr>
          <w:p w14:paraId="57C5CC6B" w14:textId="77777777" w:rsidR="00840945" w:rsidRPr="00D17BE0" w:rsidRDefault="00840945" w:rsidP="00840945">
            <w:pPr>
              <w:jc w:val="center"/>
              <w:rPr>
                <w:rFonts w:ascii="Calibri" w:hAnsi="Calibri"/>
                <w:color w:val="000000"/>
              </w:rPr>
            </w:pPr>
            <w:r w:rsidRPr="00D17BE0">
              <w:rPr>
                <w:rFonts w:ascii="Calibri" w:hAnsi="Calibri"/>
                <w:color w:val="000000"/>
              </w:rPr>
              <w:t>Careless and irresponsible</w:t>
            </w:r>
          </w:p>
        </w:tc>
        <w:tc>
          <w:tcPr>
            <w:tcW w:w="2280" w:type="dxa"/>
            <w:tcBorders>
              <w:top w:val="nil"/>
              <w:left w:val="nil"/>
              <w:bottom w:val="single" w:sz="4" w:space="0" w:color="auto"/>
              <w:right w:val="single" w:sz="4" w:space="0" w:color="auto"/>
            </w:tcBorders>
            <w:shd w:val="clear" w:color="auto" w:fill="auto"/>
            <w:hideMark/>
          </w:tcPr>
          <w:p w14:paraId="5A400D05" w14:textId="77777777" w:rsidR="00840945" w:rsidRPr="00D17BE0" w:rsidRDefault="00840945" w:rsidP="00840945">
            <w:pPr>
              <w:jc w:val="center"/>
              <w:rPr>
                <w:rFonts w:ascii="Calibri" w:hAnsi="Calibri"/>
                <w:color w:val="000000"/>
              </w:rPr>
            </w:pPr>
            <w:r w:rsidRPr="00D17BE0">
              <w:rPr>
                <w:rFonts w:ascii="Calibri" w:hAnsi="Calibri"/>
                <w:color w:val="000000"/>
              </w:rPr>
              <w:t>With intent to spit on another person but unsuccessful</w:t>
            </w:r>
          </w:p>
        </w:tc>
      </w:tr>
      <w:tr w:rsidR="00840945" w:rsidRPr="00D17BE0" w14:paraId="2C102586" w14:textId="77777777" w:rsidTr="00840945">
        <w:trPr>
          <w:trHeight w:val="1020"/>
        </w:trPr>
        <w:tc>
          <w:tcPr>
            <w:tcW w:w="2460" w:type="dxa"/>
            <w:tcBorders>
              <w:top w:val="nil"/>
              <w:left w:val="single" w:sz="4" w:space="0" w:color="auto"/>
              <w:bottom w:val="single" w:sz="4" w:space="0" w:color="auto"/>
              <w:right w:val="single" w:sz="4" w:space="0" w:color="auto"/>
            </w:tcBorders>
            <w:shd w:val="clear" w:color="auto" w:fill="auto"/>
            <w:hideMark/>
          </w:tcPr>
          <w:p w14:paraId="4F72E8E3" w14:textId="77777777" w:rsidR="00840945" w:rsidRPr="00D17BE0" w:rsidRDefault="00840945" w:rsidP="00840945">
            <w:pPr>
              <w:rPr>
                <w:rFonts w:ascii="Calibri" w:hAnsi="Calibri"/>
                <w:color w:val="000000"/>
              </w:rPr>
            </w:pPr>
            <w:r w:rsidRPr="00D17BE0">
              <w:rPr>
                <w:rFonts w:ascii="Calibri" w:hAnsi="Calibri"/>
                <w:color w:val="000000"/>
              </w:rPr>
              <w:t>Inappropriate conduct with regards to Managers responsibilities, public statements, social media activities and postings</w:t>
            </w:r>
          </w:p>
        </w:tc>
        <w:tc>
          <w:tcPr>
            <w:tcW w:w="2580" w:type="dxa"/>
            <w:tcBorders>
              <w:top w:val="nil"/>
              <w:left w:val="nil"/>
              <w:bottom w:val="single" w:sz="4" w:space="0" w:color="auto"/>
              <w:right w:val="single" w:sz="4" w:space="0" w:color="auto"/>
            </w:tcBorders>
            <w:shd w:val="clear" w:color="auto" w:fill="auto"/>
            <w:hideMark/>
          </w:tcPr>
          <w:p w14:paraId="065D3BE3" w14:textId="77777777" w:rsidR="00840945" w:rsidRPr="00D17BE0" w:rsidRDefault="00840945" w:rsidP="00840945">
            <w:pPr>
              <w:jc w:val="center"/>
              <w:rPr>
                <w:rFonts w:ascii="Calibri" w:hAnsi="Calibri"/>
                <w:color w:val="000000"/>
              </w:rPr>
            </w:pPr>
            <w:r w:rsidRPr="00D17BE0">
              <w:rPr>
                <w:rFonts w:ascii="Calibri" w:hAnsi="Calibri"/>
                <w:color w:val="000000"/>
              </w:rPr>
              <w:t>"Honest" Mistake, no harm intended, evidence of naivety or lack of understanding</w:t>
            </w:r>
          </w:p>
        </w:tc>
        <w:tc>
          <w:tcPr>
            <w:tcW w:w="2340" w:type="dxa"/>
            <w:tcBorders>
              <w:top w:val="nil"/>
              <w:left w:val="nil"/>
              <w:bottom w:val="single" w:sz="4" w:space="0" w:color="auto"/>
              <w:right w:val="single" w:sz="4" w:space="0" w:color="auto"/>
            </w:tcBorders>
            <w:shd w:val="clear" w:color="auto" w:fill="auto"/>
            <w:hideMark/>
          </w:tcPr>
          <w:p w14:paraId="41CF2AC3" w14:textId="77777777" w:rsidR="00840945" w:rsidRPr="00D17BE0" w:rsidRDefault="00840945" w:rsidP="00840945">
            <w:pPr>
              <w:jc w:val="center"/>
              <w:rPr>
                <w:rFonts w:ascii="Calibri" w:hAnsi="Calibri"/>
                <w:color w:val="000000"/>
              </w:rPr>
            </w:pPr>
            <w:r w:rsidRPr="00D17BE0">
              <w:rPr>
                <w:rFonts w:ascii="Calibri" w:hAnsi="Calibri"/>
                <w:color w:val="000000"/>
              </w:rPr>
              <w:t>Without responsibility and with no care about impact on other people</w:t>
            </w:r>
          </w:p>
        </w:tc>
        <w:tc>
          <w:tcPr>
            <w:tcW w:w="2280" w:type="dxa"/>
            <w:tcBorders>
              <w:top w:val="nil"/>
              <w:left w:val="nil"/>
              <w:bottom w:val="single" w:sz="4" w:space="0" w:color="auto"/>
              <w:right w:val="single" w:sz="4" w:space="0" w:color="auto"/>
            </w:tcBorders>
            <w:shd w:val="clear" w:color="auto" w:fill="auto"/>
            <w:hideMark/>
          </w:tcPr>
          <w:p w14:paraId="43A856A1" w14:textId="77777777" w:rsidR="00840945" w:rsidRPr="00D17BE0" w:rsidRDefault="00840945" w:rsidP="00840945">
            <w:pPr>
              <w:jc w:val="center"/>
              <w:rPr>
                <w:rFonts w:ascii="Calibri" w:hAnsi="Calibri"/>
                <w:color w:val="000000"/>
              </w:rPr>
            </w:pPr>
            <w:r w:rsidRPr="00D17BE0">
              <w:rPr>
                <w:rFonts w:ascii="Calibri" w:hAnsi="Calibri"/>
                <w:color w:val="000000"/>
              </w:rPr>
              <w:t xml:space="preserve">Malicious negligence and unwilling </w:t>
            </w:r>
            <w:r>
              <w:rPr>
                <w:rFonts w:ascii="Calibri" w:hAnsi="Calibri"/>
                <w:color w:val="000000"/>
              </w:rPr>
              <w:t>t</w:t>
            </w:r>
            <w:r w:rsidRPr="00D17BE0">
              <w:rPr>
                <w:rFonts w:ascii="Calibri" w:hAnsi="Calibri"/>
                <w:color w:val="000000"/>
              </w:rPr>
              <w:t>o accept responsibility. Intention to be hurtful or demeaning</w:t>
            </w:r>
          </w:p>
        </w:tc>
      </w:tr>
    </w:tbl>
    <w:p w14:paraId="027C40A7" w14:textId="77777777" w:rsidR="00840945" w:rsidRDefault="00840945" w:rsidP="00840945">
      <w:pPr>
        <w:rPr>
          <w:rFonts w:ascii="Verdana" w:hAnsi="Verdana"/>
          <w:sz w:val="28"/>
          <w:szCs w:val="28"/>
        </w:rPr>
      </w:pPr>
    </w:p>
    <w:p w14:paraId="73C8F845" w14:textId="77777777" w:rsidR="00840945" w:rsidRDefault="00840945" w:rsidP="00840945">
      <w:pPr>
        <w:rPr>
          <w:rFonts w:ascii="Verdana" w:hAnsi="Verdana"/>
          <w:sz w:val="28"/>
          <w:szCs w:val="28"/>
        </w:rPr>
      </w:pPr>
      <w:r>
        <w:rPr>
          <w:rFonts w:ascii="Verdana" w:hAnsi="Verdana"/>
          <w:sz w:val="28"/>
          <w:szCs w:val="28"/>
        </w:rPr>
        <w:t>Level 2</w:t>
      </w:r>
    </w:p>
    <w:tbl>
      <w:tblPr>
        <w:tblW w:w="9660" w:type="dxa"/>
        <w:tblInd w:w="93" w:type="dxa"/>
        <w:shd w:val="clear" w:color="auto" w:fill="4F81BD" w:themeFill="accent1"/>
        <w:tblLook w:val="04A0" w:firstRow="1" w:lastRow="0" w:firstColumn="1" w:lastColumn="0" w:noHBand="0" w:noVBand="1"/>
      </w:tblPr>
      <w:tblGrid>
        <w:gridCol w:w="2460"/>
        <w:gridCol w:w="2580"/>
        <w:gridCol w:w="2340"/>
        <w:gridCol w:w="2280"/>
      </w:tblGrid>
      <w:tr w:rsidR="00840945" w:rsidRPr="00D17BE0" w14:paraId="3604A9A0" w14:textId="77777777" w:rsidTr="00840945">
        <w:trPr>
          <w:trHeight w:val="300"/>
        </w:trPr>
        <w:tc>
          <w:tcPr>
            <w:tcW w:w="2460" w:type="dxa"/>
            <w:vMerge w:val="restart"/>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7FE95258" w14:textId="77777777" w:rsidR="00840945" w:rsidRPr="00D17BE0" w:rsidRDefault="00840945" w:rsidP="00840945">
            <w:pPr>
              <w:jc w:val="center"/>
              <w:rPr>
                <w:rFonts w:ascii="Calibri" w:hAnsi="Calibri"/>
                <w:color w:val="FFFFFF"/>
              </w:rPr>
            </w:pPr>
            <w:r w:rsidRPr="00D17BE0">
              <w:rPr>
                <w:rFonts w:ascii="Calibri" w:hAnsi="Calibri"/>
                <w:color w:val="FFFFFF"/>
              </w:rPr>
              <w:t>Breach or Misconduct</w:t>
            </w:r>
          </w:p>
        </w:tc>
        <w:tc>
          <w:tcPr>
            <w:tcW w:w="7200" w:type="dxa"/>
            <w:gridSpan w:val="3"/>
            <w:tcBorders>
              <w:top w:val="single" w:sz="4" w:space="0" w:color="auto"/>
              <w:left w:val="nil"/>
              <w:bottom w:val="single" w:sz="4" w:space="0" w:color="auto"/>
              <w:right w:val="single" w:sz="4" w:space="0" w:color="auto"/>
            </w:tcBorders>
            <w:shd w:val="clear" w:color="auto" w:fill="4F81BD" w:themeFill="accent1"/>
            <w:noWrap/>
            <w:vAlign w:val="bottom"/>
            <w:hideMark/>
          </w:tcPr>
          <w:p w14:paraId="350904A9" w14:textId="77777777" w:rsidR="00840945" w:rsidRPr="00D17BE0" w:rsidRDefault="00840945" w:rsidP="00840945">
            <w:pPr>
              <w:jc w:val="center"/>
              <w:rPr>
                <w:rFonts w:ascii="Calibri" w:hAnsi="Calibri"/>
                <w:color w:val="FFFFFF"/>
              </w:rPr>
            </w:pPr>
            <w:r w:rsidRPr="00D17BE0">
              <w:rPr>
                <w:rFonts w:ascii="Calibri" w:hAnsi="Calibri"/>
                <w:color w:val="FFFFFF"/>
              </w:rPr>
              <w:t>Number of Match Suspensions</w:t>
            </w:r>
          </w:p>
        </w:tc>
      </w:tr>
      <w:tr w:rsidR="00840945" w:rsidRPr="00D17BE0" w14:paraId="33D8F8F7" w14:textId="77777777" w:rsidTr="00840945">
        <w:trPr>
          <w:trHeight w:val="300"/>
        </w:trPr>
        <w:tc>
          <w:tcPr>
            <w:tcW w:w="2460" w:type="dxa"/>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BEC3DFB" w14:textId="77777777" w:rsidR="00840945" w:rsidRPr="00D17BE0" w:rsidRDefault="00840945" w:rsidP="00840945">
            <w:pPr>
              <w:rPr>
                <w:rFonts w:ascii="Calibri" w:hAnsi="Calibri"/>
                <w:color w:val="FFFFFF"/>
              </w:rPr>
            </w:pPr>
          </w:p>
        </w:tc>
        <w:tc>
          <w:tcPr>
            <w:tcW w:w="2580" w:type="dxa"/>
            <w:tcBorders>
              <w:top w:val="nil"/>
              <w:left w:val="nil"/>
              <w:bottom w:val="single" w:sz="4" w:space="0" w:color="auto"/>
              <w:right w:val="single" w:sz="4" w:space="0" w:color="auto"/>
            </w:tcBorders>
            <w:shd w:val="clear" w:color="auto" w:fill="4F81BD" w:themeFill="accent1"/>
            <w:noWrap/>
            <w:vAlign w:val="bottom"/>
            <w:hideMark/>
          </w:tcPr>
          <w:p w14:paraId="6112C4BC" w14:textId="77777777" w:rsidR="00840945" w:rsidRPr="00D17BE0" w:rsidRDefault="00840945" w:rsidP="00840945">
            <w:pPr>
              <w:jc w:val="center"/>
              <w:rPr>
                <w:rFonts w:ascii="Calibri" w:hAnsi="Calibri"/>
                <w:color w:val="FFFFFF"/>
              </w:rPr>
            </w:pPr>
            <w:r w:rsidRPr="00D17BE0">
              <w:rPr>
                <w:rFonts w:ascii="Calibri" w:hAnsi="Calibri"/>
                <w:color w:val="FFFFFF"/>
              </w:rPr>
              <w:t>4</w:t>
            </w:r>
            <w:r>
              <w:rPr>
                <w:rFonts w:ascii="Calibri" w:hAnsi="Calibri"/>
                <w:color w:val="FFFFFF"/>
              </w:rPr>
              <w:t xml:space="preserve"> to 5</w:t>
            </w:r>
            <w:r w:rsidRPr="00D17BE0">
              <w:rPr>
                <w:rFonts w:ascii="Calibri" w:hAnsi="Calibri"/>
                <w:color w:val="FFFFFF"/>
              </w:rPr>
              <w:t xml:space="preserve"> Matches</w:t>
            </w:r>
          </w:p>
        </w:tc>
        <w:tc>
          <w:tcPr>
            <w:tcW w:w="2340" w:type="dxa"/>
            <w:tcBorders>
              <w:top w:val="nil"/>
              <w:left w:val="nil"/>
              <w:bottom w:val="single" w:sz="4" w:space="0" w:color="auto"/>
              <w:right w:val="single" w:sz="4" w:space="0" w:color="auto"/>
            </w:tcBorders>
            <w:shd w:val="clear" w:color="auto" w:fill="4F81BD" w:themeFill="accent1"/>
            <w:noWrap/>
            <w:vAlign w:val="bottom"/>
            <w:hideMark/>
          </w:tcPr>
          <w:p w14:paraId="2812588F" w14:textId="77777777" w:rsidR="00840945" w:rsidRPr="00D17BE0" w:rsidRDefault="00840945" w:rsidP="00840945">
            <w:pPr>
              <w:jc w:val="center"/>
              <w:rPr>
                <w:rFonts w:ascii="Calibri" w:hAnsi="Calibri"/>
                <w:color w:val="FFFFFF"/>
              </w:rPr>
            </w:pPr>
            <w:r w:rsidRPr="00D17BE0">
              <w:rPr>
                <w:rFonts w:ascii="Calibri" w:hAnsi="Calibri"/>
                <w:color w:val="FFFFFF"/>
              </w:rPr>
              <w:t>5-6 Matches</w:t>
            </w:r>
          </w:p>
        </w:tc>
        <w:tc>
          <w:tcPr>
            <w:tcW w:w="2280" w:type="dxa"/>
            <w:tcBorders>
              <w:top w:val="nil"/>
              <w:left w:val="nil"/>
              <w:bottom w:val="single" w:sz="4" w:space="0" w:color="auto"/>
              <w:right w:val="single" w:sz="4" w:space="0" w:color="auto"/>
            </w:tcBorders>
            <w:shd w:val="clear" w:color="auto" w:fill="4F81BD" w:themeFill="accent1"/>
            <w:noWrap/>
            <w:vAlign w:val="bottom"/>
            <w:hideMark/>
          </w:tcPr>
          <w:p w14:paraId="62DC2DE1" w14:textId="77777777" w:rsidR="00840945" w:rsidRPr="00D17BE0" w:rsidRDefault="00840945" w:rsidP="00840945">
            <w:pPr>
              <w:jc w:val="center"/>
              <w:rPr>
                <w:rFonts w:ascii="Calibri" w:hAnsi="Calibri"/>
                <w:color w:val="FFFFFF"/>
              </w:rPr>
            </w:pPr>
            <w:r w:rsidRPr="00D17BE0">
              <w:rPr>
                <w:rFonts w:ascii="Calibri" w:hAnsi="Calibri"/>
                <w:color w:val="FFFFFF"/>
              </w:rPr>
              <w:t>7-8 Matches</w:t>
            </w:r>
          </w:p>
        </w:tc>
      </w:tr>
      <w:tr w:rsidR="00840945" w:rsidRPr="00D17BE0" w14:paraId="7ABBFE0E" w14:textId="77777777" w:rsidTr="00840945">
        <w:trPr>
          <w:trHeight w:val="1020"/>
        </w:trPr>
        <w:tc>
          <w:tcPr>
            <w:tcW w:w="2460" w:type="dxa"/>
            <w:tcBorders>
              <w:top w:val="nil"/>
              <w:left w:val="single" w:sz="4" w:space="0" w:color="auto"/>
              <w:bottom w:val="single" w:sz="4" w:space="0" w:color="auto"/>
              <w:right w:val="single" w:sz="4" w:space="0" w:color="auto"/>
            </w:tcBorders>
            <w:shd w:val="clear" w:color="auto" w:fill="4F81BD" w:themeFill="accent1"/>
            <w:hideMark/>
          </w:tcPr>
          <w:p w14:paraId="25D3E89C" w14:textId="77777777" w:rsidR="00840945" w:rsidRPr="00360402" w:rsidRDefault="00840945" w:rsidP="00840945">
            <w:pPr>
              <w:rPr>
                <w:rFonts w:ascii="Calibri" w:hAnsi="Calibri"/>
                <w:color w:val="auto"/>
              </w:rPr>
            </w:pPr>
            <w:r w:rsidRPr="00360402">
              <w:rPr>
                <w:rFonts w:ascii="Calibri" w:hAnsi="Calibri"/>
                <w:color w:val="auto"/>
              </w:rPr>
              <w:t>Threatening, dangerous or intimidating behaviour</w:t>
            </w:r>
          </w:p>
        </w:tc>
        <w:tc>
          <w:tcPr>
            <w:tcW w:w="2580" w:type="dxa"/>
            <w:tcBorders>
              <w:top w:val="nil"/>
              <w:left w:val="nil"/>
              <w:bottom w:val="single" w:sz="4" w:space="0" w:color="auto"/>
              <w:right w:val="single" w:sz="4" w:space="0" w:color="auto"/>
            </w:tcBorders>
            <w:shd w:val="clear" w:color="auto" w:fill="4F81BD" w:themeFill="accent1"/>
            <w:hideMark/>
          </w:tcPr>
          <w:p w14:paraId="4D8F6A15" w14:textId="77777777" w:rsidR="00840945" w:rsidRPr="00360402" w:rsidRDefault="00840945" w:rsidP="00840945">
            <w:pPr>
              <w:jc w:val="center"/>
              <w:rPr>
                <w:rFonts w:ascii="Calibri" w:hAnsi="Calibri"/>
                <w:color w:val="auto"/>
              </w:rPr>
            </w:pPr>
            <w:r w:rsidRPr="00360402">
              <w:rPr>
                <w:rFonts w:ascii="Calibri" w:hAnsi="Calibri"/>
                <w:color w:val="auto"/>
              </w:rPr>
              <w:t>Provoked, related to a close contest between opposition players and ball Excessive. Relentless</w:t>
            </w:r>
          </w:p>
        </w:tc>
        <w:tc>
          <w:tcPr>
            <w:tcW w:w="2340" w:type="dxa"/>
            <w:tcBorders>
              <w:top w:val="nil"/>
              <w:left w:val="nil"/>
              <w:bottom w:val="single" w:sz="4" w:space="0" w:color="auto"/>
              <w:right w:val="single" w:sz="4" w:space="0" w:color="auto"/>
            </w:tcBorders>
            <w:shd w:val="clear" w:color="auto" w:fill="4F81BD" w:themeFill="accent1"/>
            <w:hideMark/>
          </w:tcPr>
          <w:p w14:paraId="11E5976D" w14:textId="77777777" w:rsidR="00840945" w:rsidRPr="00360402" w:rsidRDefault="00840945" w:rsidP="00840945">
            <w:pPr>
              <w:jc w:val="center"/>
              <w:rPr>
                <w:rFonts w:ascii="Calibri" w:hAnsi="Calibri"/>
                <w:color w:val="auto"/>
              </w:rPr>
            </w:pPr>
            <w:r w:rsidRPr="00360402">
              <w:rPr>
                <w:rFonts w:ascii="Calibri" w:hAnsi="Calibri"/>
                <w:color w:val="auto"/>
              </w:rPr>
              <w:t>Unprovoked Coming from a distance to incite violence. Actions result in escalation of incident</w:t>
            </w:r>
          </w:p>
        </w:tc>
        <w:tc>
          <w:tcPr>
            <w:tcW w:w="2280" w:type="dxa"/>
            <w:tcBorders>
              <w:top w:val="nil"/>
              <w:left w:val="nil"/>
              <w:bottom w:val="single" w:sz="4" w:space="0" w:color="auto"/>
              <w:right w:val="single" w:sz="4" w:space="0" w:color="auto"/>
            </w:tcBorders>
            <w:shd w:val="clear" w:color="auto" w:fill="4F81BD" w:themeFill="accent1"/>
            <w:hideMark/>
          </w:tcPr>
          <w:p w14:paraId="2FEEE460" w14:textId="77777777" w:rsidR="00840945" w:rsidRPr="00360402" w:rsidRDefault="00840945" w:rsidP="00840945">
            <w:pPr>
              <w:jc w:val="center"/>
              <w:rPr>
                <w:rFonts w:ascii="Calibri" w:hAnsi="Calibri"/>
                <w:color w:val="auto"/>
              </w:rPr>
            </w:pPr>
            <w:r w:rsidRPr="00360402">
              <w:rPr>
                <w:rFonts w:ascii="Calibri" w:hAnsi="Calibri"/>
                <w:color w:val="auto"/>
              </w:rPr>
              <w:t>Intentional with malice. Actions start a brawl or nasty, objectionable scene</w:t>
            </w:r>
          </w:p>
        </w:tc>
      </w:tr>
      <w:tr w:rsidR="00840945" w:rsidRPr="00D17BE0" w14:paraId="04F50EED" w14:textId="77777777" w:rsidTr="00840945">
        <w:trPr>
          <w:trHeight w:val="765"/>
        </w:trPr>
        <w:tc>
          <w:tcPr>
            <w:tcW w:w="2460" w:type="dxa"/>
            <w:tcBorders>
              <w:top w:val="nil"/>
              <w:left w:val="single" w:sz="4" w:space="0" w:color="auto"/>
              <w:bottom w:val="single" w:sz="4" w:space="0" w:color="auto"/>
              <w:right w:val="single" w:sz="4" w:space="0" w:color="auto"/>
            </w:tcBorders>
            <w:shd w:val="clear" w:color="auto" w:fill="4F81BD" w:themeFill="accent1"/>
            <w:hideMark/>
          </w:tcPr>
          <w:p w14:paraId="190E4E5B" w14:textId="77777777" w:rsidR="00840945" w:rsidRPr="00360402" w:rsidRDefault="00840945" w:rsidP="00840945">
            <w:pPr>
              <w:rPr>
                <w:rFonts w:ascii="Calibri" w:hAnsi="Calibri"/>
                <w:color w:val="auto"/>
              </w:rPr>
            </w:pPr>
            <w:r w:rsidRPr="00360402">
              <w:rPr>
                <w:rFonts w:ascii="Calibri" w:hAnsi="Calibri"/>
                <w:color w:val="auto"/>
              </w:rPr>
              <w:t>Verbal abuse or gestures</w:t>
            </w:r>
          </w:p>
        </w:tc>
        <w:tc>
          <w:tcPr>
            <w:tcW w:w="2580" w:type="dxa"/>
            <w:tcBorders>
              <w:top w:val="nil"/>
              <w:left w:val="nil"/>
              <w:bottom w:val="single" w:sz="4" w:space="0" w:color="auto"/>
              <w:right w:val="single" w:sz="4" w:space="0" w:color="auto"/>
            </w:tcBorders>
            <w:shd w:val="clear" w:color="auto" w:fill="4F81BD" w:themeFill="accent1"/>
            <w:hideMark/>
          </w:tcPr>
          <w:p w14:paraId="54E0C8DB" w14:textId="77777777" w:rsidR="00840945" w:rsidRPr="00360402" w:rsidRDefault="00840945" w:rsidP="00840945">
            <w:pPr>
              <w:jc w:val="center"/>
              <w:rPr>
                <w:rFonts w:ascii="Calibri" w:hAnsi="Calibri"/>
                <w:color w:val="auto"/>
              </w:rPr>
            </w:pPr>
            <w:r w:rsidRPr="00360402">
              <w:rPr>
                <w:rFonts w:ascii="Calibri" w:hAnsi="Calibri"/>
                <w:color w:val="auto"/>
              </w:rPr>
              <w:t>NA</w:t>
            </w:r>
          </w:p>
        </w:tc>
        <w:tc>
          <w:tcPr>
            <w:tcW w:w="2340" w:type="dxa"/>
            <w:tcBorders>
              <w:top w:val="nil"/>
              <w:left w:val="nil"/>
              <w:bottom w:val="single" w:sz="4" w:space="0" w:color="auto"/>
              <w:right w:val="single" w:sz="4" w:space="0" w:color="auto"/>
            </w:tcBorders>
            <w:shd w:val="clear" w:color="auto" w:fill="4F81BD" w:themeFill="accent1"/>
            <w:hideMark/>
          </w:tcPr>
          <w:p w14:paraId="4E86648E" w14:textId="77777777" w:rsidR="00840945" w:rsidRPr="00360402" w:rsidRDefault="00840945" w:rsidP="00840945">
            <w:pPr>
              <w:jc w:val="center"/>
              <w:rPr>
                <w:rFonts w:ascii="Calibri" w:hAnsi="Calibri"/>
                <w:color w:val="auto"/>
              </w:rPr>
            </w:pPr>
            <w:r w:rsidRPr="00360402">
              <w:rPr>
                <w:rFonts w:ascii="Calibri" w:hAnsi="Calibri"/>
                <w:color w:val="auto"/>
              </w:rPr>
              <w:t>Threatening or verbal abuse of an official, volunteer, Staff Member or player</w:t>
            </w:r>
          </w:p>
        </w:tc>
        <w:tc>
          <w:tcPr>
            <w:tcW w:w="2280" w:type="dxa"/>
            <w:tcBorders>
              <w:top w:val="nil"/>
              <w:left w:val="nil"/>
              <w:bottom w:val="single" w:sz="4" w:space="0" w:color="auto"/>
              <w:right w:val="single" w:sz="4" w:space="0" w:color="auto"/>
            </w:tcBorders>
            <w:shd w:val="clear" w:color="auto" w:fill="4F81BD" w:themeFill="accent1"/>
            <w:hideMark/>
          </w:tcPr>
          <w:p w14:paraId="14CC841D" w14:textId="77777777" w:rsidR="00840945" w:rsidRPr="00360402" w:rsidRDefault="00840945" w:rsidP="00840945">
            <w:pPr>
              <w:jc w:val="left"/>
              <w:rPr>
                <w:rFonts w:ascii="Calibri" w:hAnsi="Calibri"/>
                <w:color w:val="auto"/>
              </w:rPr>
            </w:pPr>
            <w:r w:rsidRPr="00360402">
              <w:rPr>
                <w:rFonts w:ascii="Calibri" w:hAnsi="Calibri"/>
                <w:color w:val="auto"/>
              </w:rPr>
              <w:t>Extreme and/or sustained verbal abuse of an official, volunteer, Staff Member or player</w:t>
            </w:r>
          </w:p>
        </w:tc>
      </w:tr>
      <w:tr w:rsidR="00840945" w:rsidRPr="00D17BE0" w14:paraId="6CB72E29" w14:textId="77777777" w:rsidTr="00840945">
        <w:trPr>
          <w:trHeight w:val="765"/>
        </w:trPr>
        <w:tc>
          <w:tcPr>
            <w:tcW w:w="2460" w:type="dxa"/>
            <w:tcBorders>
              <w:top w:val="nil"/>
              <w:left w:val="single" w:sz="4" w:space="0" w:color="auto"/>
              <w:bottom w:val="single" w:sz="4" w:space="0" w:color="auto"/>
              <w:right w:val="single" w:sz="4" w:space="0" w:color="auto"/>
            </w:tcBorders>
            <w:shd w:val="clear" w:color="auto" w:fill="4F81BD" w:themeFill="accent1"/>
            <w:hideMark/>
          </w:tcPr>
          <w:p w14:paraId="484A4B07" w14:textId="77777777" w:rsidR="00840945" w:rsidRPr="00360402" w:rsidRDefault="00840945" w:rsidP="00840945">
            <w:pPr>
              <w:rPr>
                <w:rFonts w:ascii="Calibri" w:hAnsi="Calibri"/>
                <w:color w:val="auto"/>
              </w:rPr>
            </w:pPr>
            <w:r w:rsidRPr="00360402">
              <w:rPr>
                <w:rFonts w:ascii="Calibri" w:hAnsi="Calibri"/>
                <w:color w:val="auto"/>
              </w:rPr>
              <w:t>Striking physical assault (without injury)</w:t>
            </w:r>
          </w:p>
        </w:tc>
        <w:tc>
          <w:tcPr>
            <w:tcW w:w="2580" w:type="dxa"/>
            <w:tcBorders>
              <w:top w:val="nil"/>
              <w:left w:val="nil"/>
              <w:bottom w:val="single" w:sz="4" w:space="0" w:color="auto"/>
              <w:right w:val="single" w:sz="4" w:space="0" w:color="auto"/>
            </w:tcBorders>
            <w:shd w:val="clear" w:color="auto" w:fill="4F81BD" w:themeFill="accent1"/>
            <w:hideMark/>
          </w:tcPr>
          <w:p w14:paraId="652D1678" w14:textId="77777777" w:rsidR="00840945" w:rsidRPr="00360402" w:rsidRDefault="00840945" w:rsidP="00840945">
            <w:pPr>
              <w:jc w:val="center"/>
              <w:rPr>
                <w:rFonts w:ascii="Calibri" w:hAnsi="Calibri"/>
                <w:color w:val="auto"/>
              </w:rPr>
            </w:pPr>
            <w:r w:rsidRPr="00360402">
              <w:rPr>
                <w:rFonts w:ascii="Calibri" w:hAnsi="Calibri"/>
                <w:color w:val="auto"/>
              </w:rPr>
              <w:t>Evidence of frustration or provocation</w:t>
            </w:r>
          </w:p>
        </w:tc>
        <w:tc>
          <w:tcPr>
            <w:tcW w:w="2340" w:type="dxa"/>
            <w:tcBorders>
              <w:top w:val="nil"/>
              <w:left w:val="nil"/>
              <w:bottom w:val="single" w:sz="4" w:space="0" w:color="auto"/>
              <w:right w:val="single" w:sz="4" w:space="0" w:color="auto"/>
            </w:tcBorders>
            <w:shd w:val="clear" w:color="auto" w:fill="4F81BD" w:themeFill="accent1"/>
            <w:hideMark/>
          </w:tcPr>
          <w:p w14:paraId="0DC3EC03" w14:textId="77777777" w:rsidR="00840945" w:rsidRPr="00360402" w:rsidRDefault="00840945" w:rsidP="00840945">
            <w:pPr>
              <w:jc w:val="center"/>
              <w:rPr>
                <w:rFonts w:ascii="Calibri" w:hAnsi="Calibri"/>
                <w:color w:val="auto"/>
              </w:rPr>
            </w:pPr>
            <w:r w:rsidRPr="00360402">
              <w:rPr>
                <w:rFonts w:ascii="Calibri" w:hAnsi="Calibri"/>
                <w:color w:val="auto"/>
              </w:rPr>
              <w:t>Unprovoked Strike to mid/lower body region such as stomach or legs</w:t>
            </w:r>
          </w:p>
        </w:tc>
        <w:tc>
          <w:tcPr>
            <w:tcW w:w="2280" w:type="dxa"/>
            <w:tcBorders>
              <w:top w:val="nil"/>
              <w:left w:val="nil"/>
              <w:bottom w:val="single" w:sz="4" w:space="0" w:color="auto"/>
              <w:right w:val="single" w:sz="4" w:space="0" w:color="auto"/>
            </w:tcBorders>
            <w:shd w:val="clear" w:color="auto" w:fill="4F81BD" w:themeFill="accent1"/>
            <w:hideMark/>
          </w:tcPr>
          <w:p w14:paraId="3041F094" w14:textId="77777777" w:rsidR="00840945" w:rsidRPr="00360402" w:rsidRDefault="00840945" w:rsidP="00840945">
            <w:pPr>
              <w:jc w:val="center"/>
              <w:rPr>
                <w:rFonts w:ascii="Calibri" w:hAnsi="Calibri"/>
                <w:color w:val="auto"/>
              </w:rPr>
            </w:pPr>
            <w:r w:rsidRPr="00360402">
              <w:rPr>
                <w:rFonts w:ascii="Calibri" w:hAnsi="Calibri"/>
                <w:color w:val="auto"/>
              </w:rPr>
              <w:t>Deliberate with intent to harm Strike to head region with stick or fist</w:t>
            </w:r>
          </w:p>
        </w:tc>
      </w:tr>
      <w:tr w:rsidR="00840945" w:rsidRPr="00D17BE0" w14:paraId="13D5554B" w14:textId="77777777" w:rsidTr="00840945">
        <w:trPr>
          <w:trHeight w:val="765"/>
        </w:trPr>
        <w:tc>
          <w:tcPr>
            <w:tcW w:w="2460" w:type="dxa"/>
            <w:tcBorders>
              <w:top w:val="nil"/>
              <w:left w:val="single" w:sz="4" w:space="0" w:color="auto"/>
              <w:bottom w:val="single" w:sz="4" w:space="0" w:color="auto"/>
              <w:right w:val="single" w:sz="4" w:space="0" w:color="auto"/>
            </w:tcBorders>
            <w:shd w:val="clear" w:color="auto" w:fill="4F81BD" w:themeFill="accent1"/>
            <w:hideMark/>
          </w:tcPr>
          <w:p w14:paraId="4A72D746" w14:textId="77777777" w:rsidR="00840945" w:rsidRPr="00360402" w:rsidRDefault="00840945" w:rsidP="00840945">
            <w:pPr>
              <w:rPr>
                <w:rFonts w:ascii="Calibri" w:hAnsi="Calibri"/>
                <w:color w:val="auto"/>
              </w:rPr>
            </w:pPr>
            <w:r w:rsidRPr="00360402">
              <w:rPr>
                <w:rFonts w:ascii="Calibri" w:hAnsi="Calibri"/>
                <w:color w:val="auto"/>
              </w:rPr>
              <w:t>Inappropriate conduct with regard to betting and/or gaming</w:t>
            </w:r>
          </w:p>
        </w:tc>
        <w:tc>
          <w:tcPr>
            <w:tcW w:w="2580" w:type="dxa"/>
            <w:tcBorders>
              <w:top w:val="nil"/>
              <w:left w:val="nil"/>
              <w:bottom w:val="single" w:sz="4" w:space="0" w:color="auto"/>
              <w:right w:val="single" w:sz="4" w:space="0" w:color="auto"/>
            </w:tcBorders>
            <w:shd w:val="clear" w:color="auto" w:fill="4F81BD" w:themeFill="accent1"/>
            <w:hideMark/>
          </w:tcPr>
          <w:p w14:paraId="32B9865A" w14:textId="77777777" w:rsidR="00840945" w:rsidRPr="00360402" w:rsidRDefault="00840945" w:rsidP="00840945">
            <w:pPr>
              <w:jc w:val="center"/>
              <w:rPr>
                <w:rFonts w:ascii="Calibri" w:hAnsi="Calibri"/>
                <w:color w:val="auto"/>
              </w:rPr>
            </w:pPr>
            <w:r w:rsidRPr="00360402">
              <w:rPr>
                <w:rFonts w:ascii="Calibri" w:hAnsi="Calibri"/>
                <w:color w:val="auto"/>
              </w:rPr>
              <w:t>Honest mistake Evidence of naivety or lack of understanding</w:t>
            </w:r>
          </w:p>
        </w:tc>
        <w:tc>
          <w:tcPr>
            <w:tcW w:w="2340" w:type="dxa"/>
            <w:tcBorders>
              <w:top w:val="nil"/>
              <w:left w:val="nil"/>
              <w:bottom w:val="single" w:sz="4" w:space="0" w:color="auto"/>
              <w:right w:val="single" w:sz="4" w:space="0" w:color="auto"/>
            </w:tcBorders>
            <w:shd w:val="clear" w:color="auto" w:fill="4F81BD" w:themeFill="accent1"/>
            <w:hideMark/>
          </w:tcPr>
          <w:p w14:paraId="1263F015" w14:textId="77777777" w:rsidR="00840945" w:rsidRPr="00360402" w:rsidRDefault="00840945" w:rsidP="00840945">
            <w:pPr>
              <w:jc w:val="center"/>
              <w:rPr>
                <w:rFonts w:ascii="Calibri" w:hAnsi="Calibri"/>
                <w:color w:val="auto"/>
              </w:rPr>
            </w:pPr>
            <w:r w:rsidRPr="00360402">
              <w:rPr>
                <w:rFonts w:ascii="Calibri" w:hAnsi="Calibri"/>
                <w:color w:val="auto"/>
              </w:rPr>
              <w:t>Deliberate act Irresponsible and negligent</w:t>
            </w:r>
          </w:p>
        </w:tc>
        <w:tc>
          <w:tcPr>
            <w:tcW w:w="2280" w:type="dxa"/>
            <w:tcBorders>
              <w:top w:val="nil"/>
              <w:left w:val="nil"/>
              <w:bottom w:val="single" w:sz="4" w:space="0" w:color="auto"/>
              <w:right w:val="single" w:sz="4" w:space="0" w:color="auto"/>
            </w:tcBorders>
            <w:shd w:val="clear" w:color="auto" w:fill="4F81BD" w:themeFill="accent1"/>
            <w:hideMark/>
          </w:tcPr>
          <w:p w14:paraId="1EFE10C0" w14:textId="77777777" w:rsidR="00840945" w:rsidRPr="00360402" w:rsidRDefault="00840945" w:rsidP="00840945">
            <w:pPr>
              <w:jc w:val="center"/>
              <w:rPr>
                <w:rFonts w:ascii="Calibri" w:hAnsi="Calibri"/>
                <w:color w:val="auto"/>
              </w:rPr>
            </w:pPr>
            <w:r w:rsidRPr="00360402">
              <w:rPr>
                <w:rFonts w:ascii="Calibri" w:hAnsi="Calibri"/>
                <w:color w:val="auto"/>
              </w:rPr>
              <w:t>Involved in organised money making activities</w:t>
            </w:r>
          </w:p>
        </w:tc>
      </w:tr>
    </w:tbl>
    <w:p w14:paraId="7A35D2EB" w14:textId="77777777" w:rsidR="00840945" w:rsidRDefault="00840945" w:rsidP="00840945">
      <w:pPr>
        <w:rPr>
          <w:rFonts w:ascii="Verdana" w:hAnsi="Verdana"/>
          <w:sz w:val="28"/>
          <w:szCs w:val="28"/>
        </w:rPr>
      </w:pPr>
    </w:p>
    <w:p w14:paraId="7DE975CE" w14:textId="77777777" w:rsidR="00840945" w:rsidRDefault="00840945" w:rsidP="00840945">
      <w:pPr>
        <w:rPr>
          <w:rFonts w:ascii="Verdana" w:hAnsi="Verdana"/>
          <w:sz w:val="28"/>
          <w:szCs w:val="28"/>
        </w:rPr>
      </w:pPr>
    </w:p>
    <w:p w14:paraId="00596A88" w14:textId="77777777" w:rsidR="00840945" w:rsidRDefault="00840945" w:rsidP="00840945">
      <w:pPr>
        <w:rPr>
          <w:rFonts w:ascii="Verdana" w:hAnsi="Verdana"/>
          <w:sz w:val="28"/>
          <w:szCs w:val="28"/>
        </w:rPr>
      </w:pPr>
    </w:p>
    <w:p w14:paraId="01589F47" w14:textId="77777777" w:rsidR="00840945" w:rsidRDefault="00840945" w:rsidP="00840945">
      <w:pPr>
        <w:rPr>
          <w:rFonts w:ascii="Verdana" w:hAnsi="Verdana"/>
          <w:sz w:val="28"/>
          <w:szCs w:val="28"/>
        </w:rPr>
      </w:pPr>
    </w:p>
    <w:p w14:paraId="3FE31F4A" w14:textId="77777777" w:rsidR="00840945" w:rsidRDefault="00840945" w:rsidP="00840945">
      <w:pPr>
        <w:rPr>
          <w:rFonts w:ascii="Verdana" w:hAnsi="Verdana"/>
          <w:sz w:val="28"/>
          <w:szCs w:val="28"/>
        </w:rPr>
      </w:pPr>
    </w:p>
    <w:p w14:paraId="07344073" w14:textId="77777777" w:rsidR="00840945" w:rsidRDefault="00840945" w:rsidP="00840945">
      <w:pPr>
        <w:rPr>
          <w:rFonts w:ascii="Verdana" w:hAnsi="Verdana"/>
          <w:sz w:val="28"/>
          <w:szCs w:val="28"/>
        </w:rPr>
      </w:pPr>
    </w:p>
    <w:p w14:paraId="7A993D69" w14:textId="77777777" w:rsidR="00840945" w:rsidRDefault="00840945" w:rsidP="00840945">
      <w:pPr>
        <w:rPr>
          <w:rFonts w:ascii="Verdana" w:hAnsi="Verdana"/>
          <w:sz w:val="28"/>
          <w:szCs w:val="28"/>
        </w:rPr>
      </w:pPr>
    </w:p>
    <w:p w14:paraId="63D5E9D7" w14:textId="77777777" w:rsidR="00840945" w:rsidRDefault="00840945" w:rsidP="00840945">
      <w:pPr>
        <w:rPr>
          <w:rFonts w:ascii="Verdana" w:hAnsi="Verdana"/>
          <w:sz w:val="28"/>
          <w:szCs w:val="28"/>
        </w:rPr>
      </w:pPr>
    </w:p>
    <w:p w14:paraId="2078D152" w14:textId="77777777" w:rsidR="00840945" w:rsidRDefault="00840945" w:rsidP="00840945">
      <w:pPr>
        <w:rPr>
          <w:rFonts w:ascii="Verdana" w:hAnsi="Verdana"/>
          <w:sz w:val="28"/>
          <w:szCs w:val="28"/>
        </w:rPr>
      </w:pPr>
    </w:p>
    <w:p w14:paraId="56030610" w14:textId="77777777" w:rsidR="00840945" w:rsidRDefault="00840945" w:rsidP="00840945">
      <w:pPr>
        <w:rPr>
          <w:rFonts w:ascii="Verdana" w:hAnsi="Verdana"/>
          <w:sz w:val="28"/>
          <w:szCs w:val="28"/>
        </w:rPr>
      </w:pPr>
    </w:p>
    <w:p w14:paraId="4D0C7465" w14:textId="77777777" w:rsidR="00840945" w:rsidRDefault="00840945" w:rsidP="00840945">
      <w:pPr>
        <w:rPr>
          <w:rFonts w:ascii="Verdana" w:hAnsi="Verdana"/>
          <w:sz w:val="28"/>
          <w:szCs w:val="28"/>
        </w:rPr>
      </w:pPr>
    </w:p>
    <w:p w14:paraId="71DA25B3" w14:textId="77777777" w:rsidR="00840945" w:rsidRDefault="00840945" w:rsidP="00840945">
      <w:pPr>
        <w:rPr>
          <w:rFonts w:ascii="Verdana" w:hAnsi="Verdana"/>
          <w:sz w:val="28"/>
          <w:szCs w:val="28"/>
        </w:rPr>
      </w:pPr>
      <w:r>
        <w:rPr>
          <w:rFonts w:ascii="Verdana" w:hAnsi="Verdana"/>
          <w:sz w:val="28"/>
          <w:szCs w:val="28"/>
        </w:rPr>
        <w:t>Level 3</w:t>
      </w:r>
    </w:p>
    <w:tbl>
      <w:tblPr>
        <w:tblW w:w="9660" w:type="dxa"/>
        <w:tblInd w:w="93" w:type="dxa"/>
        <w:tblLook w:val="04A0" w:firstRow="1" w:lastRow="0" w:firstColumn="1" w:lastColumn="0" w:noHBand="0" w:noVBand="1"/>
      </w:tblPr>
      <w:tblGrid>
        <w:gridCol w:w="2460"/>
        <w:gridCol w:w="2580"/>
        <w:gridCol w:w="2340"/>
        <w:gridCol w:w="2280"/>
      </w:tblGrid>
      <w:tr w:rsidR="00840945" w:rsidRPr="00D17BE0" w14:paraId="0C869C1F" w14:textId="77777777" w:rsidTr="00840945">
        <w:trPr>
          <w:trHeight w:val="300"/>
        </w:trPr>
        <w:tc>
          <w:tcPr>
            <w:tcW w:w="2460" w:type="dxa"/>
            <w:vMerge w:val="restart"/>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58E52A27" w14:textId="77777777" w:rsidR="00840945" w:rsidRPr="00D17BE0" w:rsidRDefault="00840945" w:rsidP="00840945">
            <w:pPr>
              <w:jc w:val="center"/>
              <w:rPr>
                <w:rFonts w:ascii="Calibri" w:hAnsi="Calibri"/>
                <w:color w:val="FFFFFF"/>
              </w:rPr>
            </w:pPr>
            <w:r w:rsidRPr="00D17BE0">
              <w:rPr>
                <w:rFonts w:ascii="Calibri" w:hAnsi="Calibri"/>
                <w:color w:val="FFFFFF"/>
              </w:rPr>
              <w:t>Breach or Misconduct</w:t>
            </w:r>
          </w:p>
        </w:tc>
        <w:tc>
          <w:tcPr>
            <w:tcW w:w="7200" w:type="dxa"/>
            <w:gridSpan w:val="3"/>
            <w:tcBorders>
              <w:top w:val="single" w:sz="4" w:space="0" w:color="auto"/>
              <w:left w:val="nil"/>
              <w:bottom w:val="single" w:sz="4" w:space="0" w:color="auto"/>
              <w:right w:val="single" w:sz="4" w:space="0" w:color="auto"/>
            </w:tcBorders>
            <w:shd w:val="clear" w:color="000000" w:fill="366092"/>
            <w:noWrap/>
            <w:vAlign w:val="bottom"/>
            <w:hideMark/>
          </w:tcPr>
          <w:p w14:paraId="6A8F0A2F" w14:textId="77777777" w:rsidR="00840945" w:rsidRPr="00D17BE0" w:rsidRDefault="00840945" w:rsidP="00840945">
            <w:pPr>
              <w:jc w:val="center"/>
              <w:rPr>
                <w:rFonts w:ascii="Calibri" w:hAnsi="Calibri"/>
                <w:color w:val="FFFFFF"/>
              </w:rPr>
            </w:pPr>
            <w:r w:rsidRPr="00D17BE0">
              <w:rPr>
                <w:rFonts w:ascii="Calibri" w:hAnsi="Calibri"/>
                <w:color w:val="FFFFFF"/>
              </w:rPr>
              <w:t>Number of Match Suspensions</w:t>
            </w:r>
          </w:p>
        </w:tc>
      </w:tr>
      <w:tr w:rsidR="00840945" w:rsidRPr="00D17BE0" w14:paraId="6712AA4F" w14:textId="77777777" w:rsidTr="00840945">
        <w:trPr>
          <w:trHeight w:val="300"/>
        </w:trPr>
        <w:tc>
          <w:tcPr>
            <w:tcW w:w="2460" w:type="dxa"/>
            <w:vMerge/>
            <w:tcBorders>
              <w:top w:val="single" w:sz="4" w:space="0" w:color="auto"/>
              <w:left w:val="single" w:sz="4" w:space="0" w:color="auto"/>
              <w:bottom w:val="single" w:sz="4" w:space="0" w:color="auto"/>
              <w:right w:val="single" w:sz="4" w:space="0" w:color="auto"/>
            </w:tcBorders>
            <w:vAlign w:val="center"/>
            <w:hideMark/>
          </w:tcPr>
          <w:p w14:paraId="23200C15" w14:textId="77777777" w:rsidR="00840945" w:rsidRPr="00D17BE0" w:rsidRDefault="00840945" w:rsidP="00840945">
            <w:pPr>
              <w:rPr>
                <w:rFonts w:ascii="Calibri" w:hAnsi="Calibri"/>
                <w:color w:val="FFFFFF"/>
              </w:rPr>
            </w:pPr>
          </w:p>
        </w:tc>
        <w:tc>
          <w:tcPr>
            <w:tcW w:w="2580" w:type="dxa"/>
            <w:tcBorders>
              <w:top w:val="nil"/>
              <w:left w:val="nil"/>
              <w:bottom w:val="single" w:sz="4" w:space="0" w:color="auto"/>
              <w:right w:val="single" w:sz="4" w:space="0" w:color="auto"/>
            </w:tcBorders>
            <w:shd w:val="clear" w:color="000000" w:fill="366092"/>
            <w:noWrap/>
            <w:vAlign w:val="bottom"/>
            <w:hideMark/>
          </w:tcPr>
          <w:p w14:paraId="1F7C4BA9" w14:textId="77777777" w:rsidR="00840945" w:rsidRPr="00D17BE0" w:rsidRDefault="00840945" w:rsidP="00840945">
            <w:pPr>
              <w:jc w:val="center"/>
              <w:rPr>
                <w:rFonts w:ascii="Calibri" w:hAnsi="Calibri"/>
                <w:color w:val="FFFFFF"/>
              </w:rPr>
            </w:pPr>
            <w:r w:rsidRPr="00D17BE0">
              <w:rPr>
                <w:rFonts w:ascii="Calibri" w:hAnsi="Calibri"/>
                <w:color w:val="FFFFFF"/>
              </w:rPr>
              <w:t>8 - 11Matches</w:t>
            </w:r>
          </w:p>
        </w:tc>
        <w:tc>
          <w:tcPr>
            <w:tcW w:w="2340" w:type="dxa"/>
            <w:tcBorders>
              <w:top w:val="nil"/>
              <w:left w:val="nil"/>
              <w:bottom w:val="single" w:sz="4" w:space="0" w:color="auto"/>
              <w:right w:val="single" w:sz="4" w:space="0" w:color="auto"/>
            </w:tcBorders>
            <w:shd w:val="clear" w:color="000000" w:fill="366092"/>
            <w:noWrap/>
            <w:vAlign w:val="bottom"/>
            <w:hideMark/>
          </w:tcPr>
          <w:p w14:paraId="7E6F578D" w14:textId="77777777" w:rsidR="00840945" w:rsidRPr="00D17BE0" w:rsidRDefault="00840945" w:rsidP="00840945">
            <w:pPr>
              <w:jc w:val="center"/>
              <w:rPr>
                <w:rFonts w:ascii="Calibri" w:hAnsi="Calibri"/>
                <w:color w:val="FFFFFF"/>
              </w:rPr>
            </w:pPr>
            <w:r w:rsidRPr="00D17BE0">
              <w:rPr>
                <w:rFonts w:ascii="Calibri" w:hAnsi="Calibri"/>
                <w:color w:val="FFFFFF"/>
              </w:rPr>
              <w:t>12-16 Matches</w:t>
            </w:r>
          </w:p>
        </w:tc>
        <w:tc>
          <w:tcPr>
            <w:tcW w:w="2280" w:type="dxa"/>
            <w:tcBorders>
              <w:top w:val="nil"/>
              <w:left w:val="nil"/>
              <w:bottom w:val="single" w:sz="4" w:space="0" w:color="auto"/>
              <w:right w:val="single" w:sz="4" w:space="0" w:color="auto"/>
            </w:tcBorders>
            <w:shd w:val="clear" w:color="000000" w:fill="366092"/>
            <w:noWrap/>
            <w:vAlign w:val="bottom"/>
            <w:hideMark/>
          </w:tcPr>
          <w:p w14:paraId="107EAF2A" w14:textId="77777777" w:rsidR="00840945" w:rsidRPr="00D17BE0" w:rsidRDefault="00840945" w:rsidP="00840945">
            <w:pPr>
              <w:jc w:val="center"/>
              <w:rPr>
                <w:rFonts w:ascii="Calibri" w:hAnsi="Calibri"/>
                <w:color w:val="FFFFFF"/>
              </w:rPr>
            </w:pPr>
            <w:r>
              <w:rPr>
                <w:rFonts w:ascii="Calibri" w:hAnsi="Calibri"/>
                <w:color w:val="FFFFFF"/>
              </w:rPr>
              <w:t>17 plus</w:t>
            </w:r>
            <w:r w:rsidRPr="00D17BE0">
              <w:rPr>
                <w:rFonts w:ascii="Calibri" w:hAnsi="Calibri"/>
                <w:color w:val="FFFFFF"/>
              </w:rPr>
              <w:t xml:space="preserve"> Matches</w:t>
            </w:r>
          </w:p>
        </w:tc>
      </w:tr>
      <w:tr w:rsidR="00840945" w:rsidRPr="00D17BE0" w14:paraId="7960A95D" w14:textId="77777777" w:rsidTr="00840945">
        <w:trPr>
          <w:trHeight w:val="1275"/>
        </w:trPr>
        <w:tc>
          <w:tcPr>
            <w:tcW w:w="2460" w:type="dxa"/>
            <w:tcBorders>
              <w:top w:val="nil"/>
              <w:left w:val="single" w:sz="4" w:space="0" w:color="auto"/>
              <w:bottom w:val="single" w:sz="4" w:space="0" w:color="auto"/>
              <w:right w:val="single" w:sz="4" w:space="0" w:color="auto"/>
            </w:tcBorders>
            <w:shd w:val="clear" w:color="auto" w:fill="auto"/>
            <w:hideMark/>
          </w:tcPr>
          <w:p w14:paraId="521C808D" w14:textId="77777777" w:rsidR="00840945" w:rsidRPr="00360402" w:rsidRDefault="00840945" w:rsidP="00840945">
            <w:pPr>
              <w:jc w:val="center"/>
              <w:rPr>
                <w:rFonts w:ascii="Calibri" w:hAnsi="Calibri"/>
                <w:color w:val="auto"/>
              </w:rPr>
            </w:pPr>
            <w:r w:rsidRPr="00360402">
              <w:rPr>
                <w:rFonts w:ascii="Calibri" w:hAnsi="Calibri"/>
                <w:color w:val="auto"/>
              </w:rPr>
              <w:t>Act of violence</w:t>
            </w:r>
          </w:p>
        </w:tc>
        <w:tc>
          <w:tcPr>
            <w:tcW w:w="2580" w:type="dxa"/>
            <w:tcBorders>
              <w:top w:val="nil"/>
              <w:left w:val="nil"/>
              <w:bottom w:val="single" w:sz="4" w:space="0" w:color="auto"/>
              <w:right w:val="single" w:sz="4" w:space="0" w:color="auto"/>
            </w:tcBorders>
            <w:shd w:val="clear" w:color="auto" w:fill="auto"/>
            <w:hideMark/>
          </w:tcPr>
          <w:p w14:paraId="2A7C719F" w14:textId="77777777" w:rsidR="00840945" w:rsidRPr="00360402" w:rsidRDefault="00840945" w:rsidP="00840945">
            <w:pPr>
              <w:jc w:val="center"/>
              <w:rPr>
                <w:rFonts w:ascii="Calibri" w:hAnsi="Calibri"/>
                <w:color w:val="auto"/>
              </w:rPr>
            </w:pPr>
            <w:r w:rsidRPr="00360402">
              <w:rPr>
                <w:rFonts w:ascii="Calibri" w:hAnsi="Calibri"/>
                <w:color w:val="auto"/>
              </w:rPr>
              <w:t>Provoked, triggered by on field incident. Action result in escalation of incident</w:t>
            </w:r>
          </w:p>
        </w:tc>
        <w:tc>
          <w:tcPr>
            <w:tcW w:w="2340" w:type="dxa"/>
            <w:tcBorders>
              <w:top w:val="nil"/>
              <w:left w:val="nil"/>
              <w:bottom w:val="single" w:sz="4" w:space="0" w:color="auto"/>
              <w:right w:val="single" w:sz="4" w:space="0" w:color="auto"/>
            </w:tcBorders>
            <w:shd w:val="clear" w:color="auto" w:fill="auto"/>
            <w:hideMark/>
          </w:tcPr>
          <w:p w14:paraId="031FB6C9" w14:textId="77777777" w:rsidR="00840945" w:rsidRPr="00360402" w:rsidRDefault="00840945" w:rsidP="00840945">
            <w:pPr>
              <w:jc w:val="center"/>
              <w:rPr>
                <w:rFonts w:ascii="Calibri" w:hAnsi="Calibri"/>
                <w:color w:val="auto"/>
              </w:rPr>
            </w:pPr>
            <w:r w:rsidRPr="00360402">
              <w:rPr>
                <w:rFonts w:ascii="Calibri" w:hAnsi="Calibri"/>
                <w:color w:val="auto"/>
              </w:rPr>
              <w:t>Unprovoked Actions start a brawl or nasty objectionable scene</w:t>
            </w:r>
          </w:p>
        </w:tc>
        <w:tc>
          <w:tcPr>
            <w:tcW w:w="2280" w:type="dxa"/>
            <w:tcBorders>
              <w:top w:val="nil"/>
              <w:left w:val="nil"/>
              <w:bottom w:val="single" w:sz="4" w:space="0" w:color="auto"/>
              <w:right w:val="single" w:sz="4" w:space="0" w:color="auto"/>
            </w:tcBorders>
            <w:shd w:val="clear" w:color="auto" w:fill="auto"/>
            <w:hideMark/>
          </w:tcPr>
          <w:p w14:paraId="72B3DE36" w14:textId="77777777" w:rsidR="00840945" w:rsidRPr="00360402" w:rsidRDefault="00840945" w:rsidP="00840945">
            <w:pPr>
              <w:jc w:val="center"/>
              <w:rPr>
                <w:rFonts w:ascii="Calibri" w:hAnsi="Calibri"/>
                <w:color w:val="auto"/>
              </w:rPr>
            </w:pPr>
            <w:r w:rsidRPr="00360402">
              <w:rPr>
                <w:rFonts w:ascii="Calibri" w:hAnsi="Calibri"/>
                <w:color w:val="auto"/>
              </w:rPr>
              <w:t>Intentional with malice. Hostile, brutal, vicious, inhumane. Incident off field or after being shown red card</w:t>
            </w:r>
          </w:p>
        </w:tc>
      </w:tr>
      <w:tr w:rsidR="00840945" w:rsidRPr="00D17BE0" w14:paraId="65CFFCD0" w14:textId="77777777" w:rsidTr="00840945">
        <w:trPr>
          <w:trHeight w:val="1275"/>
        </w:trPr>
        <w:tc>
          <w:tcPr>
            <w:tcW w:w="2460" w:type="dxa"/>
            <w:tcBorders>
              <w:top w:val="nil"/>
              <w:left w:val="single" w:sz="4" w:space="0" w:color="auto"/>
              <w:bottom w:val="single" w:sz="4" w:space="0" w:color="auto"/>
              <w:right w:val="single" w:sz="4" w:space="0" w:color="auto"/>
            </w:tcBorders>
            <w:shd w:val="clear" w:color="auto" w:fill="auto"/>
          </w:tcPr>
          <w:p w14:paraId="0C4E4D59" w14:textId="77777777" w:rsidR="00840945" w:rsidRPr="00360402" w:rsidRDefault="00840945" w:rsidP="00840945">
            <w:pPr>
              <w:jc w:val="center"/>
              <w:rPr>
                <w:rFonts w:ascii="Calibri" w:hAnsi="Calibri"/>
                <w:color w:val="auto"/>
              </w:rPr>
            </w:pPr>
            <w:r w:rsidRPr="00360402">
              <w:rPr>
                <w:rFonts w:ascii="Calibri" w:hAnsi="Calibri"/>
                <w:color w:val="auto"/>
              </w:rPr>
              <w:t>Spitting</w:t>
            </w:r>
          </w:p>
        </w:tc>
        <w:tc>
          <w:tcPr>
            <w:tcW w:w="2580" w:type="dxa"/>
            <w:tcBorders>
              <w:top w:val="nil"/>
              <w:left w:val="nil"/>
              <w:bottom w:val="single" w:sz="4" w:space="0" w:color="auto"/>
              <w:right w:val="single" w:sz="4" w:space="0" w:color="auto"/>
            </w:tcBorders>
            <w:shd w:val="clear" w:color="auto" w:fill="auto"/>
          </w:tcPr>
          <w:p w14:paraId="32FA0CD9" w14:textId="77777777" w:rsidR="00840945" w:rsidRPr="00360402" w:rsidRDefault="00840945" w:rsidP="00840945">
            <w:pPr>
              <w:jc w:val="center"/>
              <w:rPr>
                <w:rFonts w:ascii="Calibri" w:hAnsi="Calibri"/>
                <w:color w:val="auto"/>
              </w:rPr>
            </w:pPr>
            <w:r w:rsidRPr="00360402">
              <w:rPr>
                <w:rFonts w:ascii="Calibri" w:hAnsi="Calibri"/>
                <w:color w:val="auto"/>
              </w:rPr>
              <w:t xml:space="preserve">Deliberately Spitting on an Individual  </w:t>
            </w:r>
          </w:p>
        </w:tc>
        <w:tc>
          <w:tcPr>
            <w:tcW w:w="2340" w:type="dxa"/>
            <w:tcBorders>
              <w:top w:val="nil"/>
              <w:left w:val="nil"/>
              <w:bottom w:val="single" w:sz="4" w:space="0" w:color="auto"/>
              <w:right w:val="single" w:sz="4" w:space="0" w:color="auto"/>
            </w:tcBorders>
            <w:shd w:val="clear" w:color="auto" w:fill="auto"/>
          </w:tcPr>
          <w:p w14:paraId="3DCBBF8B" w14:textId="77777777" w:rsidR="00840945" w:rsidRPr="00360402" w:rsidRDefault="00840945" w:rsidP="00840945">
            <w:pPr>
              <w:jc w:val="center"/>
              <w:rPr>
                <w:rFonts w:ascii="Calibri" w:hAnsi="Calibri"/>
                <w:color w:val="auto"/>
              </w:rPr>
            </w:pPr>
            <w:r w:rsidRPr="00360402">
              <w:rPr>
                <w:rFonts w:ascii="Calibri" w:hAnsi="Calibri"/>
                <w:color w:val="auto"/>
              </w:rPr>
              <w:t xml:space="preserve">Deliberately spitting on an individual including </w:t>
            </w:r>
            <w:r>
              <w:rPr>
                <w:rFonts w:ascii="Calibri" w:hAnsi="Calibri"/>
                <w:color w:val="auto"/>
              </w:rPr>
              <w:t xml:space="preserve">sustained </w:t>
            </w:r>
            <w:r w:rsidRPr="00360402">
              <w:rPr>
                <w:rFonts w:ascii="Calibri" w:hAnsi="Calibri"/>
                <w:color w:val="auto"/>
              </w:rPr>
              <w:t xml:space="preserve">abusive Language </w:t>
            </w:r>
          </w:p>
        </w:tc>
        <w:tc>
          <w:tcPr>
            <w:tcW w:w="2280" w:type="dxa"/>
            <w:tcBorders>
              <w:top w:val="nil"/>
              <w:left w:val="nil"/>
              <w:bottom w:val="single" w:sz="4" w:space="0" w:color="auto"/>
              <w:right w:val="single" w:sz="4" w:space="0" w:color="auto"/>
            </w:tcBorders>
            <w:shd w:val="clear" w:color="auto" w:fill="auto"/>
          </w:tcPr>
          <w:p w14:paraId="4C8001C0" w14:textId="77777777" w:rsidR="00840945" w:rsidRPr="00360402" w:rsidRDefault="00840945" w:rsidP="00840945">
            <w:pPr>
              <w:jc w:val="center"/>
              <w:rPr>
                <w:rFonts w:ascii="Calibri" w:hAnsi="Calibri"/>
                <w:color w:val="auto"/>
              </w:rPr>
            </w:pPr>
            <w:r w:rsidRPr="00360402">
              <w:rPr>
                <w:rFonts w:ascii="Calibri" w:hAnsi="Calibri"/>
                <w:color w:val="auto"/>
              </w:rPr>
              <w:t xml:space="preserve">Deliberately spitting on an individual including sustained abusive language, physical threats or the striking of an individual or individuals. </w:t>
            </w:r>
          </w:p>
        </w:tc>
      </w:tr>
      <w:tr w:rsidR="00840945" w:rsidRPr="00D17BE0" w14:paraId="3B3C7984" w14:textId="77777777" w:rsidTr="00840945">
        <w:trPr>
          <w:trHeight w:val="765"/>
        </w:trPr>
        <w:tc>
          <w:tcPr>
            <w:tcW w:w="2460" w:type="dxa"/>
            <w:tcBorders>
              <w:top w:val="nil"/>
              <w:left w:val="single" w:sz="4" w:space="0" w:color="auto"/>
              <w:bottom w:val="single" w:sz="4" w:space="0" w:color="auto"/>
              <w:right w:val="single" w:sz="4" w:space="0" w:color="auto"/>
            </w:tcBorders>
            <w:shd w:val="clear" w:color="auto" w:fill="auto"/>
            <w:hideMark/>
          </w:tcPr>
          <w:p w14:paraId="77229E23" w14:textId="77777777" w:rsidR="00840945" w:rsidRPr="00360402" w:rsidRDefault="00840945" w:rsidP="00840945">
            <w:pPr>
              <w:jc w:val="center"/>
              <w:rPr>
                <w:rFonts w:ascii="Calibri" w:hAnsi="Calibri"/>
                <w:color w:val="auto"/>
              </w:rPr>
            </w:pPr>
            <w:r w:rsidRPr="00360402">
              <w:rPr>
                <w:rFonts w:ascii="Calibri" w:hAnsi="Calibri"/>
                <w:color w:val="auto"/>
              </w:rPr>
              <w:t>Striking, physical assault (Causing injury)</w:t>
            </w:r>
          </w:p>
        </w:tc>
        <w:tc>
          <w:tcPr>
            <w:tcW w:w="2580" w:type="dxa"/>
            <w:tcBorders>
              <w:top w:val="nil"/>
              <w:left w:val="nil"/>
              <w:bottom w:val="single" w:sz="4" w:space="0" w:color="auto"/>
              <w:right w:val="single" w:sz="4" w:space="0" w:color="auto"/>
            </w:tcBorders>
            <w:shd w:val="clear" w:color="auto" w:fill="auto"/>
            <w:hideMark/>
          </w:tcPr>
          <w:p w14:paraId="0619981C" w14:textId="77777777" w:rsidR="00840945" w:rsidRPr="00360402" w:rsidRDefault="00840945" w:rsidP="00840945">
            <w:pPr>
              <w:jc w:val="center"/>
              <w:rPr>
                <w:rFonts w:ascii="Calibri" w:hAnsi="Calibri"/>
                <w:color w:val="auto"/>
              </w:rPr>
            </w:pPr>
            <w:r w:rsidRPr="00360402">
              <w:rPr>
                <w:rFonts w:ascii="Calibri" w:hAnsi="Calibri"/>
                <w:color w:val="auto"/>
              </w:rPr>
              <w:t>Evidence of frustration or provocation</w:t>
            </w:r>
          </w:p>
        </w:tc>
        <w:tc>
          <w:tcPr>
            <w:tcW w:w="2340" w:type="dxa"/>
            <w:tcBorders>
              <w:top w:val="nil"/>
              <w:left w:val="nil"/>
              <w:bottom w:val="single" w:sz="4" w:space="0" w:color="auto"/>
              <w:right w:val="single" w:sz="4" w:space="0" w:color="auto"/>
            </w:tcBorders>
            <w:shd w:val="clear" w:color="auto" w:fill="auto"/>
            <w:hideMark/>
          </w:tcPr>
          <w:p w14:paraId="1EED1329" w14:textId="77777777" w:rsidR="00840945" w:rsidRPr="00360402" w:rsidRDefault="00840945" w:rsidP="00840945">
            <w:pPr>
              <w:jc w:val="center"/>
              <w:rPr>
                <w:rFonts w:ascii="Calibri" w:hAnsi="Calibri"/>
                <w:color w:val="auto"/>
              </w:rPr>
            </w:pPr>
            <w:r w:rsidRPr="00360402">
              <w:rPr>
                <w:rFonts w:ascii="Calibri" w:hAnsi="Calibri"/>
                <w:color w:val="auto"/>
              </w:rPr>
              <w:t>Unprovoked. Strike to mid/lower body region such as stomach or legs</w:t>
            </w:r>
          </w:p>
        </w:tc>
        <w:tc>
          <w:tcPr>
            <w:tcW w:w="2280" w:type="dxa"/>
            <w:tcBorders>
              <w:top w:val="nil"/>
              <w:left w:val="nil"/>
              <w:bottom w:val="single" w:sz="4" w:space="0" w:color="auto"/>
              <w:right w:val="single" w:sz="4" w:space="0" w:color="auto"/>
            </w:tcBorders>
            <w:shd w:val="clear" w:color="auto" w:fill="auto"/>
            <w:hideMark/>
          </w:tcPr>
          <w:p w14:paraId="0804CD16" w14:textId="77777777" w:rsidR="00840945" w:rsidRPr="00360402" w:rsidRDefault="00840945" w:rsidP="00840945">
            <w:pPr>
              <w:jc w:val="center"/>
              <w:rPr>
                <w:rFonts w:ascii="Calibri" w:hAnsi="Calibri"/>
                <w:color w:val="auto"/>
              </w:rPr>
            </w:pPr>
            <w:r w:rsidRPr="00360402">
              <w:rPr>
                <w:rFonts w:ascii="Calibri" w:hAnsi="Calibri"/>
                <w:color w:val="auto"/>
              </w:rPr>
              <w:t xml:space="preserve">Deliberate with intent to harm. Strike to the head region with stick or fist. Significant injury caused by strike to mid/lower body section </w:t>
            </w:r>
          </w:p>
        </w:tc>
      </w:tr>
      <w:tr w:rsidR="00840945" w:rsidRPr="00D17BE0" w14:paraId="6BF744C9" w14:textId="77777777" w:rsidTr="00840945">
        <w:trPr>
          <w:trHeight w:val="1020"/>
        </w:trPr>
        <w:tc>
          <w:tcPr>
            <w:tcW w:w="2460" w:type="dxa"/>
            <w:tcBorders>
              <w:top w:val="nil"/>
              <w:left w:val="single" w:sz="4" w:space="0" w:color="auto"/>
              <w:bottom w:val="single" w:sz="4" w:space="0" w:color="auto"/>
              <w:right w:val="single" w:sz="4" w:space="0" w:color="auto"/>
            </w:tcBorders>
            <w:shd w:val="clear" w:color="auto" w:fill="auto"/>
            <w:hideMark/>
          </w:tcPr>
          <w:p w14:paraId="1A0EA375" w14:textId="77777777" w:rsidR="00840945" w:rsidRPr="00360402" w:rsidRDefault="00840945" w:rsidP="00840945">
            <w:pPr>
              <w:jc w:val="center"/>
              <w:rPr>
                <w:rFonts w:ascii="Calibri" w:hAnsi="Calibri"/>
                <w:color w:val="auto"/>
              </w:rPr>
            </w:pPr>
            <w:r w:rsidRPr="00360402">
              <w:rPr>
                <w:rFonts w:ascii="Calibri" w:hAnsi="Calibri"/>
                <w:color w:val="auto"/>
              </w:rPr>
              <w:t>Match fixing involvement or activities</w:t>
            </w:r>
          </w:p>
        </w:tc>
        <w:tc>
          <w:tcPr>
            <w:tcW w:w="2580" w:type="dxa"/>
            <w:tcBorders>
              <w:top w:val="nil"/>
              <w:left w:val="nil"/>
              <w:bottom w:val="single" w:sz="4" w:space="0" w:color="auto"/>
              <w:right w:val="single" w:sz="4" w:space="0" w:color="auto"/>
            </w:tcBorders>
            <w:shd w:val="clear" w:color="auto" w:fill="auto"/>
            <w:hideMark/>
          </w:tcPr>
          <w:p w14:paraId="3EA18590" w14:textId="77777777" w:rsidR="00840945" w:rsidRPr="00360402" w:rsidRDefault="00840945" w:rsidP="00840945">
            <w:pPr>
              <w:jc w:val="center"/>
              <w:rPr>
                <w:rFonts w:ascii="Calibri" w:hAnsi="Calibri"/>
                <w:color w:val="auto"/>
              </w:rPr>
            </w:pPr>
            <w:r w:rsidRPr="00360402">
              <w:rPr>
                <w:rFonts w:ascii="Calibri" w:hAnsi="Calibri"/>
                <w:color w:val="auto"/>
              </w:rPr>
              <w:t>Evidence of naivety or provocation or pressure to partake</w:t>
            </w:r>
          </w:p>
        </w:tc>
        <w:tc>
          <w:tcPr>
            <w:tcW w:w="2340" w:type="dxa"/>
            <w:tcBorders>
              <w:top w:val="nil"/>
              <w:left w:val="nil"/>
              <w:bottom w:val="single" w:sz="4" w:space="0" w:color="auto"/>
              <w:right w:val="single" w:sz="4" w:space="0" w:color="auto"/>
            </w:tcBorders>
            <w:shd w:val="clear" w:color="auto" w:fill="auto"/>
            <w:hideMark/>
          </w:tcPr>
          <w:p w14:paraId="558DB8C8" w14:textId="77777777" w:rsidR="00840945" w:rsidRPr="00360402" w:rsidRDefault="00840945" w:rsidP="00840945">
            <w:pPr>
              <w:jc w:val="center"/>
              <w:rPr>
                <w:rFonts w:ascii="Calibri" w:hAnsi="Calibri"/>
                <w:color w:val="auto"/>
              </w:rPr>
            </w:pPr>
            <w:r w:rsidRPr="00360402">
              <w:rPr>
                <w:rFonts w:ascii="Calibri" w:hAnsi="Calibri"/>
                <w:color w:val="auto"/>
              </w:rPr>
              <w:t>Choices made to partake without pressuring other to also partake</w:t>
            </w:r>
          </w:p>
        </w:tc>
        <w:tc>
          <w:tcPr>
            <w:tcW w:w="2280" w:type="dxa"/>
            <w:tcBorders>
              <w:top w:val="nil"/>
              <w:left w:val="nil"/>
              <w:bottom w:val="single" w:sz="4" w:space="0" w:color="auto"/>
              <w:right w:val="single" w:sz="4" w:space="0" w:color="auto"/>
            </w:tcBorders>
            <w:shd w:val="clear" w:color="auto" w:fill="auto"/>
            <w:hideMark/>
          </w:tcPr>
          <w:p w14:paraId="38F6B7D5" w14:textId="77777777" w:rsidR="00840945" w:rsidRPr="00360402" w:rsidRDefault="00840945" w:rsidP="00840945">
            <w:pPr>
              <w:jc w:val="center"/>
              <w:rPr>
                <w:rFonts w:ascii="Calibri" w:hAnsi="Calibri"/>
                <w:color w:val="auto"/>
              </w:rPr>
            </w:pPr>
            <w:r w:rsidRPr="00360402">
              <w:rPr>
                <w:rFonts w:ascii="Calibri" w:hAnsi="Calibri"/>
                <w:color w:val="auto"/>
              </w:rPr>
              <w:t>Involved in organised cartel with intent to influence and/or pressure other to partake</w:t>
            </w:r>
          </w:p>
        </w:tc>
      </w:tr>
      <w:tr w:rsidR="00840945" w:rsidRPr="00D17BE0" w14:paraId="062B8A2A" w14:textId="77777777" w:rsidTr="00840945">
        <w:tblPrEx>
          <w:shd w:val="clear" w:color="auto" w:fill="4F81BD" w:themeFill="accent1"/>
        </w:tblPrEx>
        <w:trPr>
          <w:trHeight w:val="510"/>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0816CE21" w14:textId="77777777" w:rsidR="00840945" w:rsidRPr="00360402" w:rsidRDefault="00840945" w:rsidP="00840945">
            <w:pPr>
              <w:rPr>
                <w:rFonts w:ascii="Calibri" w:hAnsi="Calibri"/>
                <w:color w:val="auto"/>
              </w:rPr>
            </w:pPr>
            <w:r w:rsidRPr="00360402">
              <w:rPr>
                <w:rFonts w:ascii="Calibri" w:hAnsi="Calibri"/>
                <w:color w:val="auto"/>
              </w:rPr>
              <w:t>racial abuse</w:t>
            </w:r>
          </w:p>
        </w:tc>
        <w:tc>
          <w:tcPr>
            <w:tcW w:w="2580" w:type="dxa"/>
            <w:tcBorders>
              <w:top w:val="single" w:sz="4" w:space="0" w:color="auto"/>
              <w:left w:val="nil"/>
              <w:bottom w:val="single" w:sz="4" w:space="0" w:color="auto"/>
              <w:right w:val="single" w:sz="4" w:space="0" w:color="auto"/>
            </w:tcBorders>
            <w:shd w:val="clear" w:color="auto" w:fill="auto"/>
          </w:tcPr>
          <w:p w14:paraId="6DEE8C3F" w14:textId="77777777" w:rsidR="00840945" w:rsidRPr="00360402" w:rsidRDefault="00840945" w:rsidP="00840945">
            <w:pPr>
              <w:jc w:val="center"/>
              <w:rPr>
                <w:rFonts w:ascii="Calibri" w:hAnsi="Calibri"/>
                <w:color w:val="auto"/>
              </w:rPr>
            </w:pPr>
            <w:r w:rsidRPr="00360402">
              <w:rPr>
                <w:rFonts w:ascii="Calibri" w:hAnsi="Calibri"/>
                <w:color w:val="auto"/>
              </w:rPr>
              <w:t xml:space="preserve">Single use of racially abusive language </w:t>
            </w:r>
          </w:p>
        </w:tc>
        <w:tc>
          <w:tcPr>
            <w:tcW w:w="2340" w:type="dxa"/>
            <w:tcBorders>
              <w:top w:val="single" w:sz="4" w:space="0" w:color="auto"/>
              <w:left w:val="nil"/>
              <w:bottom w:val="single" w:sz="4" w:space="0" w:color="auto"/>
              <w:right w:val="single" w:sz="4" w:space="0" w:color="auto"/>
            </w:tcBorders>
            <w:shd w:val="clear" w:color="auto" w:fill="auto"/>
          </w:tcPr>
          <w:p w14:paraId="738738EE" w14:textId="77777777" w:rsidR="00840945" w:rsidRPr="00360402" w:rsidRDefault="00840945" w:rsidP="00840945">
            <w:pPr>
              <w:jc w:val="center"/>
              <w:rPr>
                <w:rFonts w:ascii="Calibri" w:hAnsi="Calibri"/>
                <w:color w:val="auto"/>
              </w:rPr>
            </w:pPr>
            <w:r w:rsidRPr="00360402">
              <w:rPr>
                <w:rFonts w:ascii="Calibri" w:hAnsi="Calibri"/>
                <w:color w:val="auto"/>
              </w:rPr>
              <w:t>Sustained abusive language including sustained racially abusive language.</w:t>
            </w:r>
          </w:p>
        </w:tc>
        <w:tc>
          <w:tcPr>
            <w:tcW w:w="2280" w:type="dxa"/>
            <w:tcBorders>
              <w:top w:val="single" w:sz="4" w:space="0" w:color="auto"/>
              <w:left w:val="nil"/>
              <w:bottom w:val="single" w:sz="4" w:space="0" w:color="auto"/>
              <w:right w:val="single" w:sz="4" w:space="0" w:color="auto"/>
            </w:tcBorders>
            <w:shd w:val="clear" w:color="auto" w:fill="auto"/>
          </w:tcPr>
          <w:p w14:paraId="259FFFF8" w14:textId="77777777" w:rsidR="00840945" w:rsidRPr="00360402" w:rsidRDefault="00840945" w:rsidP="00840945">
            <w:pPr>
              <w:jc w:val="center"/>
              <w:rPr>
                <w:rFonts w:ascii="Calibri" w:hAnsi="Calibri"/>
                <w:color w:val="auto"/>
              </w:rPr>
            </w:pPr>
            <w:r w:rsidRPr="00360402">
              <w:rPr>
                <w:rFonts w:ascii="Calibri" w:hAnsi="Calibri"/>
                <w:color w:val="auto"/>
              </w:rPr>
              <w:t xml:space="preserve">Sustained threatening abusive Language including racially abusive Language. Including Physical threats, and or the Striking of an individual or individuals. </w:t>
            </w:r>
          </w:p>
        </w:tc>
      </w:tr>
      <w:tr w:rsidR="00840945" w:rsidRPr="00D17BE0" w14:paraId="2E6AA832" w14:textId="77777777" w:rsidTr="00840945">
        <w:tblPrEx>
          <w:shd w:val="clear" w:color="auto" w:fill="4F81BD" w:themeFill="accent1"/>
        </w:tblPrEx>
        <w:trPr>
          <w:trHeight w:val="510"/>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4F602228" w14:textId="77777777" w:rsidR="00840945" w:rsidRPr="00360402" w:rsidRDefault="00840945" w:rsidP="00840945">
            <w:pPr>
              <w:rPr>
                <w:rFonts w:ascii="Calibri" w:hAnsi="Calibri"/>
                <w:color w:val="auto"/>
              </w:rPr>
            </w:pPr>
            <w:r w:rsidRPr="00360402">
              <w:rPr>
                <w:rFonts w:ascii="Calibri" w:hAnsi="Calibri"/>
                <w:color w:val="auto"/>
              </w:rPr>
              <w:t>sexual harassment</w:t>
            </w:r>
          </w:p>
        </w:tc>
        <w:tc>
          <w:tcPr>
            <w:tcW w:w="2580" w:type="dxa"/>
            <w:tcBorders>
              <w:top w:val="single" w:sz="4" w:space="0" w:color="auto"/>
              <w:left w:val="nil"/>
              <w:bottom w:val="single" w:sz="4" w:space="0" w:color="auto"/>
              <w:right w:val="single" w:sz="4" w:space="0" w:color="auto"/>
            </w:tcBorders>
            <w:shd w:val="clear" w:color="auto" w:fill="auto"/>
          </w:tcPr>
          <w:p w14:paraId="360B3B83" w14:textId="77777777" w:rsidR="00840945" w:rsidRPr="00360402" w:rsidRDefault="00840945" w:rsidP="00840945">
            <w:pPr>
              <w:spacing w:before="100" w:beforeAutospacing="1" w:after="100" w:afterAutospacing="1"/>
              <w:ind w:left="720"/>
              <w:rPr>
                <w:rFonts w:ascii="Calibri" w:hAnsi="Calibri"/>
                <w:color w:val="auto"/>
              </w:rPr>
            </w:pPr>
            <w:r w:rsidRPr="00360402">
              <w:rPr>
                <w:rFonts w:ascii="Calibri" w:hAnsi="Calibri"/>
                <w:color w:val="auto"/>
              </w:rPr>
              <w:t>NA</w:t>
            </w:r>
          </w:p>
        </w:tc>
        <w:tc>
          <w:tcPr>
            <w:tcW w:w="2340" w:type="dxa"/>
            <w:tcBorders>
              <w:top w:val="single" w:sz="4" w:space="0" w:color="auto"/>
              <w:left w:val="nil"/>
              <w:bottom w:val="single" w:sz="4" w:space="0" w:color="auto"/>
              <w:right w:val="single" w:sz="4" w:space="0" w:color="auto"/>
            </w:tcBorders>
            <w:shd w:val="clear" w:color="auto" w:fill="auto"/>
          </w:tcPr>
          <w:p w14:paraId="67F6E867" w14:textId="77777777" w:rsidR="00840945" w:rsidRPr="00360402" w:rsidRDefault="00840945" w:rsidP="00840945">
            <w:pPr>
              <w:jc w:val="center"/>
              <w:rPr>
                <w:rFonts w:ascii="Calibri" w:hAnsi="Calibri"/>
                <w:color w:val="auto"/>
              </w:rPr>
            </w:pPr>
            <w:r w:rsidRPr="00360402">
              <w:rPr>
                <w:rFonts w:ascii="Calibri" w:hAnsi="Calibri"/>
                <w:color w:val="auto"/>
              </w:rPr>
              <w:t xml:space="preserve">Sustained use of Sexual Language, and or gestures designed to intimidate or harass an individual. </w:t>
            </w:r>
          </w:p>
        </w:tc>
        <w:tc>
          <w:tcPr>
            <w:tcW w:w="2280" w:type="dxa"/>
            <w:tcBorders>
              <w:top w:val="single" w:sz="4" w:space="0" w:color="auto"/>
              <w:left w:val="nil"/>
              <w:bottom w:val="single" w:sz="4" w:space="0" w:color="auto"/>
              <w:right w:val="single" w:sz="4" w:space="0" w:color="auto"/>
            </w:tcBorders>
            <w:shd w:val="clear" w:color="auto" w:fill="auto"/>
          </w:tcPr>
          <w:p w14:paraId="063EB321" w14:textId="77777777" w:rsidR="00840945" w:rsidRPr="00360402" w:rsidRDefault="00840945" w:rsidP="00840945">
            <w:pPr>
              <w:jc w:val="center"/>
              <w:rPr>
                <w:rFonts w:ascii="Calibri" w:hAnsi="Calibri"/>
                <w:color w:val="auto"/>
              </w:rPr>
            </w:pPr>
            <w:r w:rsidRPr="00360402">
              <w:rPr>
                <w:rFonts w:ascii="Calibri" w:hAnsi="Calibri"/>
                <w:color w:val="auto"/>
              </w:rPr>
              <w:t>Sustained threatening sexual Language and or gestures, including physical contact with individual or individuals</w:t>
            </w:r>
          </w:p>
        </w:tc>
      </w:tr>
    </w:tbl>
    <w:p w14:paraId="4CC34A46" w14:textId="77777777" w:rsidR="00840945" w:rsidRDefault="00840945" w:rsidP="00840945">
      <w:pPr>
        <w:rPr>
          <w:rFonts w:ascii="Verdana" w:hAnsi="Verdana"/>
          <w:sz w:val="28"/>
          <w:szCs w:val="28"/>
        </w:rPr>
      </w:pPr>
    </w:p>
    <w:p w14:paraId="7B053D89" w14:textId="77777777" w:rsidR="00840945" w:rsidRDefault="00840945" w:rsidP="00840945">
      <w:pPr>
        <w:rPr>
          <w:rFonts w:ascii="Verdana" w:hAnsi="Verdana"/>
          <w:sz w:val="28"/>
          <w:szCs w:val="28"/>
        </w:rPr>
      </w:pPr>
      <w:r>
        <w:rPr>
          <w:rFonts w:ascii="Verdana" w:hAnsi="Verdana"/>
          <w:sz w:val="28"/>
          <w:szCs w:val="28"/>
        </w:rPr>
        <w:t xml:space="preserve">Additional Sanctions </w:t>
      </w:r>
    </w:p>
    <w:p w14:paraId="1316B65F" w14:textId="77777777" w:rsidR="00840945" w:rsidRPr="00360402" w:rsidRDefault="00840945" w:rsidP="00840945">
      <w:pPr>
        <w:rPr>
          <w:rFonts w:asciiTheme="minorHAnsi" w:hAnsiTheme="minorHAnsi"/>
        </w:rPr>
      </w:pPr>
      <w:r w:rsidRPr="00360402">
        <w:rPr>
          <w:rFonts w:asciiTheme="minorHAnsi" w:hAnsiTheme="minorHAnsi"/>
        </w:rPr>
        <w:t>In addition to the Match Suspensions</w:t>
      </w:r>
      <w:r w:rsidRPr="00360402">
        <w:t xml:space="preserve">, </w:t>
      </w:r>
      <w:r>
        <w:t>T</w:t>
      </w:r>
      <w:r w:rsidRPr="00360402">
        <w:rPr>
          <w:rFonts w:asciiTheme="minorHAnsi" w:hAnsiTheme="minorHAnsi"/>
        </w:rPr>
        <w:t>he Discipline Officer, Discipline Panel or Appeal Panel may impose additional sanctioning including but not limited to; A Letter of Apology, Anger Management</w:t>
      </w:r>
      <w:r>
        <w:t xml:space="preserve"> classes</w:t>
      </w:r>
      <w:r w:rsidRPr="00360402">
        <w:rPr>
          <w:rFonts w:asciiTheme="minorHAnsi" w:hAnsiTheme="minorHAnsi"/>
        </w:rPr>
        <w:t xml:space="preserve">, or any other additional sanctions that they see fit. </w:t>
      </w:r>
    </w:p>
    <w:p w14:paraId="695F08E4" w14:textId="77777777" w:rsidR="00840945" w:rsidRPr="00D816EF" w:rsidRDefault="00840945" w:rsidP="00840945">
      <w:pPr>
        <w:rPr>
          <w:rFonts w:ascii="Verdana" w:hAnsi="Verdana"/>
          <w:sz w:val="28"/>
          <w:szCs w:val="28"/>
        </w:rPr>
      </w:pPr>
    </w:p>
    <w:p w14:paraId="7DE4FD5F" w14:textId="77777777" w:rsidR="00D533C9" w:rsidRDefault="00D533C9">
      <w:pPr>
        <w:pStyle w:val="BodyText2"/>
        <w:ind w:left="0"/>
        <w:jc w:val="left"/>
        <w:rPr>
          <w:color w:val="FF0000"/>
        </w:rPr>
      </w:pPr>
    </w:p>
    <w:sectPr w:rsidR="00D533C9">
      <w:headerReference w:type="default" r:id="rId17"/>
      <w:pgSz w:w="11907" w:h="16840" w:code="9"/>
      <w:pgMar w:top="1440" w:right="1440" w:bottom="1440" w:left="1440" w:header="709" w:footer="431" w:gutter="0"/>
      <w:paperSrc w:first="258" w:other="25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8FD07" w14:textId="77777777" w:rsidR="00E41B82" w:rsidRDefault="00E41B82">
      <w:r>
        <w:separator/>
      </w:r>
    </w:p>
  </w:endnote>
  <w:endnote w:type="continuationSeparator" w:id="0">
    <w:p w14:paraId="186B6BAF" w14:textId="77777777" w:rsidR="00E41B82" w:rsidRDefault="00E4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embedRegular r:id="rId1" w:fontKey="{D8FAEEE8-980B-48C9-9663-52CDC984ACD8}"/>
  </w:font>
  <w:font w:name="Wingdings 2">
    <w:panose1 w:val="05020102010507070707"/>
    <w:charset w:val="02"/>
    <w:family w:val="roman"/>
    <w:pitch w:val="variable"/>
    <w:sig w:usb0="00000000" w:usb1="10000000" w:usb2="00000000" w:usb3="00000000" w:csb0="80000000" w:csb1="00000000"/>
    <w:embedRegular r:id="rId2" w:fontKey="{2EA807CF-7120-4A4D-AB62-3390CEADB199}"/>
  </w:font>
  <w:font w:name="Calibri">
    <w:panose1 w:val="020F0502020204030204"/>
    <w:charset w:val="00"/>
    <w:family w:val="swiss"/>
    <w:pitch w:val="variable"/>
    <w:sig w:usb0="E00002FF" w:usb1="4000ACFF" w:usb2="00000001" w:usb3="00000000" w:csb0="0000019F" w:csb1="00000000"/>
    <w:embedRegular r:id="rId3" w:fontKey="{2CA6F22B-D424-4098-AC00-796F769A9774}"/>
  </w:font>
  <w:font w:name="Verdana">
    <w:panose1 w:val="020B0604030504040204"/>
    <w:charset w:val="00"/>
    <w:family w:val="swiss"/>
    <w:pitch w:val="variable"/>
    <w:sig w:usb0="A10006FF" w:usb1="4000205B" w:usb2="00000010" w:usb3="00000000" w:csb0="0000019F" w:csb1="00000000"/>
    <w:embedRegular r:id="rId4" w:subsetted="1" w:fontKey="{E16A5383-AED3-4A7D-BE79-63FE7554167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BD513" w14:textId="77777777" w:rsidR="00E41B82" w:rsidRDefault="00E41B82">
      <w:r>
        <w:separator/>
      </w:r>
    </w:p>
  </w:footnote>
  <w:footnote w:type="continuationSeparator" w:id="0">
    <w:p w14:paraId="6C02B68E" w14:textId="77777777" w:rsidR="00E41B82" w:rsidRDefault="00E4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23D1" w14:textId="77777777" w:rsidR="00E41B82" w:rsidRDefault="00E41B82">
    <w:pPr>
      <w:pStyle w:val="Header"/>
      <w:jc w:val="right"/>
    </w:pPr>
    <w:r>
      <w:fldChar w:fldCharType="begin"/>
    </w:r>
    <w:r>
      <w:instrText xml:space="preserve"> PAGE </w:instrText>
    </w:r>
    <w:r>
      <w:fldChar w:fldCharType="separate"/>
    </w:r>
    <w:r w:rsidR="005971E3">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EC04B4"/>
    <w:lvl w:ilvl="0">
      <w:start w:val="1"/>
      <w:numFmt w:val="decimal"/>
      <w:lvlText w:val="%1"/>
      <w:lvlJc w:val="left"/>
      <w:pPr>
        <w:tabs>
          <w:tab w:val="num" w:pos="0"/>
        </w:tabs>
        <w:ind w:left="709" w:hanging="709"/>
      </w:pPr>
      <w:rPr>
        <w:b w:val="0"/>
        <w:i w:val="0"/>
      </w:rPr>
    </w:lvl>
    <w:lvl w:ilvl="1">
      <w:start w:val="1"/>
      <w:numFmt w:val="decimal"/>
      <w:lvlText w:val="%1.%2"/>
      <w:lvlJc w:val="left"/>
      <w:pPr>
        <w:tabs>
          <w:tab w:val="num" w:pos="0"/>
        </w:tabs>
        <w:ind w:left="1559" w:hanging="850"/>
      </w:pPr>
    </w:lvl>
    <w:lvl w:ilvl="2">
      <w:start w:val="1"/>
      <w:numFmt w:val="decimal"/>
      <w:lvlText w:val="%1.%2.%3"/>
      <w:lvlJc w:val="left"/>
      <w:pPr>
        <w:tabs>
          <w:tab w:val="num" w:pos="0"/>
        </w:tabs>
        <w:ind w:left="2693" w:hanging="1134"/>
      </w:pPr>
    </w:lvl>
    <w:lvl w:ilvl="3">
      <w:start w:val="1"/>
      <w:numFmt w:val="decimal"/>
      <w:lvlText w:val="%1.%2.%3.%4"/>
      <w:lvlJc w:val="left"/>
      <w:pPr>
        <w:tabs>
          <w:tab w:val="num" w:pos="0"/>
        </w:tabs>
        <w:ind w:left="4111" w:hanging="1418"/>
      </w:pPr>
    </w:lvl>
    <w:lvl w:ilvl="4">
      <w:start w:val="1"/>
      <w:numFmt w:val="decimal"/>
      <w:lvlText w:val="%1.%2.%3.%4.%5"/>
      <w:lvlJc w:val="left"/>
      <w:pPr>
        <w:tabs>
          <w:tab w:val="num" w:pos="0"/>
        </w:tabs>
        <w:ind w:left="5812" w:hanging="1701"/>
      </w:pPr>
    </w:lvl>
    <w:lvl w:ilvl="5">
      <w:start w:val="1"/>
      <w:numFmt w:val="lowerLetter"/>
      <w:lvlText w:val="(%6)"/>
      <w:lvlJc w:val="left"/>
      <w:pPr>
        <w:tabs>
          <w:tab w:val="num" w:pos="0"/>
        </w:tabs>
        <w:ind w:left="4111" w:hanging="1418"/>
      </w:pPr>
    </w:lvl>
    <w:lvl w:ilvl="6">
      <w:start w:val="1"/>
      <w:numFmt w:val="lowerRoman"/>
      <w:lvlText w:val="(%7)"/>
      <w:lvlJc w:val="left"/>
      <w:pPr>
        <w:tabs>
          <w:tab w:val="num" w:pos="0"/>
        </w:tabs>
        <w:ind w:left="4111" w:hanging="1418"/>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15:restartNumberingAfterBreak="0">
    <w:nsid w:val="14AB09B7"/>
    <w:multiLevelType w:val="multilevel"/>
    <w:tmpl w:val="BDE8DE66"/>
    <w:name w:val="Ltr Lvl 2 Number List"/>
    <w:lvl w:ilvl="0">
      <w:start w:val="1"/>
      <w:numFmt w:val="lowerLetter"/>
      <w:pStyle w:val="LtrLvl2NumberList"/>
      <w:lvlText w:val="(%1)"/>
      <w:lvlJc w:val="left"/>
      <w:pPr>
        <w:tabs>
          <w:tab w:val="num" w:pos="1555"/>
        </w:tabs>
        <w:ind w:left="1555" w:hanging="849"/>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7501B1D"/>
    <w:multiLevelType w:val="multilevel"/>
    <w:tmpl w:val="6BF62274"/>
    <w:lvl w:ilvl="0">
      <w:start w:val="1"/>
      <w:numFmt w:val="none"/>
      <w:suff w:val="nothing"/>
      <w:lvlText w:val=""/>
      <w:lvlJc w:val="left"/>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1%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2D4686"/>
    <w:multiLevelType w:val="hybridMultilevel"/>
    <w:tmpl w:val="A0F0A8EC"/>
    <w:name w:val="List Bullet 4"/>
    <w:lvl w:ilvl="0" w:tplc="72A0E322">
      <w:start w:val="1"/>
      <w:numFmt w:val="bullet"/>
      <w:pStyle w:val="ListBullet4"/>
      <w:lvlText w:val=""/>
      <w:lvlJc w:val="left"/>
      <w:pPr>
        <w:tabs>
          <w:tab w:val="num" w:pos="2977"/>
        </w:tabs>
        <w:ind w:left="2977" w:hanging="284"/>
      </w:pPr>
      <w:rPr>
        <w:rFonts w:ascii="Symbol" w:hAnsi="Symbol" w:hint="default"/>
        <w:sz w:val="20"/>
        <w:szCs w:val="20"/>
      </w:rPr>
    </w:lvl>
    <w:lvl w:ilvl="1" w:tplc="38F806E6" w:tentative="1">
      <w:start w:val="1"/>
      <w:numFmt w:val="bullet"/>
      <w:lvlText w:val="o"/>
      <w:lvlJc w:val="left"/>
      <w:pPr>
        <w:tabs>
          <w:tab w:val="num" w:pos="1440"/>
        </w:tabs>
        <w:ind w:left="1440" w:hanging="360"/>
      </w:pPr>
      <w:rPr>
        <w:rFonts w:ascii="Courier New" w:hAnsi="Courier New" w:cs="Courier New" w:hint="default"/>
      </w:rPr>
    </w:lvl>
    <w:lvl w:ilvl="2" w:tplc="20CA5F0E" w:tentative="1">
      <w:start w:val="1"/>
      <w:numFmt w:val="bullet"/>
      <w:lvlText w:val=""/>
      <w:lvlJc w:val="left"/>
      <w:pPr>
        <w:tabs>
          <w:tab w:val="num" w:pos="2160"/>
        </w:tabs>
        <w:ind w:left="2160" w:hanging="360"/>
      </w:pPr>
      <w:rPr>
        <w:rFonts w:ascii="Wingdings" w:hAnsi="Wingdings" w:hint="default"/>
      </w:rPr>
    </w:lvl>
    <w:lvl w:ilvl="3" w:tplc="161A2902" w:tentative="1">
      <w:start w:val="1"/>
      <w:numFmt w:val="bullet"/>
      <w:lvlText w:val=""/>
      <w:lvlJc w:val="left"/>
      <w:pPr>
        <w:tabs>
          <w:tab w:val="num" w:pos="2880"/>
        </w:tabs>
        <w:ind w:left="2880" w:hanging="360"/>
      </w:pPr>
      <w:rPr>
        <w:rFonts w:ascii="Symbol" w:hAnsi="Symbol" w:hint="default"/>
      </w:rPr>
    </w:lvl>
    <w:lvl w:ilvl="4" w:tplc="B95A3722" w:tentative="1">
      <w:start w:val="1"/>
      <w:numFmt w:val="bullet"/>
      <w:lvlText w:val="o"/>
      <w:lvlJc w:val="left"/>
      <w:pPr>
        <w:tabs>
          <w:tab w:val="num" w:pos="3600"/>
        </w:tabs>
        <w:ind w:left="3600" w:hanging="360"/>
      </w:pPr>
      <w:rPr>
        <w:rFonts w:ascii="Courier New" w:hAnsi="Courier New" w:cs="Courier New" w:hint="default"/>
      </w:rPr>
    </w:lvl>
    <w:lvl w:ilvl="5" w:tplc="7E8ADEDE" w:tentative="1">
      <w:start w:val="1"/>
      <w:numFmt w:val="bullet"/>
      <w:lvlText w:val=""/>
      <w:lvlJc w:val="left"/>
      <w:pPr>
        <w:tabs>
          <w:tab w:val="num" w:pos="4320"/>
        </w:tabs>
        <w:ind w:left="4320" w:hanging="360"/>
      </w:pPr>
      <w:rPr>
        <w:rFonts w:ascii="Wingdings" w:hAnsi="Wingdings" w:hint="default"/>
      </w:rPr>
    </w:lvl>
    <w:lvl w:ilvl="6" w:tplc="A086C774" w:tentative="1">
      <w:start w:val="1"/>
      <w:numFmt w:val="bullet"/>
      <w:lvlText w:val=""/>
      <w:lvlJc w:val="left"/>
      <w:pPr>
        <w:tabs>
          <w:tab w:val="num" w:pos="5040"/>
        </w:tabs>
        <w:ind w:left="5040" w:hanging="360"/>
      </w:pPr>
      <w:rPr>
        <w:rFonts w:ascii="Symbol" w:hAnsi="Symbol" w:hint="default"/>
      </w:rPr>
    </w:lvl>
    <w:lvl w:ilvl="7" w:tplc="2FFA16A0" w:tentative="1">
      <w:start w:val="1"/>
      <w:numFmt w:val="bullet"/>
      <w:lvlText w:val="o"/>
      <w:lvlJc w:val="left"/>
      <w:pPr>
        <w:tabs>
          <w:tab w:val="num" w:pos="5760"/>
        </w:tabs>
        <w:ind w:left="5760" w:hanging="360"/>
      </w:pPr>
      <w:rPr>
        <w:rFonts w:ascii="Courier New" w:hAnsi="Courier New" w:cs="Courier New" w:hint="default"/>
      </w:rPr>
    </w:lvl>
    <w:lvl w:ilvl="8" w:tplc="594A05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E279C"/>
    <w:multiLevelType w:val="hybridMultilevel"/>
    <w:tmpl w:val="D89801C8"/>
    <w:name w:val="List Bullet 2"/>
    <w:lvl w:ilvl="0" w:tplc="D70448D4">
      <w:start w:val="1"/>
      <w:numFmt w:val="bullet"/>
      <w:pStyle w:val="ListBullet2"/>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342CC"/>
    <w:multiLevelType w:val="hybridMultilevel"/>
    <w:tmpl w:val="6C52EE8A"/>
    <w:name w:val="List Bullet 5"/>
    <w:lvl w:ilvl="0" w:tplc="FEAA688E">
      <w:start w:val="1"/>
      <w:numFmt w:val="bullet"/>
      <w:pStyle w:val="ListBullet5"/>
      <w:lvlText w:val=""/>
      <w:lvlJc w:val="left"/>
      <w:pPr>
        <w:tabs>
          <w:tab w:val="num" w:pos="4394"/>
        </w:tabs>
        <w:ind w:left="4394"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D4D8A"/>
    <w:multiLevelType w:val="hybridMultilevel"/>
    <w:tmpl w:val="F6140246"/>
    <w:name w:val="List Bullet 3"/>
    <w:lvl w:ilvl="0" w:tplc="EF46D6E6">
      <w:start w:val="1"/>
      <w:numFmt w:val="bullet"/>
      <w:pStyle w:val="ListBullet3"/>
      <w:lvlText w:val=""/>
      <w:lvlJc w:val="left"/>
      <w:pPr>
        <w:tabs>
          <w:tab w:val="num" w:pos="1919"/>
        </w:tabs>
        <w:ind w:left="1919" w:hanging="360"/>
      </w:pPr>
      <w:rPr>
        <w:rFonts w:ascii="Symbol" w:hAnsi="Symbol" w:hint="default"/>
        <w:sz w:val="20"/>
        <w:szCs w:val="20"/>
      </w:rPr>
    </w:lvl>
    <w:lvl w:ilvl="1" w:tplc="CD4A10FE" w:tentative="1">
      <w:start w:val="1"/>
      <w:numFmt w:val="bullet"/>
      <w:lvlText w:val="o"/>
      <w:lvlJc w:val="left"/>
      <w:pPr>
        <w:tabs>
          <w:tab w:val="num" w:pos="1440"/>
        </w:tabs>
        <w:ind w:left="1440" w:hanging="360"/>
      </w:pPr>
      <w:rPr>
        <w:rFonts w:ascii="Courier New" w:hAnsi="Courier New" w:cs="Courier New" w:hint="default"/>
      </w:rPr>
    </w:lvl>
    <w:lvl w:ilvl="2" w:tplc="22D47F70" w:tentative="1">
      <w:start w:val="1"/>
      <w:numFmt w:val="bullet"/>
      <w:lvlText w:val=""/>
      <w:lvlJc w:val="left"/>
      <w:pPr>
        <w:tabs>
          <w:tab w:val="num" w:pos="2160"/>
        </w:tabs>
        <w:ind w:left="2160" w:hanging="360"/>
      </w:pPr>
      <w:rPr>
        <w:rFonts w:ascii="Wingdings" w:hAnsi="Wingdings" w:hint="default"/>
      </w:rPr>
    </w:lvl>
    <w:lvl w:ilvl="3" w:tplc="4BEC2EC4" w:tentative="1">
      <w:start w:val="1"/>
      <w:numFmt w:val="bullet"/>
      <w:lvlText w:val=""/>
      <w:lvlJc w:val="left"/>
      <w:pPr>
        <w:tabs>
          <w:tab w:val="num" w:pos="2880"/>
        </w:tabs>
        <w:ind w:left="2880" w:hanging="360"/>
      </w:pPr>
      <w:rPr>
        <w:rFonts w:ascii="Symbol" w:hAnsi="Symbol" w:hint="default"/>
      </w:rPr>
    </w:lvl>
    <w:lvl w:ilvl="4" w:tplc="A1C455E2" w:tentative="1">
      <w:start w:val="1"/>
      <w:numFmt w:val="bullet"/>
      <w:lvlText w:val="o"/>
      <w:lvlJc w:val="left"/>
      <w:pPr>
        <w:tabs>
          <w:tab w:val="num" w:pos="3600"/>
        </w:tabs>
        <w:ind w:left="3600" w:hanging="360"/>
      </w:pPr>
      <w:rPr>
        <w:rFonts w:ascii="Courier New" w:hAnsi="Courier New" w:cs="Courier New" w:hint="default"/>
      </w:rPr>
    </w:lvl>
    <w:lvl w:ilvl="5" w:tplc="4BB24C8C" w:tentative="1">
      <w:start w:val="1"/>
      <w:numFmt w:val="bullet"/>
      <w:lvlText w:val=""/>
      <w:lvlJc w:val="left"/>
      <w:pPr>
        <w:tabs>
          <w:tab w:val="num" w:pos="4320"/>
        </w:tabs>
        <w:ind w:left="4320" w:hanging="360"/>
      </w:pPr>
      <w:rPr>
        <w:rFonts w:ascii="Wingdings" w:hAnsi="Wingdings" w:hint="default"/>
      </w:rPr>
    </w:lvl>
    <w:lvl w:ilvl="6" w:tplc="F5B6FB78" w:tentative="1">
      <w:start w:val="1"/>
      <w:numFmt w:val="bullet"/>
      <w:lvlText w:val=""/>
      <w:lvlJc w:val="left"/>
      <w:pPr>
        <w:tabs>
          <w:tab w:val="num" w:pos="5040"/>
        </w:tabs>
        <w:ind w:left="5040" w:hanging="360"/>
      </w:pPr>
      <w:rPr>
        <w:rFonts w:ascii="Symbol" w:hAnsi="Symbol" w:hint="default"/>
      </w:rPr>
    </w:lvl>
    <w:lvl w:ilvl="7" w:tplc="B58E816A" w:tentative="1">
      <w:start w:val="1"/>
      <w:numFmt w:val="bullet"/>
      <w:lvlText w:val="o"/>
      <w:lvlJc w:val="left"/>
      <w:pPr>
        <w:tabs>
          <w:tab w:val="num" w:pos="5760"/>
        </w:tabs>
        <w:ind w:left="5760" w:hanging="360"/>
      </w:pPr>
      <w:rPr>
        <w:rFonts w:ascii="Courier New" w:hAnsi="Courier New" w:cs="Courier New" w:hint="default"/>
      </w:rPr>
    </w:lvl>
    <w:lvl w:ilvl="8" w:tplc="4A10DC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6A0FEF"/>
    <w:multiLevelType w:val="multilevel"/>
    <w:tmpl w:val="07E416A8"/>
    <w:lvl w:ilvl="0">
      <w:start w:val="1"/>
      <w:numFmt w:val="decimal"/>
      <w:pStyle w:val="Heading1"/>
      <w:lvlText w:val="%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812"/>
        </w:tabs>
        <w:ind w:left="5812" w:hanging="170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3"/>
      <w:pStyle w:val="Heading6"/>
      <w:lvlText w:val="(%6)"/>
      <w:lvlJc w:val="left"/>
      <w:pPr>
        <w:tabs>
          <w:tab w:val="num" w:pos="4111"/>
        </w:tabs>
        <w:ind w:left="4111" w:hanging="1418"/>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Restart w:val="3"/>
      <w:pStyle w:val="Heading7"/>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C541CDA"/>
    <w:multiLevelType w:val="hybridMultilevel"/>
    <w:tmpl w:val="29DE8CFE"/>
    <w:name w:val="List Bullet"/>
    <w:lvl w:ilvl="0" w:tplc="F2C04572">
      <w:start w:val="1"/>
      <w:numFmt w:val="bullet"/>
      <w:pStyle w:val="ListBullet"/>
      <w:lvlText w:val=""/>
      <w:lvlJc w:val="left"/>
      <w:pPr>
        <w:tabs>
          <w:tab w:val="num" w:pos="709"/>
        </w:tabs>
        <w:ind w:left="709" w:hanging="709"/>
      </w:pPr>
      <w:rPr>
        <w:rFonts w:ascii="Symbol" w:hAnsi="Symbol" w:hint="default"/>
      </w:rPr>
    </w:lvl>
    <w:lvl w:ilvl="1" w:tplc="AC56F836" w:tentative="1">
      <w:start w:val="1"/>
      <w:numFmt w:val="bullet"/>
      <w:lvlText w:val="o"/>
      <w:lvlJc w:val="left"/>
      <w:pPr>
        <w:tabs>
          <w:tab w:val="num" w:pos="1440"/>
        </w:tabs>
        <w:ind w:left="1440" w:hanging="360"/>
      </w:pPr>
      <w:rPr>
        <w:rFonts w:ascii="Courier New" w:hAnsi="Courier New" w:cs="Courier New" w:hint="default"/>
      </w:rPr>
    </w:lvl>
    <w:lvl w:ilvl="2" w:tplc="BD8643B6" w:tentative="1">
      <w:start w:val="1"/>
      <w:numFmt w:val="bullet"/>
      <w:lvlText w:val=""/>
      <w:lvlJc w:val="left"/>
      <w:pPr>
        <w:tabs>
          <w:tab w:val="num" w:pos="2160"/>
        </w:tabs>
        <w:ind w:left="2160" w:hanging="360"/>
      </w:pPr>
      <w:rPr>
        <w:rFonts w:ascii="Wingdings" w:hAnsi="Wingdings" w:hint="default"/>
      </w:rPr>
    </w:lvl>
    <w:lvl w:ilvl="3" w:tplc="EE586992" w:tentative="1">
      <w:start w:val="1"/>
      <w:numFmt w:val="bullet"/>
      <w:lvlText w:val=""/>
      <w:lvlJc w:val="left"/>
      <w:pPr>
        <w:tabs>
          <w:tab w:val="num" w:pos="2880"/>
        </w:tabs>
        <w:ind w:left="2880" w:hanging="360"/>
      </w:pPr>
      <w:rPr>
        <w:rFonts w:ascii="Symbol" w:hAnsi="Symbol" w:hint="default"/>
      </w:rPr>
    </w:lvl>
    <w:lvl w:ilvl="4" w:tplc="811A4BC0" w:tentative="1">
      <w:start w:val="1"/>
      <w:numFmt w:val="bullet"/>
      <w:lvlText w:val="o"/>
      <w:lvlJc w:val="left"/>
      <w:pPr>
        <w:tabs>
          <w:tab w:val="num" w:pos="3600"/>
        </w:tabs>
        <w:ind w:left="3600" w:hanging="360"/>
      </w:pPr>
      <w:rPr>
        <w:rFonts w:ascii="Courier New" w:hAnsi="Courier New" w:cs="Courier New" w:hint="default"/>
      </w:rPr>
    </w:lvl>
    <w:lvl w:ilvl="5" w:tplc="91921F32" w:tentative="1">
      <w:start w:val="1"/>
      <w:numFmt w:val="bullet"/>
      <w:lvlText w:val=""/>
      <w:lvlJc w:val="left"/>
      <w:pPr>
        <w:tabs>
          <w:tab w:val="num" w:pos="4320"/>
        </w:tabs>
        <w:ind w:left="4320" w:hanging="360"/>
      </w:pPr>
      <w:rPr>
        <w:rFonts w:ascii="Wingdings" w:hAnsi="Wingdings" w:hint="default"/>
      </w:rPr>
    </w:lvl>
    <w:lvl w:ilvl="6" w:tplc="1EE46364" w:tentative="1">
      <w:start w:val="1"/>
      <w:numFmt w:val="bullet"/>
      <w:lvlText w:val=""/>
      <w:lvlJc w:val="left"/>
      <w:pPr>
        <w:tabs>
          <w:tab w:val="num" w:pos="5040"/>
        </w:tabs>
        <w:ind w:left="5040" w:hanging="360"/>
      </w:pPr>
      <w:rPr>
        <w:rFonts w:ascii="Symbol" w:hAnsi="Symbol" w:hint="default"/>
      </w:rPr>
    </w:lvl>
    <w:lvl w:ilvl="7" w:tplc="742C3F3A" w:tentative="1">
      <w:start w:val="1"/>
      <w:numFmt w:val="bullet"/>
      <w:lvlText w:val="o"/>
      <w:lvlJc w:val="left"/>
      <w:pPr>
        <w:tabs>
          <w:tab w:val="num" w:pos="5760"/>
        </w:tabs>
        <w:ind w:left="5760" w:hanging="360"/>
      </w:pPr>
      <w:rPr>
        <w:rFonts w:ascii="Courier New" w:hAnsi="Courier New" w:cs="Courier New" w:hint="default"/>
      </w:rPr>
    </w:lvl>
    <w:lvl w:ilvl="8" w:tplc="DFAC61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C6FFB"/>
    <w:multiLevelType w:val="multilevel"/>
    <w:tmpl w:val="C1EE5A72"/>
    <w:name w:val="Schedule"/>
    <w:lvl w:ilvl="0">
      <w:start w:val="1"/>
      <w:numFmt w:val="decimal"/>
      <w:pStyle w:val="ScheduleHeading"/>
      <w:suff w:val="nothing"/>
      <w:lvlText w:val="SCHEDULE %1"/>
      <w:lvlJc w:val="left"/>
      <w:pPr>
        <w:ind w:left="0" w:firstLine="0"/>
      </w:pPr>
      <w:rPr>
        <w:rFonts w:hint="default"/>
        <w:b/>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Lvl1"/>
      <w:lvlText w:val="%2"/>
      <w:lvlJc w:val="left"/>
      <w:pPr>
        <w:tabs>
          <w:tab w:val="num" w:pos="706"/>
        </w:tabs>
        <w:ind w:left="706" w:hanging="706"/>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vl2"/>
      <w:lvlText w:val="%2.%3"/>
      <w:lvlJc w:val="left"/>
      <w:pPr>
        <w:tabs>
          <w:tab w:val="num" w:pos="1559"/>
        </w:tabs>
        <w:ind w:left="1559" w:hanging="853"/>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vl3"/>
      <w:lvlText w:val="%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ScheduleLvl4"/>
      <w:lvlText w:val="%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ScheduleLvl5"/>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pStyle w:val="ScheduleLvl6"/>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pStyle w:val="ScheduleLvl7"/>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D022649"/>
    <w:multiLevelType w:val="hybridMultilevel"/>
    <w:tmpl w:val="4E0C9F64"/>
    <w:name w:val="Ltr Lvl 1 Number List"/>
    <w:lvl w:ilvl="0" w:tplc="46464690">
      <w:start w:val="1"/>
      <w:numFmt w:val="decimal"/>
      <w:pStyle w:val="LtrLvl1NumberList"/>
      <w:lvlText w:val="%1"/>
      <w:lvlJc w:val="left"/>
      <w:pPr>
        <w:tabs>
          <w:tab w:val="num" w:pos="706"/>
        </w:tabs>
        <w:ind w:left="706" w:hanging="706"/>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E7624F"/>
    <w:multiLevelType w:val="hybridMultilevel"/>
    <w:tmpl w:val="04CC66B6"/>
    <w:name w:val="Recitals"/>
    <w:lvl w:ilvl="0" w:tplc="94A04A74">
      <w:start w:val="1"/>
      <w:numFmt w:val="upperLetter"/>
      <w:pStyle w:val="Recitals"/>
      <w:lvlText w:val="(%1)"/>
      <w:lvlJc w:val="left"/>
      <w:pPr>
        <w:tabs>
          <w:tab w:val="num" w:pos="709"/>
        </w:tabs>
        <w:ind w:left="709" w:hanging="709"/>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7D52795B"/>
    <w:multiLevelType w:val="hybridMultilevel"/>
    <w:tmpl w:val="22709476"/>
    <w:name w:val="Parties"/>
    <w:lvl w:ilvl="0" w:tplc="30605716">
      <w:start w:val="1"/>
      <w:numFmt w:val="decimal"/>
      <w:pStyle w:val="Parties"/>
      <w:lvlText w:val="(%1)"/>
      <w:lvlJc w:val="left"/>
      <w:pPr>
        <w:tabs>
          <w:tab w:val="num" w:pos="709"/>
        </w:tabs>
        <w:ind w:left="709" w:hanging="709"/>
      </w:pPr>
      <w:rPr>
        <w:rFonts w:ascii="Arial" w:hAnsi="Arial" w:hint="default"/>
        <w:b w:val="0"/>
        <w:i w:val="0"/>
        <w:sz w:val="20"/>
        <w:szCs w:val="20"/>
      </w:rPr>
    </w:lvl>
    <w:lvl w:ilvl="1" w:tplc="50E259A4" w:tentative="1">
      <w:start w:val="1"/>
      <w:numFmt w:val="lowerLetter"/>
      <w:lvlText w:val="%2."/>
      <w:lvlJc w:val="left"/>
      <w:pPr>
        <w:tabs>
          <w:tab w:val="num" w:pos="1440"/>
        </w:tabs>
        <w:ind w:left="1440" w:hanging="360"/>
      </w:pPr>
    </w:lvl>
    <w:lvl w:ilvl="2" w:tplc="77E06614" w:tentative="1">
      <w:start w:val="1"/>
      <w:numFmt w:val="lowerRoman"/>
      <w:lvlText w:val="%3."/>
      <w:lvlJc w:val="right"/>
      <w:pPr>
        <w:tabs>
          <w:tab w:val="num" w:pos="2160"/>
        </w:tabs>
        <w:ind w:left="2160" w:hanging="180"/>
      </w:pPr>
    </w:lvl>
    <w:lvl w:ilvl="3" w:tplc="8168E2A4" w:tentative="1">
      <w:start w:val="1"/>
      <w:numFmt w:val="decimal"/>
      <w:lvlText w:val="%4."/>
      <w:lvlJc w:val="left"/>
      <w:pPr>
        <w:tabs>
          <w:tab w:val="num" w:pos="2880"/>
        </w:tabs>
        <w:ind w:left="2880" w:hanging="360"/>
      </w:pPr>
    </w:lvl>
    <w:lvl w:ilvl="4" w:tplc="34FAB752" w:tentative="1">
      <w:start w:val="1"/>
      <w:numFmt w:val="lowerLetter"/>
      <w:lvlText w:val="%5."/>
      <w:lvlJc w:val="left"/>
      <w:pPr>
        <w:tabs>
          <w:tab w:val="num" w:pos="3600"/>
        </w:tabs>
        <w:ind w:left="3600" w:hanging="360"/>
      </w:pPr>
    </w:lvl>
    <w:lvl w:ilvl="5" w:tplc="7ACC6482" w:tentative="1">
      <w:start w:val="1"/>
      <w:numFmt w:val="lowerRoman"/>
      <w:lvlText w:val="%6."/>
      <w:lvlJc w:val="right"/>
      <w:pPr>
        <w:tabs>
          <w:tab w:val="num" w:pos="4320"/>
        </w:tabs>
        <w:ind w:left="4320" w:hanging="180"/>
      </w:pPr>
    </w:lvl>
    <w:lvl w:ilvl="6" w:tplc="57803CE2" w:tentative="1">
      <w:start w:val="1"/>
      <w:numFmt w:val="decimal"/>
      <w:lvlText w:val="%7."/>
      <w:lvlJc w:val="left"/>
      <w:pPr>
        <w:tabs>
          <w:tab w:val="num" w:pos="5040"/>
        </w:tabs>
        <w:ind w:left="5040" w:hanging="360"/>
      </w:pPr>
    </w:lvl>
    <w:lvl w:ilvl="7" w:tplc="33DC038E" w:tentative="1">
      <w:start w:val="1"/>
      <w:numFmt w:val="lowerLetter"/>
      <w:lvlText w:val="%8."/>
      <w:lvlJc w:val="left"/>
      <w:pPr>
        <w:tabs>
          <w:tab w:val="num" w:pos="5760"/>
        </w:tabs>
        <w:ind w:left="5760" w:hanging="360"/>
      </w:pPr>
    </w:lvl>
    <w:lvl w:ilvl="8" w:tplc="BC126FDC"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4"/>
  </w:num>
  <w:num w:numId="5">
    <w:abstractNumId w:val="6"/>
  </w:num>
  <w:num w:numId="6">
    <w:abstractNumId w:val="3"/>
  </w:num>
  <w:num w:numId="7">
    <w:abstractNumId w:val="5"/>
  </w:num>
  <w:num w:numId="8">
    <w:abstractNumId w:val="10"/>
  </w:num>
  <w:num w:numId="9">
    <w:abstractNumId w:val="1"/>
  </w:num>
  <w:num w:numId="10">
    <w:abstractNumId w:val="12"/>
  </w:num>
  <w:num w:numId="11">
    <w:abstractNumId w:val="1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C9"/>
    <w:rsid w:val="001A17BC"/>
    <w:rsid w:val="005971E3"/>
    <w:rsid w:val="00840945"/>
    <w:rsid w:val="00C24FF0"/>
    <w:rsid w:val="00C36091"/>
    <w:rsid w:val="00D12D6F"/>
    <w:rsid w:val="00D533C9"/>
    <w:rsid w:val="00E4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69B2713"/>
  <w15:docId w15:val="{480D86AC-643C-4488-823C-0EFED894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color w:val="000000" w:themeColor="text1"/>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next w:val="BodyText1"/>
    <w:qFormat/>
    <w:pPr>
      <w:numPr>
        <w:numId w:val="2"/>
      </w:numPr>
      <w:outlineLvl w:val="0"/>
    </w:pPr>
    <w:rPr>
      <w:b/>
      <w:lang w:eastAsia="en-US"/>
    </w:rPr>
  </w:style>
  <w:style w:type="paragraph" w:styleId="Heading2">
    <w:name w:val="heading 2"/>
    <w:next w:val="BodyText2"/>
    <w:link w:val="Heading2Char"/>
    <w:qFormat/>
    <w:pPr>
      <w:numPr>
        <w:ilvl w:val="1"/>
        <w:numId w:val="2"/>
      </w:numPr>
      <w:outlineLvl w:val="1"/>
    </w:pPr>
    <w:rPr>
      <w:lang w:eastAsia="en-US"/>
    </w:rPr>
  </w:style>
  <w:style w:type="paragraph" w:styleId="Heading3">
    <w:name w:val="heading 3"/>
    <w:next w:val="BodyText3"/>
    <w:link w:val="Heading3Char"/>
    <w:qFormat/>
    <w:pPr>
      <w:numPr>
        <w:ilvl w:val="2"/>
        <w:numId w:val="2"/>
      </w:numPr>
      <w:outlineLvl w:val="2"/>
    </w:pPr>
    <w:rPr>
      <w:lang w:eastAsia="en-US"/>
    </w:rPr>
  </w:style>
  <w:style w:type="paragraph" w:styleId="Heading4">
    <w:name w:val="heading 4"/>
    <w:next w:val="BodyText4"/>
    <w:link w:val="Heading4Char"/>
    <w:qFormat/>
    <w:pPr>
      <w:numPr>
        <w:ilvl w:val="3"/>
        <w:numId w:val="2"/>
      </w:numPr>
      <w:outlineLvl w:val="3"/>
    </w:pPr>
    <w:rPr>
      <w:lang w:eastAsia="en-US"/>
    </w:rPr>
  </w:style>
  <w:style w:type="paragraph" w:styleId="Heading5">
    <w:name w:val="heading 5"/>
    <w:next w:val="BodyText5"/>
    <w:qFormat/>
    <w:pPr>
      <w:numPr>
        <w:ilvl w:val="4"/>
        <w:numId w:val="2"/>
      </w:numPr>
      <w:outlineLvl w:val="4"/>
    </w:pPr>
    <w:rPr>
      <w:lang w:eastAsia="en-US"/>
    </w:rPr>
  </w:style>
  <w:style w:type="paragraph" w:styleId="Heading6">
    <w:name w:val="heading 6"/>
    <w:next w:val="BodyText4"/>
    <w:qFormat/>
    <w:pPr>
      <w:numPr>
        <w:ilvl w:val="5"/>
        <w:numId w:val="2"/>
      </w:numPr>
      <w:outlineLvl w:val="5"/>
    </w:pPr>
    <w:rPr>
      <w:lang w:eastAsia="en-US"/>
    </w:rPr>
  </w:style>
  <w:style w:type="paragraph" w:styleId="Heading7">
    <w:name w:val="heading 7"/>
    <w:next w:val="BodyText4"/>
    <w:qFormat/>
    <w:pPr>
      <w:numPr>
        <w:ilvl w:val="6"/>
        <w:numId w:val="2"/>
      </w:numPr>
      <w:outlineLvl w:val="6"/>
    </w:pPr>
    <w:rPr>
      <w:lang w:eastAsia="en-US"/>
    </w:rPr>
  </w:style>
  <w:style w:type="paragraph" w:styleId="Heading8">
    <w:name w:val="heading 8"/>
    <w:next w:val="Normal"/>
    <w:uiPriority w:val="99"/>
    <w:semiHidden/>
    <w:qFormat/>
    <w:pPr>
      <w:spacing w:line="240" w:lineRule="atLeast"/>
      <w:outlineLvl w:val="7"/>
    </w:pPr>
    <w:rPr>
      <w:lang w:eastAsia="en-US"/>
    </w:rPr>
  </w:style>
  <w:style w:type="paragraph" w:styleId="Heading9">
    <w:name w:val="heading 9"/>
    <w:next w:val="Normal"/>
    <w:uiPriority w:val="99"/>
    <w:semiHidden/>
    <w:qFormat/>
    <w:pPr>
      <w:spacing w:line="240" w:lineRule="atLeast"/>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uiPriority w:val="1"/>
    <w:pPr>
      <w:tabs>
        <w:tab w:val="center" w:pos="4153"/>
        <w:tab w:val="right" w:pos="8306"/>
      </w:tabs>
      <w:spacing w:after="0"/>
      <w:jc w:val="left"/>
    </w:pPr>
  </w:style>
  <w:style w:type="paragraph" w:styleId="Footer">
    <w:name w:val="footer"/>
    <w:uiPriority w:val="1"/>
    <w:pPr>
      <w:tabs>
        <w:tab w:val="center" w:pos="4153"/>
        <w:tab w:val="right" w:pos="8306"/>
      </w:tabs>
      <w:spacing w:after="0"/>
    </w:pPr>
    <w:rPr>
      <w:sz w:val="10"/>
    </w:rPr>
  </w:style>
  <w:style w:type="paragraph" w:styleId="BodyText">
    <w:name w:val="Body Text"/>
    <w:qFormat/>
  </w:style>
  <w:style w:type="paragraph" w:customStyle="1" w:styleId="BodyText1">
    <w:name w:val="Body Text 1"/>
    <w:qFormat/>
    <w:pPr>
      <w:ind w:left="709"/>
    </w:pPr>
    <w:rPr>
      <w:lang w:eastAsia="en-US"/>
    </w:rPr>
  </w:style>
  <w:style w:type="paragraph" w:styleId="BodyText2">
    <w:name w:val="Body Text 2"/>
    <w:qFormat/>
    <w:pPr>
      <w:ind w:left="1559"/>
    </w:pPr>
    <w:rPr>
      <w:lang w:eastAsia="en-US"/>
    </w:rPr>
  </w:style>
  <w:style w:type="paragraph" w:styleId="BodyText3">
    <w:name w:val="Body Text 3"/>
    <w:qFormat/>
    <w:pPr>
      <w:ind w:left="2693"/>
    </w:pPr>
    <w:rPr>
      <w:lang w:eastAsia="en-US"/>
    </w:rPr>
  </w:style>
  <w:style w:type="paragraph" w:customStyle="1" w:styleId="BodyText4">
    <w:name w:val="Body Text 4"/>
    <w:qFormat/>
    <w:pPr>
      <w:ind w:left="4111"/>
    </w:pPr>
    <w:rPr>
      <w:lang w:eastAsia="en-US"/>
    </w:rPr>
  </w:style>
  <w:style w:type="paragraph" w:customStyle="1" w:styleId="BodyText5">
    <w:name w:val="Body Text 5"/>
    <w:qFormat/>
    <w:pPr>
      <w:ind w:left="5812"/>
    </w:pPr>
    <w:rPr>
      <w:lang w:eastAsia="en-US"/>
    </w:rPr>
  </w:style>
  <w:style w:type="paragraph" w:customStyle="1" w:styleId="LtrLvl1NumberList">
    <w:name w:val="Ltr Lvl 1 Number List"/>
    <w:qFormat/>
    <w:pPr>
      <w:numPr>
        <w:numId w:val="8"/>
      </w:numPr>
    </w:pPr>
  </w:style>
  <w:style w:type="paragraph" w:styleId="TOCHeading">
    <w:name w:val="TOC Heading"/>
    <w:basedOn w:val="Heading1"/>
    <w:next w:val="Normal"/>
    <w:uiPriority w:val="39"/>
    <w:semiHidden/>
    <w:unhideWhenUsed/>
    <w:qFormat/>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FollowedHyperlink">
    <w:name w:val="FollowedHyperlink"/>
    <w:basedOn w:val="DefaultParagraphFont"/>
    <w:uiPriority w:val="1"/>
    <w:rPr>
      <w:color w:val="800080"/>
      <w:u w:val="single"/>
    </w:rPr>
  </w:style>
  <w:style w:type="character" w:styleId="FootnoteReference">
    <w:name w:val="footnote reference"/>
    <w:basedOn w:val="DefaultParagraphFont"/>
    <w:rPr>
      <w:rFonts w:ascii="Arial" w:hAnsi="Arial"/>
      <w:b/>
      <w:i/>
      <w:sz w:val="22"/>
      <w:vertAlign w:val="superscript"/>
    </w:rPr>
  </w:style>
  <w:style w:type="paragraph" w:styleId="FootnoteText">
    <w:name w:val="footnote text"/>
    <w:pPr>
      <w:spacing w:after="0"/>
      <w:jc w:val="left"/>
    </w:pPr>
  </w:style>
  <w:style w:type="character" w:styleId="Hyperlink">
    <w:name w:val="Hyperlink"/>
    <w:basedOn w:val="DefaultParagraphFont"/>
    <w:rPr>
      <w:color w:val="0000FF"/>
      <w:u w:val="single"/>
    </w:rPr>
  </w:style>
  <w:style w:type="paragraph" w:styleId="ListBullet">
    <w:name w:val="List Bullet"/>
    <w:qFormat/>
    <w:pPr>
      <w:numPr>
        <w:numId w:val="3"/>
      </w:numPr>
    </w:pPr>
    <w:rPr>
      <w:lang w:eastAsia="en-US"/>
    </w:rPr>
  </w:style>
  <w:style w:type="paragraph" w:styleId="ListBullet2">
    <w:name w:val="List Bullet 2"/>
    <w:qFormat/>
    <w:pPr>
      <w:numPr>
        <w:numId w:val="4"/>
      </w:numPr>
    </w:pPr>
    <w:rPr>
      <w:lang w:eastAsia="en-US"/>
    </w:rPr>
  </w:style>
  <w:style w:type="paragraph" w:styleId="ListBullet3">
    <w:name w:val="List Bullet 3"/>
    <w:qFormat/>
    <w:pPr>
      <w:numPr>
        <w:numId w:val="5"/>
      </w:numPr>
    </w:pPr>
    <w:rPr>
      <w:lang w:eastAsia="en-US"/>
    </w:rPr>
  </w:style>
  <w:style w:type="paragraph" w:styleId="ListBullet4">
    <w:name w:val="List Bullet 4"/>
    <w:qFormat/>
    <w:pPr>
      <w:numPr>
        <w:numId w:val="6"/>
      </w:numPr>
    </w:pPr>
    <w:rPr>
      <w:lang w:eastAsia="en-US"/>
    </w:rPr>
  </w:style>
  <w:style w:type="paragraph" w:styleId="ListBullet5">
    <w:name w:val="List Bullet 5"/>
    <w:qFormat/>
    <w:pPr>
      <w:numPr>
        <w:numId w:val="7"/>
      </w:numPr>
    </w:pPr>
    <w:rPr>
      <w:lang w:eastAsia="en-US"/>
    </w:rPr>
  </w:style>
  <w:style w:type="character" w:styleId="PageNumber">
    <w:name w:val="page number"/>
    <w:basedOn w:val="DefaultParagraphFont"/>
    <w:uiPriority w:val="1"/>
  </w:style>
  <w:style w:type="paragraph" w:customStyle="1" w:styleId="Parties">
    <w:name w:val="Parties"/>
    <w:qFormat/>
    <w:pPr>
      <w:numPr>
        <w:numId w:val="10"/>
      </w:numPr>
      <w:spacing w:line="240" w:lineRule="atLeast"/>
    </w:pPr>
    <w:rPr>
      <w:lang w:eastAsia="en-US"/>
    </w:rPr>
  </w:style>
  <w:style w:type="paragraph" w:customStyle="1" w:styleId="LtrLvl2NumberList">
    <w:name w:val="Ltr Lvl 2 Number List"/>
    <w:qFormat/>
    <w:pPr>
      <w:numPr>
        <w:numId w:val="9"/>
      </w:numPr>
    </w:pPr>
  </w:style>
  <w:style w:type="paragraph" w:customStyle="1" w:styleId="Recitals">
    <w:name w:val="Recitals"/>
    <w:qFormat/>
    <w:pPr>
      <w:numPr>
        <w:numId w:val="11"/>
      </w:numPr>
      <w:spacing w:line="240" w:lineRule="atLeast"/>
    </w:pPr>
    <w:rPr>
      <w:lang w:eastAsia="en-US"/>
    </w:rPr>
  </w:style>
  <w:style w:type="paragraph" w:customStyle="1" w:styleId="ScheduleHeading">
    <w:name w:val="Schedule Heading"/>
    <w:next w:val="BodyText"/>
    <w:qFormat/>
    <w:pPr>
      <w:numPr>
        <w:numId w:val="12"/>
      </w:numPr>
      <w:jc w:val="center"/>
    </w:pPr>
    <w:rPr>
      <w:b/>
      <w:caps/>
      <w:lang w:eastAsia="zh-CN"/>
    </w:rPr>
  </w:style>
  <w:style w:type="paragraph" w:customStyle="1" w:styleId="ScheduleLvl1">
    <w:name w:val="Schedule Lvl 1"/>
    <w:qFormat/>
    <w:pPr>
      <w:numPr>
        <w:ilvl w:val="1"/>
        <w:numId w:val="12"/>
      </w:numPr>
    </w:pPr>
    <w:rPr>
      <w:lang w:eastAsia="zh-CN"/>
    </w:rPr>
  </w:style>
  <w:style w:type="paragraph" w:customStyle="1" w:styleId="ScheduleLvl2">
    <w:name w:val="Schedule Lvl 2"/>
    <w:qFormat/>
    <w:pPr>
      <w:numPr>
        <w:ilvl w:val="2"/>
        <w:numId w:val="12"/>
      </w:numPr>
      <w:outlineLvl w:val="2"/>
    </w:pPr>
    <w:rPr>
      <w:lang w:eastAsia="zh-CN"/>
    </w:rPr>
  </w:style>
  <w:style w:type="paragraph" w:customStyle="1" w:styleId="ScheduleLvl3">
    <w:name w:val="Schedule Lvl 3"/>
    <w:qFormat/>
    <w:pPr>
      <w:numPr>
        <w:ilvl w:val="3"/>
        <w:numId w:val="12"/>
      </w:numPr>
      <w:outlineLvl w:val="3"/>
    </w:pPr>
    <w:rPr>
      <w:lang w:eastAsia="zh-CN"/>
    </w:rPr>
  </w:style>
  <w:style w:type="paragraph" w:customStyle="1" w:styleId="ScheduleLvl4">
    <w:name w:val="Schedule Lvl 4"/>
    <w:qFormat/>
    <w:pPr>
      <w:numPr>
        <w:ilvl w:val="4"/>
        <w:numId w:val="12"/>
      </w:numPr>
      <w:outlineLvl w:val="4"/>
    </w:pPr>
    <w:rPr>
      <w:lang w:eastAsia="zh-CN"/>
    </w:rPr>
  </w:style>
  <w:style w:type="paragraph" w:customStyle="1" w:styleId="ScheduleLvl5">
    <w:name w:val="Schedule Lvl 5"/>
    <w:qFormat/>
    <w:pPr>
      <w:numPr>
        <w:ilvl w:val="5"/>
        <w:numId w:val="12"/>
      </w:numPr>
    </w:pPr>
    <w:rPr>
      <w:lang w:eastAsia="en-US"/>
    </w:rPr>
  </w:style>
  <w:style w:type="paragraph" w:customStyle="1" w:styleId="ScheduleLvl6">
    <w:name w:val="Schedule Lvl 6"/>
    <w:qFormat/>
    <w:pPr>
      <w:numPr>
        <w:ilvl w:val="6"/>
        <w:numId w:val="12"/>
      </w:numPr>
      <w:outlineLvl w:val="6"/>
    </w:pPr>
    <w:rPr>
      <w:lang w:eastAsia="zh-CN"/>
    </w:rPr>
  </w:style>
  <w:style w:type="paragraph" w:customStyle="1" w:styleId="ScheduleLvl7">
    <w:name w:val="Schedule Lvl 7"/>
    <w:qFormat/>
    <w:pPr>
      <w:numPr>
        <w:ilvl w:val="7"/>
        <w:numId w:val="12"/>
      </w:numPr>
      <w:outlineLvl w:val="7"/>
    </w:pPr>
    <w:rPr>
      <w:lang w:eastAsia="zh-CN"/>
    </w:rPr>
  </w:style>
  <w:style w:type="table" w:styleId="TableGrid">
    <w:name w:val="Table Grid"/>
    <w:basedOn w:val="TableNormal"/>
    <w:tblPr/>
  </w:style>
  <w:style w:type="paragraph" w:customStyle="1" w:styleId="Title-Ct">
    <w:name w:val="Title-Ct."/>
    <w:next w:val="Normal"/>
    <w:qFormat/>
    <w:pPr>
      <w:jc w:val="center"/>
    </w:pPr>
  </w:style>
  <w:style w:type="paragraph" w:customStyle="1" w:styleId="Title-CtBl">
    <w:name w:val="Title-Ct.Bl."/>
    <w:next w:val="Normal"/>
    <w:qFormat/>
    <w:pPr>
      <w:jc w:val="center"/>
    </w:pPr>
    <w:rPr>
      <w:b/>
    </w:rPr>
  </w:style>
  <w:style w:type="paragraph" w:customStyle="1" w:styleId="Title-CtCp">
    <w:name w:val="Title-Ct.Cp."/>
    <w:next w:val="Normal"/>
    <w:qFormat/>
    <w:pPr>
      <w:jc w:val="center"/>
    </w:pPr>
    <w:rPr>
      <w:caps/>
    </w:rPr>
  </w:style>
  <w:style w:type="paragraph" w:customStyle="1" w:styleId="Title-CtCpBl">
    <w:name w:val="Title-Ct.Cp.Bl."/>
    <w:next w:val="Normal"/>
    <w:qFormat/>
    <w:pPr>
      <w:jc w:val="center"/>
    </w:pPr>
    <w:rPr>
      <w:b/>
      <w:caps/>
    </w:rPr>
  </w:style>
  <w:style w:type="paragraph" w:customStyle="1" w:styleId="Title-Lft">
    <w:name w:val="Title-Lft."/>
    <w:next w:val="Normal"/>
    <w:qFormat/>
  </w:style>
  <w:style w:type="paragraph" w:customStyle="1" w:styleId="Title-LftBl">
    <w:name w:val="Title-Lft.Bl."/>
    <w:next w:val="Normal"/>
    <w:qFormat/>
    <w:rPr>
      <w:b/>
    </w:rPr>
  </w:style>
  <w:style w:type="paragraph" w:customStyle="1" w:styleId="Title-LftCp">
    <w:name w:val="Title-Lft.Cp."/>
    <w:next w:val="Normal"/>
    <w:qFormat/>
    <w:rPr>
      <w:caps/>
    </w:rPr>
  </w:style>
  <w:style w:type="paragraph" w:customStyle="1" w:styleId="Title-LftCpBl">
    <w:name w:val="Title-Lft.Cp.Bl."/>
    <w:next w:val="Normal"/>
    <w:qFormat/>
    <w:rPr>
      <w:b/>
      <w:caps/>
    </w:rPr>
  </w:style>
  <w:style w:type="paragraph" w:customStyle="1" w:styleId="toc">
    <w:name w:val="toc"/>
    <w:qFormat/>
    <w:rPr>
      <w:b/>
    </w:rPr>
  </w:style>
  <w:style w:type="paragraph" w:styleId="TOC1">
    <w:name w:val="toc 1"/>
    <w:next w:val="Normal"/>
    <w:autoRedefine/>
    <w:uiPriority w:val="1"/>
    <w:pPr>
      <w:tabs>
        <w:tab w:val="left" w:pos="709"/>
        <w:tab w:val="right" w:pos="9072"/>
      </w:tabs>
    </w:pPr>
    <w:rPr>
      <w:noProof/>
      <w:lang w:eastAsia="en-US"/>
    </w:rPr>
  </w:style>
  <w:style w:type="paragraph" w:styleId="TOC2">
    <w:name w:val="toc 2"/>
    <w:basedOn w:val="TOC1"/>
    <w:next w:val="Normal"/>
    <w:autoRedefine/>
    <w:semiHidden/>
  </w:style>
  <w:style w:type="paragraph" w:styleId="TOC3">
    <w:name w:val="toc 3"/>
    <w:basedOn w:val="TOC1"/>
    <w:next w:val="Normal"/>
    <w:autoRedefine/>
    <w:semiHidden/>
  </w:style>
  <w:style w:type="paragraph" w:styleId="TOC4">
    <w:name w:val="toc 4"/>
    <w:basedOn w:val="TOC1"/>
    <w:next w:val="Normal"/>
    <w:autoRedefine/>
    <w:semiHidden/>
  </w:style>
  <w:style w:type="paragraph" w:styleId="TOC5">
    <w:name w:val="toc 5"/>
    <w:basedOn w:val="TOC1"/>
    <w:next w:val="Normal"/>
    <w:autoRedefine/>
    <w:semiHidden/>
  </w:style>
  <w:style w:type="paragraph" w:styleId="TOC6">
    <w:name w:val="toc 6"/>
    <w:basedOn w:val="Normal"/>
    <w:next w:val="Normal"/>
    <w:autoRedefine/>
    <w:semiHidden/>
    <w:pPr>
      <w:spacing w:line="240" w:lineRule="atLeast"/>
    </w:pPr>
    <w:rPr>
      <w:lang w:eastAsia="en-US"/>
    </w:rPr>
  </w:style>
  <w:style w:type="paragraph" w:styleId="TOC7">
    <w:name w:val="toc 7"/>
    <w:basedOn w:val="Normal"/>
    <w:next w:val="Normal"/>
    <w:autoRedefine/>
    <w:semiHidden/>
    <w:pPr>
      <w:spacing w:line="240" w:lineRule="atLeast"/>
    </w:pPr>
    <w:rPr>
      <w:lang w:eastAsia="en-US"/>
    </w:rPr>
  </w:style>
  <w:style w:type="paragraph" w:styleId="TOC8">
    <w:name w:val="toc 8"/>
    <w:basedOn w:val="Normal"/>
    <w:next w:val="Normal"/>
    <w:autoRedefine/>
    <w:semiHidden/>
    <w:pPr>
      <w:spacing w:line="240" w:lineRule="atLeast"/>
    </w:pPr>
    <w:rPr>
      <w:lang w:eastAsia="en-US"/>
    </w:rPr>
  </w:style>
  <w:style w:type="paragraph" w:styleId="TOC9">
    <w:name w:val="toc 9"/>
    <w:basedOn w:val="Normal"/>
    <w:next w:val="Normal"/>
    <w:autoRedefine/>
    <w:semiHidden/>
    <w:pPr>
      <w:spacing w:line="240" w:lineRule="atLeast"/>
    </w:pPr>
    <w:rPr>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rPr>
      <w:lang w:eastAsia="en-US"/>
    </w:rPr>
  </w:style>
  <w:style w:type="character" w:customStyle="1" w:styleId="Heading2Char">
    <w:name w:val="Heading 2 Char"/>
    <w:basedOn w:val="DefaultParagraphFont"/>
    <w:link w:val="Heading2"/>
    <w:rPr>
      <w:lang w:eastAsia="en-US"/>
    </w:rPr>
  </w:style>
  <w:style w:type="character" w:customStyle="1" w:styleId="Heading4Char">
    <w:name w:val="Heading 4 Char"/>
    <w:basedOn w:val="DefaultParagraphFont"/>
    <w:link w:val="Heading4"/>
    <w:rPr>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spacing w:after="0"/>
      <w:jc w:val="left"/>
    </w:pPr>
  </w:style>
  <w:style w:type="paragraph" w:styleId="NoSpacing">
    <w:name w:val="No Spacing"/>
    <w:qFormat/>
    <w:rsid w:val="00C24FF0"/>
    <w:pPr>
      <w:tabs>
        <w:tab w:val="left" w:pos="567"/>
      </w:tabs>
      <w:spacing w:after="0"/>
      <w:ind w:left="567" w:hanging="567"/>
      <w:jc w:val="left"/>
    </w:pPr>
    <w:rPr>
      <w:color w:val="auto"/>
      <w:szCs w:val="24"/>
      <w:lang w:eastAsia="en-US"/>
    </w:rPr>
  </w:style>
  <w:style w:type="character" w:styleId="Strong">
    <w:name w:val="Strong"/>
    <w:basedOn w:val="DefaultParagraphFont"/>
    <w:uiPriority w:val="22"/>
    <w:qFormat/>
    <w:rsid w:val="00C24FF0"/>
    <w:rPr>
      <w:b/>
      <w:bCs/>
    </w:rPr>
  </w:style>
  <w:style w:type="character" w:customStyle="1" w:styleId="apple-converted-space">
    <w:name w:val="apple-converted-space"/>
    <w:basedOn w:val="DefaultParagraphFont"/>
    <w:rsid w:val="00C24FF0"/>
  </w:style>
  <w:style w:type="paragraph" w:customStyle="1" w:styleId="xmsonormal">
    <w:name w:val="x_msonormal"/>
    <w:basedOn w:val="Normal"/>
    <w:rsid w:val="00C24FF0"/>
    <w:pPr>
      <w:spacing w:before="100" w:beforeAutospacing="1" w:after="100" w:afterAutospacing="1"/>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19406">
      <w:bodyDiv w:val="1"/>
      <w:marLeft w:val="0"/>
      <w:marRight w:val="0"/>
      <w:marTop w:val="0"/>
      <w:marBottom w:val="0"/>
      <w:divBdr>
        <w:top w:val="none" w:sz="0" w:space="0" w:color="auto"/>
        <w:left w:val="none" w:sz="0" w:space="0" w:color="auto"/>
        <w:bottom w:val="none" w:sz="0" w:space="0" w:color="auto"/>
        <w:right w:val="none" w:sz="0" w:space="0" w:color="auto"/>
      </w:divBdr>
    </w:div>
    <w:div w:id="1161850999">
      <w:bodyDiv w:val="1"/>
      <w:marLeft w:val="0"/>
      <w:marRight w:val="0"/>
      <w:marTop w:val="0"/>
      <w:marBottom w:val="0"/>
      <w:divBdr>
        <w:top w:val="none" w:sz="0" w:space="0" w:color="auto"/>
        <w:left w:val="none" w:sz="0" w:space="0" w:color="auto"/>
        <w:bottom w:val="none" w:sz="0" w:space="0" w:color="auto"/>
        <w:right w:val="none" w:sz="0" w:space="0" w:color="auto"/>
      </w:divBdr>
    </w:div>
    <w:div w:id="18786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RF@scottish-hockey.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cipline@scottish-hockey.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scipline@scottish-hocke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ons@scottish-hockey.org.uk" TargetMode="External"/><Relationship Id="rId5" Type="http://schemas.openxmlformats.org/officeDocument/2006/relationships/webSettings" Target="webSettings.xml"/><Relationship Id="rId15" Type="http://schemas.openxmlformats.org/officeDocument/2006/relationships/hyperlink" Target="mailto:competitions@scottish-hockey.org.uk" TargetMode="External"/><Relationship Id="rId10" Type="http://schemas.openxmlformats.org/officeDocument/2006/relationships/hyperlink" Target="mailto:competitions@scottish-hockey.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RF@scottish-hockey.org.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7F26-A9C8-4EE6-BACD-9218C4B1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7320</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Normal</vt:lpstr>
    </vt:vector>
  </TitlesOfParts>
  <Company>Morton Fraser</Company>
  <LinksUpToDate>false</LinksUpToDate>
  <CharactersWithSpaces>48953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Paul Geoghegan</dc:creator>
  <cp:lastModifiedBy>Kirsty Fowler</cp:lastModifiedBy>
  <cp:revision>5</cp:revision>
  <cp:lastPrinted>2015-07-23T17:28:00Z</cp:lastPrinted>
  <dcterms:created xsi:type="dcterms:W3CDTF">2015-09-08T10:37:00Z</dcterms:created>
  <dcterms:modified xsi:type="dcterms:W3CDTF">2015-09-10T14:29:00Z</dcterms:modified>
</cp:coreProperties>
</file>